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2B" w:rsidRPr="001D1B2B" w:rsidRDefault="001D1B2B" w:rsidP="001D1B2B">
      <w:pPr>
        <w:spacing w:after="0" w:line="360" w:lineRule="auto"/>
        <w:jc w:val="center"/>
        <w:rPr>
          <w:rFonts w:ascii="Times New Roman" w:eastAsia="Times New Roman" w:hAnsi="Times New Roman" w:cs="Times New Roman"/>
          <w:sz w:val="28"/>
          <w:szCs w:val="28"/>
          <w:lang w:eastAsia="ru-RU"/>
        </w:rPr>
      </w:pPr>
      <w:r w:rsidRPr="001D1B2B">
        <w:rPr>
          <w:rFonts w:ascii="Times New Roman" w:eastAsia="Times New Roman" w:hAnsi="Times New Roman" w:cs="Times New Roman"/>
          <w:b/>
          <w:sz w:val="28"/>
          <w:szCs w:val="28"/>
          <w:lang w:eastAsia="ru-RU"/>
        </w:rPr>
        <w:t>МЧС РОССИИ</w:t>
      </w:r>
    </w:p>
    <w:p w:rsidR="001D1B2B" w:rsidRPr="001D1B2B" w:rsidRDefault="001D1B2B" w:rsidP="001D1B2B">
      <w:pPr>
        <w:spacing w:after="0" w:line="360" w:lineRule="auto"/>
        <w:jc w:val="center"/>
        <w:rPr>
          <w:rFonts w:ascii="Times New Roman" w:eastAsia="Times New Roman" w:hAnsi="Times New Roman" w:cs="Times New Roman"/>
          <w:b/>
          <w:sz w:val="28"/>
          <w:szCs w:val="28"/>
          <w:lang w:eastAsia="ru-RU"/>
        </w:rPr>
      </w:pPr>
      <w:r w:rsidRPr="001D1B2B">
        <w:rPr>
          <w:rFonts w:ascii="Times New Roman" w:eastAsia="Times New Roman" w:hAnsi="Times New Roman" w:cs="Times New Roman"/>
          <w:b/>
          <w:sz w:val="28"/>
          <w:szCs w:val="28"/>
          <w:lang w:eastAsia="ru-RU"/>
        </w:rPr>
        <w:t xml:space="preserve">САНКТ-ПЕТЕРБУРГСКИЙ УНИВЕРСИТЕТ </w:t>
      </w:r>
      <w:proofErr w:type="gramStart"/>
      <w:r w:rsidRPr="001D1B2B">
        <w:rPr>
          <w:rFonts w:ascii="Times New Roman" w:eastAsia="Times New Roman" w:hAnsi="Times New Roman" w:cs="Times New Roman"/>
          <w:b/>
          <w:sz w:val="28"/>
          <w:szCs w:val="28"/>
          <w:lang w:eastAsia="ru-RU"/>
        </w:rPr>
        <w:t>ГОСУДАРСТВЕННОЙ</w:t>
      </w:r>
      <w:proofErr w:type="gramEnd"/>
    </w:p>
    <w:p w:rsidR="001D1B2B" w:rsidRPr="001D1B2B" w:rsidRDefault="001D1B2B" w:rsidP="001D1B2B">
      <w:pPr>
        <w:spacing w:after="0" w:line="360" w:lineRule="auto"/>
        <w:jc w:val="center"/>
        <w:rPr>
          <w:rFonts w:ascii="Times New Roman" w:eastAsia="Times New Roman" w:hAnsi="Times New Roman" w:cs="Times New Roman"/>
          <w:b/>
          <w:sz w:val="28"/>
          <w:szCs w:val="28"/>
          <w:lang w:eastAsia="ru-RU"/>
        </w:rPr>
      </w:pPr>
      <w:r w:rsidRPr="001D1B2B">
        <w:rPr>
          <w:rFonts w:ascii="Times New Roman" w:eastAsia="Times New Roman" w:hAnsi="Times New Roman" w:cs="Times New Roman"/>
          <w:b/>
          <w:sz w:val="28"/>
          <w:szCs w:val="28"/>
          <w:lang w:eastAsia="ru-RU"/>
        </w:rPr>
        <w:t>ПРОТИВОПОЖАРНОЙ СЛУЖБЫ</w:t>
      </w: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r w:rsidRPr="001D1B2B">
        <w:rPr>
          <w:rFonts w:ascii="Times New Roman" w:eastAsia="Times New Roman" w:hAnsi="Times New Roman" w:cs="Times New Roman"/>
          <w:b/>
          <w:sz w:val="28"/>
          <w:szCs w:val="28"/>
          <w:lang w:eastAsia="ru-RU"/>
        </w:rPr>
        <w:t>Кафедра пожарной безопасности технологических процессов и производств</w:t>
      </w: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rPr>
          <w:rFonts w:ascii="Times New Roman" w:eastAsia="Times New Roman" w:hAnsi="Times New Roman" w:cs="Times New Roman"/>
          <w:b/>
          <w:sz w:val="28"/>
          <w:szCs w:val="28"/>
          <w:lang w:eastAsia="ru-RU"/>
        </w:rPr>
      </w:pPr>
    </w:p>
    <w:p w:rsidR="001D1B2B" w:rsidRPr="001D1B2B" w:rsidRDefault="00774F0B" w:rsidP="000C5AED">
      <w:pPr>
        <w:spacing w:after="0" w:line="360" w:lineRule="auto"/>
        <w:jc w:val="center"/>
        <w:rPr>
          <w:rFonts w:ascii="Times New Roman" w:eastAsia="Times New Roman" w:hAnsi="Times New Roman" w:cs="Times New Roman"/>
          <w:b/>
          <w:sz w:val="36"/>
          <w:szCs w:val="36"/>
          <w:lang w:eastAsia="ru-RU"/>
        </w:rPr>
      </w:pPr>
      <w:r w:rsidRPr="000C5AED">
        <w:rPr>
          <w:rFonts w:ascii="Times New Roman" w:eastAsia="Times New Roman" w:hAnsi="Times New Roman" w:cs="Times New Roman"/>
          <w:b/>
          <w:sz w:val="48"/>
          <w:szCs w:val="36"/>
          <w:lang w:eastAsia="ru-RU"/>
        </w:rPr>
        <w:t xml:space="preserve">ПОЖАРНАЯ БЕЗОПАСНОСТЬ ТЕХНОЛОГИЧЕСКИХ ПРОЦЕССОВ: </w:t>
      </w:r>
      <w:r>
        <w:rPr>
          <w:rFonts w:ascii="Times New Roman" w:eastAsia="Times New Roman" w:hAnsi="Times New Roman" w:cs="Times New Roman"/>
          <w:b/>
          <w:sz w:val="36"/>
          <w:szCs w:val="36"/>
          <w:lang w:eastAsia="ru-RU"/>
        </w:rPr>
        <w:t>МЕТОДИЧЕСКИЕ УКАЗАНИЯ ПО ВЫПОЛНЕНИЮ КОНТРОЛЬНОЙ РАБОТЫ</w:t>
      </w: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pacing w:val="60"/>
          <w:sz w:val="32"/>
          <w:szCs w:val="32"/>
          <w:lang w:eastAsia="ru-RU"/>
        </w:rPr>
      </w:pPr>
    </w:p>
    <w:p w:rsidR="001D1B2B" w:rsidRPr="001D1B2B" w:rsidRDefault="001D1B2B" w:rsidP="001D1B2B">
      <w:pPr>
        <w:spacing w:after="0" w:line="240" w:lineRule="auto"/>
        <w:jc w:val="center"/>
        <w:rPr>
          <w:rFonts w:ascii="Times New Roman" w:eastAsia="Times New Roman" w:hAnsi="Times New Roman" w:cs="Times New Roman"/>
          <w:b/>
          <w:spacing w:val="60"/>
          <w:sz w:val="32"/>
          <w:szCs w:val="32"/>
          <w:lang w:eastAsia="ru-RU"/>
        </w:rPr>
      </w:pPr>
    </w:p>
    <w:p w:rsidR="001D1B2B" w:rsidRPr="001D1B2B" w:rsidRDefault="001D1B2B" w:rsidP="001D1B2B">
      <w:pPr>
        <w:spacing w:after="0" w:line="240" w:lineRule="auto"/>
        <w:jc w:val="center"/>
        <w:rPr>
          <w:rFonts w:ascii="Times New Roman" w:eastAsia="Times New Roman" w:hAnsi="Times New Roman" w:cs="Times New Roman"/>
          <w:b/>
          <w:spacing w:val="60"/>
          <w:sz w:val="32"/>
          <w:szCs w:val="32"/>
          <w:lang w:eastAsia="ru-RU"/>
        </w:rPr>
      </w:pPr>
    </w:p>
    <w:p w:rsidR="001D1B2B" w:rsidRPr="001D1B2B" w:rsidRDefault="001D1B2B" w:rsidP="001D1B2B">
      <w:pPr>
        <w:spacing w:after="0" w:line="240" w:lineRule="auto"/>
        <w:jc w:val="center"/>
        <w:rPr>
          <w:rFonts w:ascii="Times New Roman" w:eastAsia="Times New Roman" w:hAnsi="Times New Roman" w:cs="Times New Roman"/>
          <w:b/>
          <w:spacing w:val="60"/>
          <w:sz w:val="32"/>
          <w:szCs w:val="32"/>
          <w:lang w:eastAsia="ru-RU"/>
        </w:rPr>
      </w:pPr>
    </w:p>
    <w:p w:rsidR="001D1B2B" w:rsidRPr="001D1B2B" w:rsidRDefault="001D1B2B" w:rsidP="001D1B2B">
      <w:pPr>
        <w:spacing w:after="0" w:line="240" w:lineRule="auto"/>
        <w:jc w:val="center"/>
        <w:rPr>
          <w:rFonts w:ascii="Times New Roman" w:eastAsia="Times New Roman" w:hAnsi="Times New Roman" w:cs="Times New Roman"/>
          <w:b/>
          <w:spacing w:val="60"/>
          <w:sz w:val="32"/>
          <w:szCs w:val="32"/>
          <w:lang w:eastAsia="ru-RU"/>
        </w:rPr>
      </w:pPr>
    </w:p>
    <w:p w:rsidR="001D1B2B" w:rsidRPr="001D1B2B" w:rsidRDefault="001D1B2B" w:rsidP="001D1B2B">
      <w:pPr>
        <w:spacing w:after="0" w:line="240" w:lineRule="auto"/>
        <w:rPr>
          <w:rFonts w:ascii="Times New Roman" w:eastAsia="Times New Roman" w:hAnsi="Times New Roman" w:cs="Times New Roman"/>
          <w:b/>
          <w:spacing w:val="60"/>
          <w:sz w:val="32"/>
          <w:szCs w:val="32"/>
          <w:lang w:eastAsia="ru-RU"/>
        </w:rPr>
      </w:pPr>
    </w:p>
    <w:p w:rsidR="001D1B2B" w:rsidRPr="001D1B2B" w:rsidRDefault="001D1B2B" w:rsidP="001D1B2B">
      <w:pPr>
        <w:spacing w:after="0" w:line="240" w:lineRule="auto"/>
        <w:rPr>
          <w:rFonts w:ascii="Times New Roman" w:eastAsia="Times New Roman" w:hAnsi="Times New Roman" w:cs="Times New Roman"/>
          <w:b/>
          <w:sz w:val="32"/>
          <w:szCs w:val="32"/>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p>
    <w:p w:rsidR="001D1B2B" w:rsidRPr="001D1B2B" w:rsidRDefault="001D1B2B" w:rsidP="001D1B2B">
      <w:pPr>
        <w:spacing w:after="0" w:line="240" w:lineRule="auto"/>
        <w:rPr>
          <w:rFonts w:ascii="Times New Roman" w:eastAsia="Times New Roman" w:hAnsi="Times New Roman" w:cs="Times New Roman"/>
          <w:b/>
          <w:sz w:val="28"/>
          <w:szCs w:val="28"/>
          <w:lang w:eastAsia="ru-RU"/>
        </w:rPr>
      </w:pPr>
    </w:p>
    <w:p w:rsidR="001D1B2B" w:rsidRPr="002703C7" w:rsidRDefault="001D1B2B" w:rsidP="002703C7">
      <w:pPr>
        <w:jc w:val="center"/>
        <w:rPr>
          <w:rFonts w:ascii="Times New Roman" w:hAnsi="Times New Roman" w:cs="Times New Roman"/>
          <w:b/>
          <w:sz w:val="28"/>
          <w:lang w:eastAsia="ru-RU"/>
        </w:rPr>
      </w:pPr>
      <w:r w:rsidRPr="002703C7">
        <w:rPr>
          <w:rFonts w:ascii="Times New Roman" w:hAnsi="Times New Roman" w:cs="Times New Roman"/>
          <w:b/>
          <w:sz w:val="28"/>
          <w:lang w:eastAsia="ru-RU"/>
        </w:rPr>
        <w:t>Санкт-Петербург</w:t>
      </w:r>
    </w:p>
    <w:p w:rsidR="001D1B2B" w:rsidRPr="001D1B2B" w:rsidRDefault="001D1B2B" w:rsidP="001D1B2B">
      <w:pPr>
        <w:spacing w:after="0" w:line="240" w:lineRule="auto"/>
        <w:jc w:val="center"/>
        <w:rPr>
          <w:rFonts w:ascii="Times New Roman" w:eastAsia="Times New Roman" w:hAnsi="Times New Roman" w:cs="Times New Roman"/>
          <w:b/>
          <w:sz w:val="28"/>
          <w:szCs w:val="28"/>
          <w:lang w:eastAsia="ru-RU"/>
        </w:rPr>
      </w:pPr>
      <w:r w:rsidRPr="001D1B2B">
        <w:rPr>
          <w:rFonts w:ascii="Times New Roman" w:eastAsia="Times New Roman" w:hAnsi="Times New Roman" w:cs="Times New Roman"/>
          <w:b/>
          <w:sz w:val="28"/>
          <w:szCs w:val="28"/>
          <w:lang w:eastAsia="ru-RU"/>
        </w:rPr>
        <w:t>2017</w:t>
      </w:r>
    </w:p>
    <w:p w:rsidR="001D1B2B" w:rsidRPr="001D1B2B" w:rsidRDefault="001D1B2B" w:rsidP="001D1B2B">
      <w:pPr>
        <w:spacing w:after="0" w:line="360" w:lineRule="auto"/>
        <w:ind w:firstLine="900"/>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ind w:firstLine="482"/>
        <w:jc w:val="both"/>
        <w:rPr>
          <w:rFonts w:ascii="Times New Roman" w:eastAsia="Times New Roman" w:hAnsi="Times New Roman" w:cs="Times New Roman"/>
          <w:sz w:val="28"/>
          <w:szCs w:val="28"/>
          <w:lang w:eastAsia="ru-RU"/>
        </w:rPr>
      </w:pPr>
      <w:proofErr w:type="spellStart"/>
      <w:r w:rsidRPr="001D1B2B">
        <w:rPr>
          <w:rFonts w:ascii="Times New Roman" w:eastAsia="Times New Roman" w:hAnsi="Times New Roman" w:cs="Times New Roman"/>
          <w:b/>
          <w:sz w:val="28"/>
          <w:szCs w:val="28"/>
          <w:lang w:eastAsia="ru-RU"/>
        </w:rPr>
        <w:lastRenderedPageBreak/>
        <w:t>Бушнев</w:t>
      </w:r>
      <w:proofErr w:type="spellEnd"/>
      <w:r w:rsidRPr="001D1B2B">
        <w:rPr>
          <w:rFonts w:ascii="Times New Roman" w:eastAsia="Times New Roman" w:hAnsi="Times New Roman" w:cs="Times New Roman"/>
          <w:b/>
          <w:sz w:val="28"/>
          <w:szCs w:val="28"/>
          <w:lang w:eastAsia="ru-RU"/>
        </w:rPr>
        <w:t xml:space="preserve"> Г.В., Симонова М.А.</w:t>
      </w:r>
      <w:r w:rsidR="000C5AED">
        <w:rPr>
          <w:rFonts w:ascii="Times New Roman" w:eastAsia="Times New Roman" w:hAnsi="Times New Roman" w:cs="Times New Roman"/>
          <w:b/>
          <w:sz w:val="28"/>
          <w:szCs w:val="28"/>
          <w:lang w:eastAsia="ru-RU"/>
        </w:rPr>
        <w:t xml:space="preserve"> </w:t>
      </w:r>
      <w:r w:rsidRPr="001D1B2B">
        <w:rPr>
          <w:rFonts w:ascii="Times New Roman" w:eastAsia="Times New Roman" w:hAnsi="Times New Roman" w:cs="Times New Roman"/>
          <w:b/>
          <w:sz w:val="28"/>
          <w:szCs w:val="28"/>
          <w:lang w:eastAsia="ru-RU"/>
        </w:rPr>
        <w:t xml:space="preserve"> </w:t>
      </w:r>
      <w:r w:rsidR="000C5AED">
        <w:rPr>
          <w:rFonts w:ascii="Times New Roman" w:eastAsia="Times New Roman" w:hAnsi="Times New Roman" w:cs="Times New Roman"/>
          <w:sz w:val="28"/>
          <w:szCs w:val="28"/>
          <w:lang w:eastAsia="ru-RU"/>
        </w:rPr>
        <w:t>П</w:t>
      </w:r>
      <w:r w:rsidR="000C5AED" w:rsidRPr="000C5AED">
        <w:rPr>
          <w:rFonts w:ascii="Times New Roman" w:eastAsia="Times New Roman" w:hAnsi="Times New Roman" w:cs="Times New Roman"/>
          <w:sz w:val="28"/>
          <w:szCs w:val="28"/>
          <w:lang w:eastAsia="ru-RU"/>
        </w:rPr>
        <w:t xml:space="preserve">ожарная безопасность технологических процессов: методические указания по выполнению контрольной работы </w:t>
      </w:r>
      <w:r w:rsidRPr="001D1B2B">
        <w:rPr>
          <w:rFonts w:ascii="Times New Roman" w:eastAsia="Times New Roman" w:hAnsi="Times New Roman" w:cs="Times New Roman"/>
          <w:b/>
          <w:sz w:val="28"/>
          <w:szCs w:val="28"/>
          <w:lang w:eastAsia="ru-RU"/>
        </w:rPr>
        <w:t xml:space="preserve">/ </w:t>
      </w:r>
      <w:r w:rsidRPr="001D1B2B">
        <w:rPr>
          <w:rFonts w:ascii="Times New Roman" w:eastAsia="Times New Roman" w:hAnsi="Times New Roman" w:cs="Times New Roman"/>
          <w:sz w:val="28"/>
          <w:szCs w:val="28"/>
          <w:lang w:eastAsia="ru-RU"/>
        </w:rPr>
        <w:t>Учебное пособие.</w:t>
      </w:r>
      <w:r w:rsidRPr="001D1B2B">
        <w:rPr>
          <w:rFonts w:ascii="Times New Roman" w:eastAsia="Times New Roman" w:hAnsi="Times New Roman" w:cs="Times New Roman"/>
          <w:sz w:val="24"/>
          <w:szCs w:val="24"/>
          <w:lang w:eastAsia="ru-RU"/>
        </w:rPr>
        <w:t xml:space="preserve"> </w:t>
      </w:r>
      <w:r w:rsidRPr="001D1B2B">
        <w:rPr>
          <w:rFonts w:ascii="Times New Roman" w:eastAsia="Times New Roman" w:hAnsi="Times New Roman" w:cs="Times New Roman"/>
          <w:sz w:val="28"/>
          <w:szCs w:val="28"/>
          <w:lang w:eastAsia="ru-RU"/>
        </w:rPr>
        <w:t xml:space="preserve"> ─ СПб</w:t>
      </w:r>
      <w:proofErr w:type="gramStart"/>
      <w:r w:rsidRPr="001D1B2B">
        <w:rPr>
          <w:rFonts w:ascii="Times New Roman" w:eastAsia="Times New Roman" w:hAnsi="Times New Roman" w:cs="Times New Roman"/>
          <w:sz w:val="28"/>
          <w:szCs w:val="28"/>
          <w:lang w:eastAsia="ru-RU"/>
        </w:rPr>
        <w:t xml:space="preserve">.: </w:t>
      </w:r>
      <w:proofErr w:type="gramEnd"/>
      <w:r w:rsidRPr="001D1B2B">
        <w:rPr>
          <w:rFonts w:ascii="Times New Roman" w:eastAsia="Times New Roman" w:hAnsi="Times New Roman" w:cs="Times New Roman"/>
          <w:sz w:val="28"/>
          <w:szCs w:val="28"/>
          <w:lang w:eastAsia="ru-RU"/>
        </w:rPr>
        <w:t xml:space="preserve">Санкт-Петербургский университет ГПС МЧС России, 2017. ─  </w:t>
      </w:r>
      <w:r w:rsidRPr="001D1B2B">
        <w:rPr>
          <w:rFonts w:ascii="Times New Roman" w:eastAsia="Times New Roman" w:hAnsi="Times New Roman" w:cs="Times New Roman"/>
          <w:sz w:val="28"/>
          <w:szCs w:val="28"/>
          <w:lang w:val="en-US" w:eastAsia="ru-RU"/>
        </w:rPr>
        <w:t> </w:t>
      </w:r>
      <w:r w:rsidRPr="001D1B2B">
        <w:rPr>
          <w:rFonts w:ascii="Times New Roman" w:eastAsia="Times New Roman" w:hAnsi="Times New Roman" w:cs="Times New Roman"/>
          <w:sz w:val="28"/>
          <w:szCs w:val="28"/>
          <w:lang w:eastAsia="ru-RU"/>
        </w:rPr>
        <w:t>с.</w:t>
      </w:r>
    </w:p>
    <w:p w:rsidR="001D1B2B" w:rsidRPr="001D1B2B" w:rsidRDefault="001D1B2B" w:rsidP="001D1B2B">
      <w:pPr>
        <w:spacing w:after="0" w:line="360" w:lineRule="auto"/>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jc w:val="both"/>
        <w:rPr>
          <w:rFonts w:ascii="Times New Roman" w:eastAsia="Times New Roman" w:hAnsi="Times New Roman" w:cs="Times New Roman"/>
          <w:sz w:val="28"/>
          <w:szCs w:val="28"/>
          <w:lang w:eastAsia="ru-RU"/>
        </w:rPr>
      </w:pPr>
    </w:p>
    <w:p w:rsid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FB649E" w:rsidRDefault="00FB649E" w:rsidP="001D1B2B">
      <w:pPr>
        <w:spacing w:after="0" w:line="360" w:lineRule="auto"/>
        <w:ind w:left="1559"/>
        <w:jc w:val="both"/>
        <w:rPr>
          <w:rFonts w:ascii="Times New Roman" w:eastAsia="Times New Roman" w:hAnsi="Times New Roman" w:cs="Times New Roman"/>
          <w:sz w:val="28"/>
          <w:szCs w:val="28"/>
          <w:lang w:eastAsia="ru-RU"/>
        </w:rPr>
      </w:pPr>
    </w:p>
    <w:p w:rsidR="00FB649E" w:rsidRDefault="00FB649E" w:rsidP="001D1B2B">
      <w:pPr>
        <w:spacing w:after="0" w:line="360" w:lineRule="auto"/>
        <w:ind w:left="1559"/>
        <w:jc w:val="both"/>
        <w:rPr>
          <w:rFonts w:ascii="Times New Roman" w:eastAsia="Times New Roman" w:hAnsi="Times New Roman" w:cs="Times New Roman"/>
          <w:sz w:val="28"/>
          <w:szCs w:val="28"/>
          <w:lang w:eastAsia="ru-RU"/>
        </w:rPr>
      </w:pPr>
    </w:p>
    <w:p w:rsidR="00FB649E" w:rsidRDefault="00FB649E" w:rsidP="001D1B2B">
      <w:pPr>
        <w:spacing w:after="0" w:line="360" w:lineRule="auto"/>
        <w:ind w:left="1559"/>
        <w:jc w:val="both"/>
        <w:rPr>
          <w:rFonts w:ascii="Times New Roman" w:eastAsia="Times New Roman" w:hAnsi="Times New Roman" w:cs="Times New Roman"/>
          <w:sz w:val="28"/>
          <w:szCs w:val="28"/>
          <w:lang w:eastAsia="ru-RU"/>
        </w:rPr>
      </w:pPr>
    </w:p>
    <w:p w:rsidR="00FB649E" w:rsidRDefault="00FB649E" w:rsidP="001D1B2B">
      <w:pPr>
        <w:spacing w:after="0" w:line="360" w:lineRule="auto"/>
        <w:ind w:left="1559"/>
        <w:jc w:val="both"/>
        <w:rPr>
          <w:rFonts w:ascii="Times New Roman" w:eastAsia="Times New Roman" w:hAnsi="Times New Roman" w:cs="Times New Roman"/>
          <w:sz w:val="28"/>
          <w:szCs w:val="28"/>
          <w:lang w:eastAsia="ru-RU"/>
        </w:rPr>
      </w:pPr>
    </w:p>
    <w:p w:rsidR="00FB649E" w:rsidRDefault="00FB649E" w:rsidP="001D1B2B">
      <w:pPr>
        <w:spacing w:after="0" w:line="360" w:lineRule="auto"/>
        <w:ind w:left="1559"/>
        <w:jc w:val="both"/>
        <w:rPr>
          <w:rFonts w:ascii="Times New Roman" w:eastAsia="Times New Roman" w:hAnsi="Times New Roman" w:cs="Times New Roman"/>
          <w:sz w:val="28"/>
          <w:szCs w:val="28"/>
          <w:lang w:eastAsia="ru-RU"/>
        </w:rPr>
      </w:pPr>
    </w:p>
    <w:p w:rsidR="00FB649E" w:rsidRDefault="00FB649E" w:rsidP="001D1B2B">
      <w:pPr>
        <w:spacing w:after="0" w:line="360" w:lineRule="auto"/>
        <w:ind w:left="1559"/>
        <w:jc w:val="both"/>
        <w:rPr>
          <w:rFonts w:ascii="Times New Roman" w:eastAsia="Times New Roman" w:hAnsi="Times New Roman" w:cs="Times New Roman"/>
          <w:sz w:val="28"/>
          <w:szCs w:val="28"/>
          <w:lang w:eastAsia="ru-RU"/>
        </w:rPr>
      </w:pPr>
    </w:p>
    <w:p w:rsidR="00FB649E" w:rsidRDefault="00FB649E" w:rsidP="001D1B2B">
      <w:pPr>
        <w:spacing w:after="0" w:line="360" w:lineRule="auto"/>
        <w:ind w:left="1559"/>
        <w:jc w:val="both"/>
        <w:rPr>
          <w:rFonts w:ascii="Times New Roman" w:eastAsia="Times New Roman" w:hAnsi="Times New Roman" w:cs="Times New Roman"/>
          <w:sz w:val="28"/>
          <w:szCs w:val="28"/>
          <w:lang w:eastAsia="ru-RU"/>
        </w:rPr>
      </w:pPr>
    </w:p>
    <w:p w:rsidR="00FB649E" w:rsidRPr="001D1B2B" w:rsidRDefault="00FB649E" w:rsidP="001D1B2B">
      <w:pPr>
        <w:spacing w:after="0" w:line="360" w:lineRule="auto"/>
        <w:ind w:left="1559"/>
        <w:jc w:val="both"/>
        <w:rPr>
          <w:rFonts w:ascii="Times New Roman" w:eastAsia="Times New Roman" w:hAnsi="Times New Roman" w:cs="Times New Roman"/>
          <w:sz w:val="28"/>
          <w:szCs w:val="28"/>
          <w:lang w:eastAsia="ru-RU"/>
        </w:rPr>
      </w:pPr>
      <w:bookmarkStart w:id="0" w:name="_GoBack"/>
      <w:bookmarkEnd w:id="0"/>
    </w:p>
    <w:p w:rsidR="001D1B2B" w:rsidRP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jc w:val="both"/>
        <w:rPr>
          <w:rFonts w:ascii="Times New Roman" w:eastAsia="Times New Roman" w:hAnsi="Times New Roman" w:cs="Times New Roman"/>
          <w:sz w:val="28"/>
          <w:szCs w:val="28"/>
          <w:lang w:eastAsia="ru-RU"/>
        </w:rPr>
      </w:pPr>
    </w:p>
    <w:p w:rsidR="001D1B2B" w:rsidRPr="001D1B2B" w:rsidRDefault="001D1B2B" w:rsidP="001D1B2B">
      <w:pPr>
        <w:spacing w:after="0" w:line="360" w:lineRule="auto"/>
        <w:ind w:left="1559"/>
        <w:jc w:val="both"/>
        <w:rPr>
          <w:rFonts w:ascii="Times New Roman" w:eastAsia="Times New Roman" w:hAnsi="Times New Roman" w:cs="Times New Roman"/>
          <w:sz w:val="28"/>
          <w:szCs w:val="28"/>
          <w:lang w:eastAsia="ru-RU"/>
        </w:rPr>
      </w:pPr>
    </w:p>
    <w:p w:rsidR="001D1B2B" w:rsidRPr="001D1B2B" w:rsidRDefault="001D1B2B" w:rsidP="001D1B2B">
      <w:pPr>
        <w:spacing w:after="0" w:line="240" w:lineRule="auto"/>
        <w:jc w:val="right"/>
        <w:rPr>
          <w:rFonts w:ascii="Times New Roman" w:eastAsia="Times New Roman" w:hAnsi="Times New Roman" w:cs="Times New Roman"/>
          <w:sz w:val="28"/>
          <w:szCs w:val="28"/>
          <w:lang w:eastAsia="ru-RU"/>
        </w:rPr>
      </w:pPr>
      <w:r w:rsidRPr="001D1B2B">
        <w:rPr>
          <w:rFonts w:ascii="Arial" w:eastAsia="Times New Roman" w:hAnsi="Arial" w:cs="Times New Roman"/>
          <w:sz w:val="28"/>
          <w:szCs w:val="28"/>
          <w:lang w:eastAsia="ru-RU"/>
        </w:rPr>
        <w:t xml:space="preserve">© </w:t>
      </w:r>
      <w:r w:rsidRPr="001D1B2B">
        <w:rPr>
          <w:rFonts w:ascii="Times New Roman" w:eastAsia="Times New Roman" w:hAnsi="Times New Roman" w:cs="Times New Roman"/>
          <w:sz w:val="28"/>
          <w:szCs w:val="28"/>
          <w:lang w:eastAsia="ru-RU"/>
        </w:rPr>
        <w:t>СПб</w:t>
      </w:r>
      <w:proofErr w:type="gramStart"/>
      <w:r w:rsidRPr="001D1B2B">
        <w:rPr>
          <w:rFonts w:ascii="Times New Roman" w:eastAsia="Times New Roman" w:hAnsi="Times New Roman" w:cs="Times New Roman"/>
          <w:sz w:val="28"/>
          <w:szCs w:val="28"/>
          <w:lang w:eastAsia="ru-RU"/>
        </w:rPr>
        <w:t xml:space="preserve">.: </w:t>
      </w:r>
      <w:r w:rsidRPr="001D1B2B">
        <w:rPr>
          <w:rFonts w:ascii="Times New Roman" w:eastAsia="Times New Roman" w:hAnsi="Times New Roman" w:cs="Times New Roman"/>
          <w:sz w:val="28"/>
          <w:szCs w:val="28"/>
          <w:lang w:val="en-US" w:eastAsia="ru-RU"/>
        </w:rPr>
        <w:t> </w:t>
      </w:r>
      <w:proofErr w:type="gramEnd"/>
      <w:r w:rsidRPr="001D1B2B">
        <w:rPr>
          <w:rFonts w:ascii="Times New Roman" w:eastAsia="Times New Roman" w:hAnsi="Times New Roman" w:cs="Times New Roman"/>
          <w:sz w:val="28"/>
          <w:szCs w:val="28"/>
          <w:lang w:eastAsia="ru-RU"/>
        </w:rPr>
        <w:t>Санкт-Петербургский университет ГПС МЧС России, 2017</w:t>
      </w:r>
    </w:p>
    <w:p w:rsidR="00187886" w:rsidRDefault="001D1B2B" w:rsidP="001D1B2B">
      <w:pPr>
        <w:ind w:firstLine="709"/>
        <w:jc w:val="center"/>
        <w:rPr>
          <w:rFonts w:ascii="Times New Roman" w:eastAsia="Times New Roman" w:hAnsi="Times New Roman" w:cs="Times New Roman"/>
          <w:b/>
          <w:sz w:val="28"/>
          <w:szCs w:val="28"/>
          <w:lang w:eastAsia="ru-RU"/>
        </w:rPr>
      </w:pPr>
      <w:r w:rsidRPr="001D1B2B">
        <w:rPr>
          <w:rFonts w:ascii="Times New Roman" w:eastAsia="Times New Roman" w:hAnsi="Times New Roman" w:cs="Times New Roman"/>
          <w:sz w:val="28"/>
          <w:szCs w:val="28"/>
          <w:lang w:eastAsia="ru-RU"/>
        </w:rPr>
        <w:br w:type="page"/>
      </w:r>
      <w:r w:rsidRPr="001D1B2B">
        <w:rPr>
          <w:rFonts w:ascii="Times New Roman" w:eastAsia="Times New Roman" w:hAnsi="Times New Roman" w:cs="Times New Roman"/>
          <w:b/>
          <w:sz w:val="28"/>
          <w:szCs w:val="28"/>
          <w:lang w:eastAsia="ru-RU"/>
        </w:rPr>
        <w:lastRenderedPageBreak/>
        <w:t>Содержание</w:t>
      </w:r>
    </w:p>
    <w:sdt>
      <w:sdtPr>
        <w:id w:val="1908722918"/>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886293" w:rsidRPr="00886293" w:rsidRDefault="00182C6D" w:rsidP="00A70E47">
          <w:pPr>
            <w:pStyle w:val="afff9"/>
            <w:rPr>
              <w:rFonts w:ascii="Times New Roman" w:eastAsiaTheme="minorEastAsia" w:hAnsi="Times New Roman" w:cs="Times New Roman"/>
              <w:b w:val="0"/>
              <w:bCs w:val="0"/>
              <w:noProof/>
              <w:color w:val="auto"/>
            </w:rPr>
          </w:pPr>
          <w:r>
            <w:fldChar w:fldCharType="begin"/>
          </w:r>
          <w:r>
            <w:instrText xml:space="preserve"> TOC \o "1-3" \h \z \u </w:instrText>
          </w:r>
          <w:r>
            <w:fldChar w:fldCharType="separate"/>
          </w:r>
          <w:hyperlink w:anchor="_Toc487450390" w:history="1">
            <w:r w:rsidR="00886293" w:rsidRPr="00886293">
              <w:rPr>
                <w:rStyle w:val="ac"/>
                <w:rFonts w:ascii="Times New Roman" w:hAnsi="Times New Roman" w:cs="Times New Roman"/>
                <w:b w:val="0"/>
                <w:noProof/>
                <w:color w:val="auto"/>
              </w:rPr>
              <w:t>Методические рекомендации по выполнению контрольной работы</w:t>
            </w:r>
            <w:r w:rsidR="00EE43E6">
              <w:rPr>
                <w:rStyle w:val="ac"/>
                <w:rFonts w:ascii="Times New Roman" w:hAnsi="Times New Roman" w:cs="Times New Roman"/>
                <w:b w:val="0"/>
                <w:noProof/>
                <w:color w:val="auto"/>
              </w:rPr>
              <w:t>…</w:t>
            </w:r>
            <w:r w:rsidR="00EE43E6">
              <w:rPr>
                <w:rFonts w:ascii="Times New Roman" w:hAnsi="Times New Roman" w:cs="Times New Roman"/>
                <w:b w:val="0"/>
                <w:noProof/>
                <w:webHidden/>
                <w:color w:val="auto"/>
              </w:rPr>
              <w:t>……….</w:t>
            </w:r>
            <w:r w:rsidR="00886293" w:rsidRPr="00886293">
              <w:rPr>
                <w:rFonts w:ascii="Times New Roman" w:hAnsi="Times New Roman" w:cs="Times New Roman"/>
                <w:b w:val="0"/>
                <w:noProof/>
                <w:webHidden/>
                <w:color w:val="auto"/>
              </w:rPr>
              <w:fldChar w:fldCharType="begin"/>
            </w:r>
            <w:r w:rsidR="00886293" w:rsidRPr="00886293">
              <w:rPr>
                <w:rFonts w:ascii="Times New Roman" w:hAnsi="Times New Roman" w:cs="Times New Roman"/>
                <w:b w:val="0"/>
                <w:noProof/>
                <w:webHidden/>
                <w:color w:val="auto"/>
              </w:rPr>
              <w:instrText xml:space="preserve"> PAGEREF _Toc487450390 \h </w:instrText>
            </w:r>
            <w:r w:rsidR="00886293" w:rsidRPr="00886293">
              <w:rPr>
                <w:rFonts w:ascii="Times New Roman" w:hAnsi="Times New Roman" w:cs="Times New Roman"/>
                <w:b w:val="0"/>
                <w:noProof/>
                <w:webHidden/>
                <w:color w:val="auto"/>
              </w:rPr>
            </w:r>
            <w:r w:rsidR="00886293" w:rsidRPr="00886293">
              <w:rPr>
                <w:rFonts w:ascii="Times New Roman" w:hAnsi="Times New Roman" w:cs="Times New Roman"/>
                <w:b w:val="0"/>
                <w:noProof/>
                <w:webHidden/>
                <w:color w:val="auto"/>
              </w:rPr>
              <w:fldChar w:fldCharType="separate"/>
            </w:r>
            <w:r w:rsidR="00886293" w:rsidRPr="00886293">
              <w:rPr>
                <w:rFonts w:ascii="Times New Roman" w:hAnsi="Times New Roman" w:cs="Times New Roman"/>
                <w:b w:val="0"/>
                <w:noProof/>
                <w:webHidden/>
                <w:color w:val="auto"/>
              </w:rPr>
              <w:t>4</w:t>
            </w:r>
            <w:r w:rsidR="00886293" w:rsidRPr="00886293">
              <w:rPr>
                <w:rFonts w:ascii="Times New Roman" w:hAnsi="Times New Roman" w:cs="Times New Roman"/>
                <w:b w:val="0"/>
                <w:noProof/>
                <w:webHidden/>
                <w:color w:val="auto"/>
              </w:rPr>
              <w:fldChar w:fldCharType="end"/>
            </w:r>
          </w:hyperlink>
        </w:p>
        <w:p w:rsidR="00886293" w:rsidRPr="00886293" w:rsidRDefault="00886293" w:rsidP="00A70E47">
          <w:pPr>
            <w:pStyle w:val="22"/>
            <w:tabs>
              <w:tab w:val="right" w:leader="dot" w:pos="9345"/>
            </w:tabs>
            <w:ind w:left="0"/>
            <w:rPr>
              <w:rFonts w:eastAsiaTheme="minorEastAsia"/>
              <w:i w:val="0"/>
              <w:iCs w:val="0"/>
              <w:noProof/>
              <w:sz w:val="28"/>
              <w:szCs w:val="28"/>
            </w:rPr>
          </w:pPr>
          <w:hyperlink w:anchor="_Toc487450391" w:history="1">
            <w:r w:rsidR="00A70E47">
              <w:rPr>
                <w:rStyle w:val="ac"/>
                <w:i w:val="0"/>
                <w:noProof/>
                <w:snapToGrid w:val="0"/>
                <w:color w:val="auto"/>
                <w:sz w:val="28"/>
                <w:szCs w:val="28"/>
              </w:rPr>
              <w:t>З</w:t>
            </w:r>
            <w:r w:rsidRPr="00886293">
              <w:rPr>
                <w:rStyle w:val="ac"/>
                <w:i w:val="0"/>
                <w:noProof/>
                <w:snapToGrid w:val="0"/>
                <w:color w:val="auto"/>
                <w:sz w:val="28"/>
                <w:szCs w:val="28"/>
              </w:rPr>
              <w:t>адача 1. Определение размеров взрывоопасных зон на открытых технологических площадках при выходе веществ через дыхательную арматуру</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_Toc487450391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5</w:t>
            </w:r>
            <w:r w:rsidRPr="00886293">
              <w:rPr>
                <w:i w:val="0"/>
                <w:noProof/>
                <w:webHidden/>
                <w:sz w:val="28"/>
                <w:szCs w:val="28"/>
              </w:rPr>
              <w:fldChar w:fldCharType="end"/>
            </w:r>
          </w:hyperlink>
        </w:p>
        <w:p w:rsidR="00886293" w:rsidRPr="00886293" w:rsidRDefault="00A70E47" w:rsidP="00A70E47">
          <w:pPr>
            <w:pStyle w:val="22"/>
            <w:tabs>
              <w:tab w:val="right" w:leader="dot" w:pos="9345"/>
            </w:tabs>
            <w:ind w:left="0"/>
            <w:rPr>
              <w:rFonts w:eastAsiaTheme="minorEastAsia"/>
              <w:i w:val="0"/>
              <w:iCs w:val="0"/>
              <w:noProof/>
              <w:sz w:val="28"/>
              <w:szCs w:val="28"/>
            </w:rPr>
          </w:pPr>
          <w:r w:rsidRPr="00A70E47">
            <w:rPr>
              <w:rStyle w:val="ac"/>
              <w:i w:val="0"/>
              <w:noProof/>
              <w:color w:val="auto"/>
              <w:sz w:val="28"/>
              <w:szCs w:val="28"/>
              <w:u w:val="none"/>
            </w:rPr>
            <w:t>З</w:t>
          </w:r>
          <w:hyperlink w:anchor="_Toc487450392" w:history="1">
            <w:r w:rsidR="00886293" w:rsidRPr="00886293">
              <w:rPr>
                <w:rStyle w:val="ac"/>
                <w:i w:val="0"/>
                <w:noProof/>
                <w:snapToGrid w:val="0"/>
                <w:color w:val="auto"/>
                <w:sz w:val="28"/>
                <w:szCs w:val="28"/>
              </w:rPr>
              <w:t>адача 2. Определение критического диаметра гашения пламени для сухих огнепреградителей</w:t>
            </w:r>
            <w:r w:rsidR="00886293" w:rsidRPr="00886293">
              <w:rPr>
                <w:i w:val="0"/>
                <w:noProof/>
                <w:webHidden/>
                <w:sz w:val="28"/>
                <w:szCs w:val="28"/>
              </w:rPr>
              <w:tab/>
            </w:r>
            <w:r w:rsidR="00886293" w:rsidRPr="00886293">
              <w:rPr>
                <w:i w:val="0"/>
                <w:noProof/>
                <w:webHidden/>
                <w:sz w:val="28"/>
                <w:szCs w:val="28"/>
              </w:rPr>
              <w:fldChar w:fldCharType="begin"/>
            </w:r>
            <w:r w:rsidR="00886293" w:rsidRPr="00886293">
              <w:rPr>
                <w:i w:val="0"/>
                <w:noProof/>
                <w:webHidden/>
                <w:sz w:val="28"/>
                <w:szCs w:val="28"/>
              </w:rPr>
              <w:instrText xml:space="preserve"> PAGEREF _Toc487450392 \h </w:instrText>
            </w:r>
            <w:r w:rsidR="00886293" w:rsidRPr="00886293">
              <w:rPr>
                <w:i w:val="0"/>
                <w:noProof/>
                <w:webHidden/>
                <w:sz w:val="28"/>
                <w:szCs w:val="28"/>
              </w:rPr>
            </w:r>
            <w:r w:rsidR="00886293" w:rsidRPr="00886293">
              <w:rPr>
                <w:i w:val="0"/>
                <w:noProof/>
                <w:webHidden/>
                <w:sz w:val="28"/>
                <w:szCs w:val="28"/>
              </w:rPr>
              <w:fldChar w:fldCharType="separate"/>
            </w:r>
            <w:r w:rsidR="00886293" w:rsidRPr="00886293">
              <w:rPr>
                <w:i w:val="0"/>
                <w:noProof/>
                <w:webHidden/>
                <w:sz w:val="28"/>
                <w:szCs w:val="28"/>
              </w:rPr>
              <w:t>9</w:t>
            </w:r>
            <w:r w:rsidR="00886293" w:rsidRPr="00886293">
              <w:rPr>
                <w:i w:val="0"/>
                <w:noProof/>
                <w:webHidden/>
                <w:sz w:val="28"/>
                <w:szCs w:val="28"/>
              </w:rPr>
              <w:fldChar w:fldCharType="end"/>
            </w:r>
          </w:hyperlink>
        </w:p>
        <w:p w:rsidR="00886293" w:rsidRPr="00886293" w:rsidRDefault="00886293" w:rsidP="00A70E47">
          <w:pPr>
            <w:pStyle w:val="22"/>
            <w:tabs>
              <w:tab w:val="right" w:leader="dot" w:pos="9345"/>
            </w:tabs>
            <w:ind w:left="0"/>
            <w:rPr>
              <w:rFonts w:eastAsiaTheme="minorEastAsia"/>
              <w:i w:val="0"/>
              <w:iCs w:val="0"/>
              <w:noProof/>
              <w:sz w:val="28"/>
              <w:szCs w:val="28"/>
            </w:rPr>
          </w:pPr>
          <w:hyperlink w:anchor="_Toc487450393" w:history="1">
            <w:r w:rsidR="00A70E47">
              <w:rPr>
                <w:rStyle w:val="ac"/>
                <w:i w:val="0"/>
                <w:noProof/>
                <w:snapToGrid w:val="0"/>
                <w:color w:val="auto"/>
                <w:sz w:val="28"/>
                <w:szCs w:val="28"/>
              </w:rPr>
              <w:t>З</w:t>
            </w:r>
            <w:r w:rsidRPr="00886293">
              <w:rPr>
                <w:rStyle w:val="ac"/>
                <w:i w:val="0"/>
                <w:noProof/>
                <w:snapToGrid w:val="0"/>
                <w:color w:val="auto"/>
                <w:sz w:val="28"/>
                <w:szCs w:val="28"/>
              </w:rPr>
              <w:t>адача 3. Определение категорий помещений по взрывопожарной и пожарной опасности</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_Toc487450393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15</w:t>
            </w:r>
            <w:r w:rsidRPr="00886293">
              <w:rPr>
                <w:i w:val="0"/>
                <w:noProof/>
                <w:webHidden/>
                <w:sz w:val="28"/>
                <w:szCs w:val="28"/>
              </w:rPr>
              <w:fldChar w:fldCharType="end"/>
            </w:r>
          </w:hyperlink>
        </w:p>
        <w:p w:rsidR="00886293" w:rsidRPr="00886293" w:rsidRDefault="00886293" w:rsidP="00A70E47">
          <w:pPr>
            <w:pStyle w:val="22"/>
            <w:tabs>
              <w:tab w:val="right" w:leader="dot" w:pos="9345"/>
            </w:tabs>
            <w:ind w:left="0"/>
            <w:rPr>
              <w:rFonts w:eastAsiaTheme="minorEastAsia"/>
              <w:i w:val="0"/>
              <w:iCs w:val="0"/>
              <w:noProof/>
              <w:sz w:val="28"/>
              <w:szCs w:val="28"/>
            </w:rPr>
          </w:pPr>
          <w:hyperlink w:anchor="_Toc487450394" w:history="1">
            <w:r w:rsidR="00A70E47">
              <w:rPr>
                <w:rStyle w:val="ac"/>
                <w:i w:val="0"/>
                <w:noProof/>
                <w:snapToGrid w:val="0"/>
                <w:color w:val="auto"/>
                <w:sz w:val="28"/>
                <w:szCs w:val="28"/>
              </w:rPr>
              <w:t>З</w:t>
            </w:r>
            <w:r w:rsidRPr="00886293">
              <w:rPr>
                <w:rStyle w:val="ac"/>
                <w:i w:val="0"/>
                <w:noProof/>
                <w:snapToGrid w:val="0"/>
                <w:color w:val="auto"/>
                <w:sz w:val="28"/>
                <w:szCs w:val="28"/>
              </w:rPr>
              <w:t>адача 4. Определение категории наружной технологической установки по пожарной опасности</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_Toc487450394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35</w:t>
            </w:r>
            <w:r w:rsidRPr="00886293">
              <w:rPr>
                <w:i w:val="0"/>
                <w:noProof/>
                <w:webHidden/>
                <w:sz w:val="28"/>
                <w:szCs w:val="28"/>
              </w:rPr>
              <w:fldChar w:fldCharType="end"/>
            </w:r>
          </w:hyperlink>
        </w:p>
        <w:p w:rsidR="00886293" w:rsidRPr="00886293" w:rsidRDefault="00886293" w:rsidP="00A70E47">
          <w:pPr>
            <w:pStyle w:val="22"/>
            <w:tabs>
              <w:tab w:val="right" w:leader="dot" w:pos="9345"/>
            </w:tabs>
            <w:ind w:left="0"/>
            <w:rPr>
              <w:rFonts w:eastAsiaTheme="minorEastAsia"/>
              <w:i w:val="0"/>
              <w:iCs w:val="0"/>
              <w:noProof/>
              <w:sz w:val="28"/>
              <w:szCs w:val="28"/>
            </w:rPr>
          </w:pPr>
          <w:hyperlink w:anchor="_Toc487450395" w:history="1">
            <w:r w:rsidR="00A70E47">
              <w:rPr>
                <w:rStyle w:val="ac"/>
                <w:i w:val="0"/>
                <w:noProof/>
                <w:snapToGrid w:val="0"/>
                <w:color w:val="auto"/>
                <w:sz w:val="28"/>
                <w:szCs w:val="28"/>
              </w:rPr>
              <w:t>З</w:t>
            </w:r>
            <w:r w:rsidRPr="00886293">
              <w:rPr>
                <w:rStyle w:val="ac"/>
                <w:i w:val="0"/>
                <w:noProof/>
                <w:snapToGrid w:val="0"/>
                <w:color w:val="auto"/>
                <w:sz w:val="28"/>
                <w:szCs w:val="28"/>
              </w:rPr>
              <w:t>адача 5. Определение необходимой высоты обвалования группы резервуаров</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_Toc487450395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45</w:t>
            </w:r>
            <w:r w:rsidRPr="00886293">
              <w:rPr>
                <w:i w:val="0"/>
                <w:noProof/>
                <w:webHidden/>
                <w:sz w:val="28"/>
                <w:szCs w:val="28"/>
              </w:rPr>
              <w:fldChar w:fldCharType="end"/>
            </w:r>
          </w:hyperlink>
        </w:p>
        <w:p w:rsidR="00886293" w:rsidRPr="00886293" w:rsidRDefault="00886293" w:rsidP="00A70E47">
          <w:pPr>
            <w:pStyle w:val="22"/>
            <w:tabs>
              <w:tab w:val="right" w:leader="dot" w:pos="9345"/>
            </w:tabs>
            <w:ind w:left="0"/>
            <w:rPr>
              <w:rFonts w:eastAsiaTheme="minorEastAsia"/>
              <w:i w:val="0"/>
              <w:iCs w:val="0"/>
              <w:noProof/>
              <w:sz w:val="28"/>
              <w:szCs w:val="28"/>
            </w:rPr>
          </w:pPr>
          <w:hyperlink w:anchor="_Toc487450396" w:history="1">
            <w:r w:rsidR="00A70E47">
              <w:rPr>
                <w:rStyle w:val="ac"/>
                <w:i w:val="0"/>
                <w:noProof/>
                <w:snapToGrid w:val="0"/>
                <w:color w:val="auto"/>
                <w:sz w:val="28"/>
                <w:szCs w:val="28"/>
              </w:rPr>
              <w:t>С</w:t>
            </w:r>
            <w:r w:rsidRPr="00886293">
              <w:rPr>
                <w:rStyle w:val="ac"/>
                <w:i w:val="0"/>
                <w:noProof/>
                <w:snapToGrid w:val="0"/>
                <w:color w:val="auto"/>
                <w:sz w:val="28"/>
                <w:szCs w:val="28"/>
              </w:rPr>
              <w:t>писок литературы</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_Toc487450396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58</w:t>
            </w:r>
            <w:r w:rsidRPr="00886293">
              <w:rPr>
                <w:i w:val="0"/>
                <w:noProof/>
                <w:webHidden/>
                <w:sz w:val="28"/>
                <w:szCs w:val="28"/>
              </w:rPr>
              <w:fldChar w:fldCharType="end"/>
            </w:r>
          </w:hyperlink>
        </w:p>
        <w:p w:rsidR="00886293" w:rsidRPr="00886293" w:rsidRDefault="00886293" w:rsidP="00A70E47">
          <w:pPr>
            <w:pStyle w:val="22"/>
            <w:tabs>
              <w:tab w:val="right" w:leader="dot" w:pos="9345"/>
            </w:tabs>
            <w:ind w:left="0"/>
            <w:rPr>
              <w:rFonts w:eastAsiaTheme="minorEastAsia"/>
              <w:i w:val="0"/>
              <w:iCs w:val="0"/>
              <w:noProof/>
              <w:sz w:val="28"/>
              <w:szCs w:val="28"/>
            </w:rPr>
          </w:pPr>
          <w:hyperlink w:anchor="_Toc487450397" w:history="1">
            <w:r w:rsidR="00A70E47">
              <w:rPr>
                <w:rStyle w:val="ac"/>
                <w:i w:val="0"/>
                <w:noProof/>
                <w:color w:val="auto"/>
                <w:sz w:val="28"/>
                <w:szCs w:val="28"/>
              </w:rPr>
              <w:t>П</w:t>
            </w:r>
            <w:r w:rsidRPr="00886293">
              <w:rPr>
                <w:rStyle w:val="ac"/>
                <w:i w:val="0"/>
                <w:noProof/>
                <w:color w:val="auto"/>
                <w:sz w:val="28"/>
                <w:szCs w:val="28"/>
              </w:rPr>
              <w:t>риложение 1.</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_Toc487450397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59</w:t>
            </w:r>
            <w:r w:rsidRPr="00886293">
              <w:rPr>
                <w:i w:val="0"/>
                <w:noProof/>
                <w:webHidden/>
                <w:sz w:val="28"/>
                <w:szCs w:val="28"/>
              </w:rPr>
              <w:fldChar w:fldCharType="end"/>
            </w:r>
          </w:hyperlink>
        </w:p>
        <w:p w:rsidR="00886293" w:rsidRPr="00886293" w:rsidRDefault="00886293" w:rsidP="00A70E47">
          <w:pPr>
            <w:pStyle w:val="22"/>
            <w:tabs>
              <w:tab w:val="right" w:leader="dot" w:pos="9345"/>
            </w:tabs>
            <w:ind w:left="0"/>
            <w:rPr>
              <w:rFonts w:eastAsiaTheme="minorEastAsia"/>
              <w:i w:val="0"/>
              <w:iCs w:val="0"/>
              <w:noProof/>
              <w:sz w:val="28"/>
              <w:szCs w:val="28"/>
            </w:rPr>
          </w:pPr>
          <w:hyperlink w:anchor="_Toc487450398" w:history="1">
            <w:r w:rsidR="00A70E47">
              <w:rPr>
                <w:rStyle w:val="ac"/>
                <w:i w:val="0"/>
                <w:noProof/>
                <w:color w:val="auto"/>
                <w:sz w:val="28"/>
                <w:szCs w:val="28"/>
              </w:rPr>
              <w:t>П</w:t>
            </w:r>
            <w:r w:rsidRPr="00886293">
              <w:rPr>
                <w:rStyle w:val="ac"/>
                <w:i w:val="0"/>
                <w:noProof/>
                <w:color w:val="auto"/>
                <w:sz w:val="28"/>
                <w:szCs w:val="28"/>
              </w:rPr>
              <w:t>риложение 2</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_Toc487450398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60</w:t>
            </w:r>
            <w:r w:rsidRPr="00886293">
              <w:rPr>
                <w:i w:val="0"/>
                <w:noProof/>
                <w:webHidden/>
                <w:sz w:val="28"/>
                <w:szCs w:val="28"/>
              </w:rPr>
              <w:fldChar w:fldCharType="end"/>
            </w:r>
          </w:hyperlink>
        </w:p>
        <w:p w:rsidR="00886293" w:rsidRPr="00886293" w:rsidRDefault="00886293" w:rsidP="00A70E47">
          <w:pPr>
            <w:pStyle w:val="22"/>
            <w:tabs>
              <w:tab w:val="right" w:leader="dot" w:pos="9345"/>
            </w:tabs>
            <w:ind w:left="0"/>
            <w:rPr>
              <w:rFonts w:eastAsiaTheme="minorEastAsia"/>
              <w:i w:val="0"/>
              <w:iCs w:val="0"/>
              <w:noProof/>
              <w:sz w:val="28"/>
              <w:szCs w:val="28"/>
            </w:rPr>
          </w:pPr>
          <w:hyperlink w:anchor="_Toc487450399" w:history="1">
            <w:r w:rsidR="00A70E47">
              <w:rPr>
                <w:rStyle w:val="ac"/>
                <w:i w:val="0"/>
                <w:noProof/>
                <w:color w:val="auto"/>
                <w:sz w:val="28"/>
                <w:szCs w:val="28"/>
              </w:rPr>
              <w:t>П</w:t>
            </w:r>
            <w:r w:rsidRPr="00886293">
              <w:rPr>
                <w:rStyle w:val="ac"/>
                <w:i w:val="0"/>
                <w:noProof/>
                <w:color w:val="auto"/>
                <w:sz w:val="28"/>
                <w:szCs w:val="28"/>
              </w:rPr>
              <w:t>риложение 3</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_Toc487450399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61</w:t>
            </w:r>
            <w:r w:rsidRPr="00886293">
              <w:rPr>
                <w:i w:val="0"/>
                <w:noProof/>
                <w:webHidden/>
                <w:sz w:val="28"/>
                <w:szCs w:val="28"/>
              </w:rPr>
              <w:fldChar w:fldCharType="end"/>
            </w:r>
          </w:hyperlink>
        </w:p>
        <w:p w:rsidR="00886293" w:rsidRPr="00886293" w:rsidRDefault="00886293" w:rsidP="00A70E47">
          <w:pPr>
            <w:pStyle w:val="22"/>
            <w:tabs>
              <w:tab w:val="right" w:leader="dot" w:pos="9345"/>
            </w:tabs>
            <w:ind w:left="0"/>
            <w:rPr>
              <w:rFonts w:eastAsiaTheme="minorEastAsia"/>
              <w:i w:val="0"/>
              <w:iCs w:val="0"/>
              <w:noProof/>
              <w:sz w:val="28"/>
              <w:szCs w:val="28"/>
            </w:rPr>
          </w:pPr>
          <w:hyperlink w:anchor="_Toc487450400" w:history="1">
            <w:r w:rsidR="00A70E47">
              <w:rPr>
                <w:rStyle w:val="ac"/>
                <w:i w:val="0"/>
                <w:noProof/>
                <w:color w:val="auto"/>
                <w:sz w:val="28"/>
                <w:szCs w:val="28"/>
              </w:rPr>
              <w:t>П</w:t>
            </w:r>
            <w:r w:rsidRPr="00886293">
              <w:rPr>
                <w:rStyle w:val="ac"/>
                <w:i w:val="0"/>
                <w:noProof/>
                <w:color w:val="auto"/>
                <w:sz w:val="28"/>
                <w:szCs w:val="28"/>
              </w:rPr>
              <w:t>риложение 4</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_Toc487450400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62</w:t>
            </w:r>
            <w:r w:rsidRPr="00886293">
              <w:rPr>
                <w:i w:val="0"/>
                <w:noProof/>
                <w:webHidden/>
                <w:sz w:val="28"/>
                <w:szCs w:val="28"/>
              </w:rPr>
              <w:fldChar w:fldCharType="end"/>
            </w:r>
          </w:hyperlink>
        </w:p>
        <w:p w:rsidR="00886293" w:rsidRDefault="00886293" w:rsidP="00A70E47">
          <w:pPr>
            <w:pStyle w:val="22"/>
            <w:tabs>
              <w:tab w:val="right" w:leader="dot" w:pos="9345"/>
            </w:tabs>
            <w:ind w:left="0"/>
            <w:rPr>
              <w:rFonts w:asciiTheme="minorHAnsi" w:eastAsiaTheme="minorEastAsia" w:hAnsiTheme="minorHAnsi" w:cstheme="minorBidi"/>
              <w:i w:val="0"/>
              <w:iCs w:val="0"/>
              <w:noProof/>
              <w:sz w:val="22"/>
              <w:szCs w:val="22"/>
            </w:rPr>
          </w:pPr>
          <w:hyperlink w:anchor="_Toc487450401" w:history="1">
            <w:r w:rsidR="00A70E47">
              <w:rPr>
                <w:rStyle w:val="ac"/>
                <w:i w:val="0"/>
                <w:noProof/>
                <w:color w:val="auto"/>
                <w:sz w:val="28"/>
                <w:szCs w:val="28"/>
              </w:rPr>
              <w:t>П</w:t>
            </w:r>
            <w:r w:rsidRPr="00886293">
              <w:rPr>
                <w:rStyle w:val="ac"/>
                <w:i w:val="0"/>
                <w:noProof/>
                <w:color w:val="auto"/>
                <w:sz w:val="28"/>
                <w:szCs w:val="28"/>
              </w:rPr>
              <w:t>риложение 5</w:t>
            </w:r>
            <w:r w:rsidRPr="00886293">
              <w:rPr>
                <w:i w:val="0"/>
                <w:noProof/>
                <w:webHidden/>
                <w:sz w:val="28"/>
                <w:szCs w:val="28"/>
              </w:rPr>
              <w:tab/>
            </w:r>
            <w:r w:rsidRPr="00886293">
              <w:rPr>
                <w:i w:val="0"/>
                <w:noProof/>
                <w:webHidden/>
                <w:sz w:val="28"/>
                <w:szCs w:val="28"/>
              </w:rPr>
              <w:fldChar w:fldCharType="begin"/>
            </w:r>
            <w:r w:rsidRPr="00886293">
              <w:rPr>
                <w:i w:val="0"/>
                <w:noProof/>
                <w:webHidden/>
                <w:sz w:val="28"/>
                <w:szCs w:val="28"/>
              </w:rPr>
              <w:instrText xml:space="preserve"> PAGEREF _Toc487450401 \h </w:instrText>
            </w:r>
            <w:r w:rsidRPr="00886293">
              <w:rPr>
                <w:i w:val="0"/>
                <w:noProof/>
                <w:webHidden/>
                <w:sz w:val="28"/>
                <w:szCs w:val="28"/>
              </w:rPr>
            </w:r>
            <w:r w:rsidRPr="00886293">
              <w:rPr>
                <w:i w:val="0"/>
                <w:noProof/>
                <w:webHidden/>
                <w:sz w:val="28"/>
                <w:szCs w:val="28"/>
              </w:rPr>
              <w:fldChar w:fldCharType="separate"/>
            </w:r>
            <w:r w:rsidRPr="00886293">
              <w:rPr>
                <w:i w:val="0"/>
                <w:noProof/>
                <w:webHidden/>
                <w:sz w:val="28"/>
                <w:szCs w:val="28"/>
              </w:rPr>
              <w:t>63</w:t>
            </w:r>
            <w:r w:rsidRPr="00886293">
              <w:rPr>
                <w:i w:val="0"/>
                <w:noProof/>
                <w:webHidden/>
                <w:sz w:val="28"/>
                <w:szCs w:val="28"/>
              </w:rPr>
              <w:fldChar w:fldCharType="end"/>
            </w:r>
          </w:hyperlink>
        </w:p>
        <w:p w:rsidR="00182C6D" w:rsidRDefault="00182C6D">
          <w:r>
            <w:rPr>
              <w:b/>
              <w:bCs/>
            </w:rPr>
            <w:fldChar w:fldCharType="end"/>
          </w:r>
        </w:p>
      </w:sdtContent>
    </w:sdt>
    <w:p w:rsidR="00187886" w:rsidRDefault="0018788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307C17" w:rsidRPr="00EE43E6" w:rsidRDefault="00307C17" w:rsidP="00EE43E6">
      <w:pPr>
        <w:pStyle w:val="2"/>
        <w:numPr>
          <w:ilvl w:val="0"/>
          <w:numId w:val="0"/>
        </w:numPr>
        <w:spacing w:line="276" w:lineRule="auto"/>
        <w:ind w:left="568"/>
        <w:jc w:val="center"/>
        <w:rPr>
          <w:b/>
          <w:snapToGrid w:val="0"/>
          <w:sz w:val="28"/>
        </w:rPr>
      </w:pPr>
      <w:bookmarkStart w:id="1" w:name="_Toc487450390"/>
      <w:r w:rsidRPr="00EE43E6">
        <w:rPr>
          <w:b/>
          <w:snapToGrid w:val="0"/>
          <w:sz w:val="28"/>
        </w:rPr>
        <w:lastRenderedPageBreak/>
        <w:t>Методические рекомендации по выполнению контрольной работы.</w:t>
      </w:r>
      <w:bookmarkEnd w:id="1"/>
    </w:p>
    <w:p w:rsidR="002703C7" w:rsidRDefault="002703C7" w:rsidP="00307C17">
      <w:pPr>
        <w:suppressAutoHyphens/>
        <w:autoSpaceDE w:val="0"/>
        <w:autoSpaceDN w:val="0"/>
        <w:adjustRightInd w:val="0"/>
        <w:spacing w:after="0"/>
        <w:ind w:firstLine="720"/>
        <w:jc w:val="both"/>
        <w:rPr>
          <w:rFonts w:ascii="Times New Roman" w:eastAsia="Times New Roman" w:hAnsi="Times New Roman" w:cs="Times New Roman"/>
          <w:sz w:val="28"/>
          <w:szCs w:val="20"/>
          <w:lang w:eastAsia="ru-RU"/>
        </w:rPr>
      </w:pPr>
    </w:p>
    <w:p w:rsidR="00307C17" w:rsidRPr="00307C17" w:rsidRDefault="00307C17" w:rsidP="00307C17">
      <w:pPr>
        <w:suppressAutoHyphens/>
        <w:autoSpaceDE w:val="0"/>
        <w:autoSpaceDN w:val="0"/>
        <w:adjustRightInd w:val="0"/>
        <w:spacing w:after="0"/>
        <w:ind w:firstLine="720"/>
        <w:jc w:val="both"/>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 xml:space="preserve">В соответствии с учебным планом Санкт-Петербургского университета ГПС МЧС России при изучении курса «Пожарная безопасность технологических процессов» обучающиеся выполняют письменную контрольную работу. </w:t>
      </w:r>
      <w:r w:rsidRPr="00EA19D7">
        <w:rPr>
          <w:rFonts w:ascii="Times New Roman" w:eastAsia="Times New Roman" w:hAnsi="Times New Roman" w:cs="Times New Roman"/>
          <w:sz w:val="28"/>
          <w:szCs w:val="20"/>
          <w:lang w:eastAsia="ru-RU"/>
        </w:rPr>
        <w:t>Контрольная</w:t>
      </w:r>
      <w:r w:rsidR="00EA19D7">
        <w:rPr>
          <w:rFonts w:ascii="Times New Roman" w:eastAsia="Times New Roman" w:hAnsi="Times New Roman" w:cs="Times New Roman"/>
          <w:sz w:val="28"/>
          <w:szCs w:val="20"/>
          <w:lang w:eastAsia="ru-RU"/>
        </w:rPr>
        <w:t xml:space="preserve"> работа включает в себя 5 задач.</w:t>
      </w:r>
    </w:p>
    <w:p w:rsidR="00307C17" w:rsidRPr="00307C17" w:rsidRDefault="00307C17" w:rsidP="00307C17">
      <w:pPr>
        <w:suppressAutoHyphens/>
        <w:autoSpaceDE w:val="0"/>
        <w:autoSpaceDN w:val="0"/>
        <w:adjustRightInd w:val="0"/>
        <w:spacing w:after="0"/>
        <w:ind w:firstLine="720"/>
        <w:jc w:val="both"/>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 xml:space="preserve">Контрольная работа выполняется в электронном виде в редакторе </w:t>
      </w:r>
      <w:r w:rsidRPr="00307C17">
        <w:rPr>
          <w:rFonts w:ascii="Times New Roman" w:eastAsia="Times New Roman" w:hAnsi="Times New Roman" w:cs="Times New Roman"/>
          <w:sz w:val="28"/>
          <w:szCs w:val="20"/>
          <w:lang w:val="en-US" w:eastAsia="ru-RU"/>
        </w:rPr>
        <w:t>Microsoft</w:t>
      </w:r>
      <w:r w:rsidRPr="00307C17">
        <w:rPr>
          <w:rFonts w:ascii="Times New Roman" w:eastAsia="Times New Roman" w:hAnsi="Times New Roman" w:cs="Times New Roman"/>
          <w:sz w:val="28"/>
          <w:szCs w:val="20"/>
          <w:lang w:eastAsia="ru-RU"/>
        </w:rPr>
        <w:t xml:space="preserve"> </w:t>
      </w:r>
      <w:r w:rsidRPr="00307C17">
        <w:rPr>
          <w:rFonts w:ascii="Times New Roman" w:eastAsia="Times New Roman" w:hAnsi="Times New Roman" w:cs="Times New Roman"/>
          <w:sz w:val="28"/>
          <w:szCs w:val="20"/>
          <w:lang w:val="en-US" w:eastAsia="ru-RU"/>
        </w:rPr>
        <w:t>Word</w:t>
      </w:r>
      <w:r w:rsidRPr="00307C17">
        <w:rPr>
          <w:rFonts w:ascii="Times New Roman" w:eastAsia="Times New Roman" w:hAnsi="Times New Roman" w:cs="Times New Roman"/>
          <w:sz w:val="28"/>
          <w:szCs w:val="20"/>
          <w:lang w:eastAsia="ru-RU"/>
        </w:rPr>
        <w:t xml:space="preserve"> (97,03,10). Шрифт </w:t>
      </w:r>
      <w:r w:rsidRPr="00307C17">
        <w:rPr>
          <w:rFonts w:ascii="Times New Roman" w:eastAsia="Times New Roman" w:hAnsi="Times New Roman" w:cs="Times New Roman"/>
          <w:sz w:val="28"/>
          <w:szCs w:val="20"/>
          <w:lang w:val="en-US" w:eastAsia="ru-RU"/>
        </w:rPr>
        <w:t>Times</w:t>
      </w:r>
      <w:r w:rsidRPr="00307C17">
        <w:rPr>
          <w:rFonts w:ascii="Times New Roman" w:eastAsia="Times New Roman" w:hAnsi="Times New Roman" w:cs="Times New Roman"/>
          <w:sz w:val="28"/>
          <w:szCs w:val="20"/>
          <w:lang w:eastAsia="ru-RU"/>
        </w:rPr>
        <w:t xml:space="preserve"> </w:t>
      </w:r>
      <w:r w:rsidRPr="00307C17">
        <w:rPr>
          <w:rFonts w:ascii="Times New Roman" w:eastAsia="Times New Roman" w:hAnsi="Times New Roman" w:cs="Times New Roman"/>
          <w:sz w:val="28"/>
          <w:szCs w:val="20"/>
          <w:lang w:val="en-US" w:eastAsia="ru-RU"/>
        </w:rPr>
        <w:t>New</w:t>
      </w:r>
      <w:r w:rsidRPr="00307C17">
        <w:rPr>
          <w:rFonts w:ascii="Times New Roman" w:eastAsia="Times New Roman" w:hAnsi="Times New Roman" w:cs="Times New Roman"/>
          <w:sz w:val="28"/>
          <w:szCs w:val="20"/>
          <w:lang w:eastAsia="ru-RU"/>
        </w:rPr>
        <w:t xml:space="preserve"> </w:t>
      </w:r>
      <w:r w:rsidRPr="00307C17">
        <w:rPr>
          <w:rFonts w:ascii="Times New Roman" w:eastAsia="Times New Roman" w:hAnsi="Times New Roman" w:cs="Times New Roman"/>
          <w:sz w:val="28"/>
          <w:szCs w:val="20"/>
          <w:lang w:val="en-US" w:eastAsia="ru-RU"/>
        </w:rPr>
        <w:t>Roman</w:t>
      </w:r>
      <w:r w:rsidRPr="00307C17">
        <w:rPr>
          <w:rFonts w:ascii="Times New Roman" w:eastAsia="Times New Roman" w:hAnsi="Times New Roman" w:cs="Times New Roman"/>
          <w:sz w:val="28"/>
          <w:szCs w:val="20"/>
          <w:lang w:eastAsia="ru-RU"/>
        </w:rPr>
        <w:t xml:space="preserve">, размер шрифта 14, интервал полуторный. </w:t>
      </w:r>
      <w:proofErr w:type="gramStart"/>
      <w:r w:rsidRPr="00307C17">
        <w:rPr>
          <w:rFonts w:ascii="Times New Roman" w:eastAsia="Times New Roman" w:hAnsi="Times New Roman" w:cs="Times New Roman"/>
          <w:sz w:val="28"/>
          <w:szCs w:val="20"/>
          <w:lang w:eastAsia="ru-RU"/>
        </w:rPr>
        <w:t>Поля: верхнее – 2 см, нижнее – 2 см, правое – 1,5 см, левое - 3 см. Страницы должны быть пронумерованы.</w:t>
      </w:r>
      <w:proofErr w:type="gramEnd"/>
      <w:r w:rsidRPr="00307C17">
        <w:rPr>
          <w:rFonts w:ascii="Times New Roman" w:eastAsia="Times New Roman" w:hAnsi="Times New Roman" w:cs="Times New Roman"/>
          <w:sz w:val="28"/>
          <w:szCs w:val="20"/>
          <w:lang w:eastAsia="ru-RU"/>
        </w:rPr>
        <w:t xml:space="preserve"> Номер страницы располагается в правом нижнем углу листа.</w:t>
      </w:r>
    </w:p>
    <w:p w:rsidR="00307C17" w:rsidRPr="00307C17" w:rsidRDefault="00307C17" w:rsidP="00307C17">
      <w:pPr>
        <w:spacing w:after="0"/>
        <w:ind w:firstLine="720"/>
        <w:jc w:val="both"/>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На первом листе  работы необходимо указать номер группы, номер зачетной книжки, фамилию, имя, отчество обучающегося, выполнившего работу, а также номер варианта</w:t>
      </w:r>
      <w:r w:rsidR="00D92C60">
        <w:rPr>
          <w:rFonts w:ascii="Times New Roman" w:eastAsia="Times New Roman" w:hAnsi="Times New Roman" w:cs="Times New Roman"/>
          <w:sz w:val="28"/>
          <w:szCs w:val="20"/>
          <w:lang w:eastAsia="ru-RU"/>
        </w:rPr>
        <w:t xml:space="preserve"> Форма титульного листа указана в приложении 1</w:t>
      </w:r>
      <w:r w:rsidRPr="00307C17">
        <w:rPr>
          <w:rFonts w:ascii="Times New Roman" w:eastAsia="Times New Roman" w:hAnsi="Times New Roman" w:cs="Times New Roman"/>
          <w:sz w:val="28"/>
          <w:szCs w:val="20"/>
          <w:lang w:eastAsia="ru-RU"/>
        </w:rPr>
        <w:t>.</w:t>
      </w:r>
    </w:p>
    <w:p w:rsidR="00307C17" w:rsidRPr="00307C17" w:rsidRDefault="00307C17" w:rsidP="00307C17">
      <w:pPr>
        <w:spacing w:after="0"/>
        <w:ind w:firstLine="720"/>
        <w:jc w:val="both"/>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 xml:space="preserve">При выполнении контрольной работы условия задач переписываются обязательно, четко и правильно. Ответы на </w:t>
      </w:r>
      <w:proofErr w:type="gramStart"/>
      <w:r w:rsidRPr="00307C17">
        <w:rPr>
          <w:rFonts w:ascii="Times New Roman" w:eastAsia="Times New Roman" w:hAnsi="Times New Roman" w:cs="Times New Roman"/>
          <w:sz w:val="28"/>
          <w:szCs w:val="20"/>
          <w:lang w:eastAsia="ru-RU"/>
        </w:rPr>
        <w:t>вопросы</w:t>
      </w:r>
      <w:proofErr w:type="gramEnd"/>
      <w:r w:rsidRPr="00307C17">
        <w:rPr>
          <w:rFonts w:ascii="Times New Roman" w:eastAsia="Times New Roman" w:hAnsi="Times New Roman" w:cs="Times New Roman"/>
          <w:sz w:val="28"/>
          <w:szCs w:val="20"/>
          <w:lang w:eastAsia="ru-RU"/>
        </w:rPr>
        <w:t xml:space="preserve"> обучающиеся должны иллюстрировать необходимыми схемами, рисунками или чертежами, которые выполняются с учетом требований стандартов в редакторах, совместимых с </w:t>
      </w:r>
      <w:r w:rsidRPr="00307C17">
        <w:rPr>
          <w:rFonts w:ascii="Times New Roman" w:eastAsia="Times New Roman" w:hAnsi="Times New Roman" w:cs="Times New Roman"/>
          <w:sz w:val="28"/>
          <w:szCs w:val="20"/>
          <w:lang w:val="en-US" w:eastAsia="ru-RU"/>
        </w:rPr>
        <w:t>Microsoft</w:t>
      </w:r>
      <w:r w:rsidRPr="00307C17">
        <w:rPr>
          <w:rFonts w:ascii="Times New Roman" w:eastAsia="Times New Roman" w:hAnsi="Times New Roman" w:cs="Times New Roman"/>
          <w:sz w:val="28"/>
          <w:szCs w:val="20"/>
          <w:lang w:eastAsia="ru-RU"/>
        </w:rPr>
        <w:t xml:space="preserve"> </w:t>
      </w:r>
      <w:r w:rsidRPr="00307C17">
        <w:rPr>
          <w:rFonts w:ascii="Times New Roman" w:eastAsia="Times New Roman" w:hAnsi="Times New Roman" w:cs="Times New Roman"/>
          <w:sz w:val="28"/>
          <w:szCs w:val="20"/>
          <w:lang w:val="en-US" w:eastAsia="ru-RU"/>
        </w:rPr>
        <w:t>Word</w:t>
      </w:r>
      <w:r w:rsidRPr="00307C17">
        <w:rPr>
          <w:rFonts w:ascii="Times New Roman" w:eastAsia="Times New Roman" w:hAnsi="Times New Roman" w:cs="Times New Roman"/>
          <w:sz w:val="28"/>
          <w:szCs w:val="20"/>
          <w:lang w:eastAsia="ru-RU"/>
        </w:rPr>
        <w:t xml:space="preserve"> и вставляются в работу в виде рисунков.  Не допускается произвольно сокращать слова в тексте и подписях к иллюстрациям. В конце работы должна быть перечислена используемая литература. </w:t>
      </w:r>
    </w:p>
    <w:p w:rsidR="00307C17" w:rsidRPr="00307C17" w:rsidRDefault="00307C17" w:rsidP="00307C17">
      <w:pPr>
        <w:spacing w:after="0"/>
        <w:ind w:firstLine="720"/>
        <w:jc w:val="both"/>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 xml:space="preserve">При получении </w:t>
      </w:r>
      <w:r w:rsidR="00E41893">
        <w:rPr>
          <w:rFonts w:ascii="Times New Roman" w:eastAsia="Times New Roman" w:hAnsi="Times New Roman" w:cs="Times New Roman"/>
          <w:sz w:val="28"/>
          <w:szCs w:val="20"/>
          <w:lang w:eastAsia="ru-RU"/>
        </w:rPr>
        <w:t>рецензии</w:t>
      </w:r>
      <w:r w:rsidR="00246751">
        <w:rPr>
          <w:rFonts w:ascii="Times New Roman" w:eastAsia="Times New Roman" w:hAnsi="Times New Roman" w:cs="Times New Roman"/>
          <w:sz w:val="28"/>
          <w:szCs w:val="20"/>
          <w:lang w:eastAsia="ru-RU"/>
        </w:rPr>
        <w:t xml:space="preserve"> преподавателя</w:t>
      </w:r>
      <w:r w:rsidRPr="00307C17">
        <w:rPr>
          <w:rFonts w:ascii="Times New Roman" w:eastAsia="Times New Roman" w:hAnsi="Times New Roman" w:cs="Times New Roman"/>
          <w:sz w:val="28"/>
          <w:szCs w:val="20"/>
          <w:lang w:eastAsia="ru-RU"/>
        </w:rPr>
        <w:t xml:space="preserve"> на выполненную работу, обучающийся должен внимательно ознакомиться с замечаниями преподавателя, внести в работу соответствующие исправления, дополнения и уточнения.</w:t>
      </w:r>
    </w:p>
    <w:p w:rsidR="00307C17" w:rsidRPr="00307C17" w:rsidRDefault="00307C17" w:rsidP="00307C17">
      <w:pPr>
        <w:spacing w:after="0"/>
        <w:ind w:firstLine="720"/>
        <w:jc w:val="both"/>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Работы, выполненные не по своему варианту, не рецензируются.</w:t>
      </w:r>
    </w:p>
    <w:p w:rsidR="00307C17" w:rsidRPr="00307C17" w:rsidRDefault="00307C17" w:rsidP="00307C17">
      <w:pPr>
        <w:spacing w:after="0"/>
        <w:ind w:firstLine="720"/>
        <w:jc w:val="both"/>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Не зачтенная контрольная работа выполняется повторно с учетом замечаний рецензента.</w:t>
      </w:r>
    </w:p>
    <w:p w:rsidR="00307C17" w:rsidRPr="00307C17" w:rsidRDefault="00307C17" w:rsidP="00307C17">
      <w:pPr>
        <w:spacing w:after="0"/>
        <w:ind w:firstLine="720"/>
        <w:jc w:val="both"/>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Варианты заданий выбираются по сумме последней и предпоследней  ци</w:t>
      </w:r>
      <w:r w:rsidR="00E41893">
        <w:rPr>
          <w:rFonts w:ascii="Times New Roman" w:eastAsia="Times New Roman" w:hAnsi="Times New Roman" w:cs="Times New Roman"/>
          <w:sz w:val="28"/>
          <w:szCs w:val="20"/>
          <w:lang w:eastAsia="ru-RU"/>
        </w:rPr>
        <w:t xml:space="preserve">фр зачетной книжки </w:t>
      </w:r>
      <w:proofErr w:type="gramStart"/>
      <w:r w:rsidR="00E41893">
        <w:rPr>
          <w:rFonts w:ascii="Times New Roman" w:eastAsia="Times New Roman" w:hAnsi="Times New Roman" w:cs="Times New Roman"/>
          <w:sz w:val="28"/>
          <w:szCs w:val="20"/>
          <w:lang w:eastAsia="ru-RU"/>
        </w:rPr>
        <w:t>обучающегося</w:t>
      </w:r>
      <w:proofErr w:type="gramEnd"/>
      <w:r w:rsidRPr="00307C17">
        <w:rPr>
          <w:rFonts w:ascii="Times New Roman" w:eastAsia="Times New Roman" w:hAnsi="Times New Roman" w:cs="Times New Roman"/>
          <w:sz w:val="28"/>
          <w:szCs w:val="20"/>
          <w:lang w:eastAsia="ru-RU"/>
        </w:rPr>
        <w:t>.</w:t>
      </w:r>
    </w:p>
    <w:p w:rsidR="00EA19D7" w:rsidRDefault="00EA19D7">
      <w:pPr>
        <w:rPr>
          <w:sz w:val="32"/>
          <w:szCs w:val="20"/>
        </w:rPr>
      </w:pPr>
      <w:bookmarkStart w:id="2" w:name="_Toc180406886"/>
      <w:r>
        <w:rPr>
          <w:sz w:val="32"/>
          <w:szCs w:val="20"/>
        </w:rPr>
        <w:br w:type="page"/>
      </w:r>
    </w:p>
    <w:p w:rsidR="00AB2624" w:rsidRPr="00F0796E" w:rsidRDefault="00AB2624" w:rsidP="00AB2624">
      <w:pPr>
        <w:pStyle w:val="2"/>
        <w:numPr>
          <w:ilvl w:val="0"/>
          <w:numId w:val="0"/>
        </w:numPr>
        <w:spacing w:line="276" w:lineRule="auto"/>
        <w:ind w:left="568"/>
        <w:jc w:val="center"/>
        <w:rPr>
          <w:b/>
          <w:snapToGrid w:val="0"/>
          <w:sz w:val="28"/>
        </w:rPr>
      </w:pPr>
      <w:bookmarkStart w:id="3" w:name="_Toc487450391"/>
      <w:r w:rsidRPr="00F0796E">
        <w:rPr>
          <w:b/>
          <w:snapToGrid w:val="0"/>
          <w:sz w:val="28"/>
        </w:rPr>
        <w:lastRenderedPageBreak/>
        <w:t xml:space="preserve">ЗАДАЧА </w:t>
      </w:r>
      <w:r>
        <w:rPr>
          <w:b/>
          <w:snapToGrid w:val="0"/>
          <w:sz w:val="28"/>
        </w:rPr>
        <w:t>1</w:t>
      </w:r>
      <w:r w:rsidRPr="00F0796E">
        <w:rPr>
          <w:b/>
          <w:snapToGrid w:val="0"/>
          <w:sz w:val="28"/>
        </w:rPr>
        <w:t xml:space="preserve">. ОПРЕДЕЛЕНИЕ </w:t>
      </w:r>
      <w:r w:rsidR="00F856C3">
        <w:rPr>
          <w:b/>
          <w:snapToGrid w:val="0"/>
          <w:sz w:val="28"/>
        </w:rPr>
        <w:t>РАЗМЕРОВ ВЗРЫВООПАСНЫХ ЗОН НА ОТКРЫТЫХ ТЕХНОЛОГИЧЕСКИХ ПЛОЩАДКАХ ПРИ ВЫХОДЕ ВЕЩЕСТВ ЧЕРЕЗ ДЫХАТЕЛЬНУЮ АРМАТУРУ</w:t>
      </w:r>
      <w:bookmarkEnd w:id="3"/>
    </w:p>
    <w:p w:rsidR="00F31FA4" w:rsidRPr="00F31FA4" w:rsidRDefault="00F31FA4" w:rsidP="0007061B">
      <w:pPr>
        <w:spacing w:after="0"/>
        <w:ind w:firstLine="720"/>
        <w:jc w:val="both"/>
        <w:rPr>
          <w:rFonts w:ascii="Times New Roman" w:hAnsi="Times New Roman" w:cs="Times New Roman"/>
          <w:snapToGrid w:val="0"/>
          <w:sz w:val="28"/>
          <w:szCs w:val="28"/>
        </w:rPr>
      </w:pPr>
      <w:r w:rsidRPr="00F31FA4">
        <w:rPr>
          <w:rFonts w:ascii="Times New Roman" w:hAnsi="Times New Roman" w:cs="Times New Roman"/>
          <w:snapToGrid w:val="0"/>
          <w:sz w:val="28"/>
          <w:szCs w:val="28"/>
        </w:rPr>
        <w:t>Аппараты с дыхательными устройствами представляют собой закрытые емкости, внутренни</w:t>
      </w:r>
      <w:r>
        <w:rPr>
          <w:rFonts w:ascii="Times New Roman" w:hAnsi="Times New Roman" w:cs="Times New Roman"/>
          <w:snapToGrid w:val="0"/>
          <w:sz w:val="28"/>
          <w:szCs w:val="28"/>
        </w:rPr>
        <w:t>й объем которых сообщается с ок</w:t>
      </w:r>
      <w:r w:rsidRPr="00F31FA4">
        <w:rPr>
          <w:rFonts w:ascii="Times New Roman" w:hAnsi="Times New Roman" w:cs="Times New Roman"/>
          <w:snapToGrid w:val="0"/>
          <w:sz w:val="28"/>
          <w:szCs w:val="28"/>
        </w:rPr>
        <w:t xml:space="preserve">ружающей средой через дыхательные устройства (дыхательные трубы, клапана и т.п.). К таким аппаратам относятся резервуары, мерники, дозаторы и другие емкости, работа которых по условиям технологии требует изменения уровня жидкости. </w:t>
      </w:r>
    </w:p>
    <w:p w:rsidR="00F31FA4" w:rsidRPr="00F31FA4" w:rsidRDefault="00F31FA4" w:rsidP="0007061B">
      <w:pPr>
        <w:spacing w:after="0"/>
        <w:ind w:firstLine="720"/>
        <w:jc w:val="both"/>
        <w:rPr>
          <w:rFonts w:ascii="Times New Roman" w:hAnsi="Times New Roman" w:cs="Times New Roman"/>
          <w:snapToGrid w:val="0"/>
          <w:sz w:val="28"/>
          <w:szCs w:val="28"/>
        </w:rPr>
      </w:pPr>
      <w:r w:rsidRPr="00F31FA4">
        <w:rPr>
          <w:rFonts w:ascii="Times New Roman" w:hAnsi="Times New Roman" w:cs="Times New Roman"/>
          <w:snapToGrid w:val="0"/>
          <w:sz w:val="28"/>
          <w:szCs w:val="28"/>
        </w:rPr>
        <w:t>Нижний температурный предел распространения пламени (НТПР) и верхний температурный предел распространения пламени (ВТПР)- это температурные пределы, в рамках которых, в замкнутом объеме, смесь паров жидкости с окислителем способна воспламеняться от источника зажигания. Измеряются в градусах по Цельсию ºС.</w:t>
      </w:r>
    </w:p>
    <w:p w:rsidR="00F31FA4" w:rsidRPr="00F31FA4" w:rsidRDefault="00F31FA4" w:rsidP="0007061B">
      <w:pPr>
        <w:spacing w:after="0"/>
        <w:ind w:firstLine="720"/>
        <w:jc w:val="both"/>
        <w:rPr>
          <w:rFonts w:ascii="Times New Roman" w:hAnsi="Times New Roman" w:cs="Times New Roman"/>
        </w:rPr>
      </w:pPr>
      <w:r w:rsidRPr="00F31FA4">
        <w:rPr>
          <w:rFonts w:ascii="Times New Roman" w:hAnsi="Times New Roman" w:cs="Times New Roman"/>
          <w:snapToGrid w:val="0"/>
          <w:sz w:val="28"/>
          <w:szCs w:val="28"/>
        </w:rPr>
        <w:t xml:space="preserve">Выход горючих паров из аппаратов с дыхательными устройствами происходит при увеличении температуры в газовом пространстве и в периоды их заполнения. </w:t>
      </w:r>
      <w:r w:rsidRPr="00F31FA4">
        <w:rPr>
          <w:rFonts w:ascii="Times New Roman" w:hAnsi="Times New Roman" w:cs="Times New Roman"/>
          <w:sz w:val="28"/>
          <w:szCs w:val="28"/>
        </w:rPr>
        <w:t>Размер зоны горючих концентр</w:t>
      </w:r>
      <w:r w:rsidR="0007061B">
        <w:rPr>
          <w:rFonts w:ascii="Times New Roman" w:hAnsi="Times New Roman" w:cs="Times New Roman"/>
          <w:sz w:val="28"/>
          <w:szCs w:val="28"/>
        </w:rPr>
        <w:t>аций у дыхательных устройств за</w:t>
      </w:r>
      <w:r w:rsidRPr="00F31FA4">
        <w:rPr>
          <w:rFonts w:ascii="Times New Roman" w:hAnsi="Times New Roman" w:cs="Times New Roman"/>
          <w:sz w:val="28"/>
          <w:szCs w:val="28"/>
        </w:rPr>
        <w:t>висит от количества выходящих паров</w:t>
      </w:r>
      <w:r w:rsidR="0007061B">
        <w:rPr>
          <w:rFonts w:ascii="Times New Roman" w:hAnsi="Times New Roman" w:cs="Times New Roman"/>
          <w:sz w:val="28"/>
          <w:szCs w:val="28"/>
        </w:rPr>
        <w:t>, их свойств, конструкции ем</w:t>
      </w:r>
      <w:r w:rsidRPr="00F31FA4">
        <w:rPr>
          <w:rFonts w:ascii="Times New Roman" w:hAnsi="Times New Roman" w:cs="Times New Roman"/>
          <w:sz w:val="28"/>
          <w:szCs w:val="28"/>
        </w:rPr>
        <w:t>кости и самого дыхательного устройства и многих других факторов.</w:t>
      </w:r>
      <w:r w:rsidRPr="00F31FA4">
        <w:rPr>
          <w:rFonts w:ascii="Times New Roman" w:hAnsi="Times New Roman" w:cs="Times New Roman"/>
        </w:rPr>
        <w:t xml:space="preserve"> </w:t>
      </w:r>
    </w:p>
    <w:p w:rsidR="00F31FA4" w:rsidRPr="00F31FA4" w:rsidRDefault="00F31FA4" w:rsidP="0007061B">
      <w:pPr>
        <w:pStyle w:val="af3"/>
        <w:spacing w:line="276" w:lineRule="auto"/>
        <w:ind w:firstLine="720"/>
        <w:jc w:val="both"/>
        <w:rPr>
          <w:rFonts w:ascii="Times New Roman" w:hAnsi="Times New Roman"/>
          <w:sz w:val="28"/>
        </w:rPr>
      </w:pPr>
      <w:r w:rsidRPr="00F31FA4">
        <w:rPr>
          <w:rFonts w:ascii="Times New Roman" w:hAnsi="Times New Roman"/>
          <w:sz w:val="28"/>
        </w:rPr>
        <w:t xml:space="preserve">Следует различать “большое” и “малое” дыхание </w:t>
      </w:r>
      <w:r w:rsidR="0007061B">
        <w:rPr>
          <w:rFonts w:ascii="Times New Roman" w:hAnsi="Times New Roman"/>
          <w:sz w:val="28"/>
        </w:rPr>
        <w:t>технологических аппаратов</w:t>
      </w:r>
      <w:r w:rsidRPr="00F31FA4">
        <w:rPr>
          <w:rFonts w:ascii="Times New Roman" w:hAnsi="Times New Roman"/>
          <w:sz w:val="28"/>
        </w:rPr>
        <w:t xml:space="preserve">. Под "большим" дыханием </w:t>
      </w:r>
      <w:r w:rsidR="0007061B">
        <w:rPr>
          <w:rFonts w:ascii="Times New Roman" w:hAnsi="Times New Roman"/>
          <w:sz w:val="28"/>
        </w:rPr>
        <w:t>технологических аппаратов</w:t>
      </w:r>
      <w:r w:rsidR="0007061B" w:rsidRPr="00F31FA4">
        <w:rPr>
          <w:rFonts w:ascii="Times New Roman" w:hAnsi="Times New Roman"/>
          <w:sz w:val="28"/>
        </w:rPr>
        <w:t xml:space="preserve"> </w:t>
      </w:r>
      <w:r w:rsidRPr="00F31FA4">
        <w:rPr>
          <w:rFonts w:ascii="Times New Roman" w:hAnsi="Times New Roman"/>
          <w:sz w:val="28"/>
        </w:rPr>
        <w:t xml:space="preserve">с горючей испаряющейся жидкостью понимается вытеснение паров при значительном изменении уровня жидкости </w:t>
      </w:r>
      <w:proofErr w:type="gramStart"/>
      <w:r w:rsidRPr="00F31FA4">
        <w:rPr>
          <w:rFonts w:ascii="Times New Roman" w:hAnsi="Times New Roman"/>
          <w:sz w:val="28"/>
        </w:rPr>
        <w:t>в</w:t>
      </w:r>
      <w:proofErr w:type="gramEnd"/>
      <w:r w:rsidRPr="00F31FA4">
        <w:rPr>
          <w:rFonts w:ascii="Times New Roman" w:hAnsi="Times New Roman"/>
          <w:sz w:val="28"/>
        </w:rPr>
        <w:t xml:space="preserve"> </w:t>
      </w:r>
      <w:proofErr w:type="gramStart"/>
      <w:r w:rsidR="00760AEE">
        <w:rPr>
          <w:rFonts w:ascii="Times New Roman" w:hAnsi="Times New Roman"/>
          <w:sz w:val="28"/>
        </w:rPr>
        <w:t>технологических</w:t>
      </w:r>
      <w:proofErr w:type="gramEnd"/>
      <w:r w:rsidR="00760AEE">
        <w:rPr>
          <w:rFonts w:ascii="Times New Roman" w:hAnsi="Times New Roman"/>
          <w:sz w:val="28"/>
        </w:rPr>
        <w:t xml:space="preserve"> аппаратов</w:t>
      </w:r>
      <w:r w:rsidRPr="00F31FA4">
        <w:rPr>
          <w:rFonts w:ascii="Times New Roman" w:hAnsi="Times New Roman"/>
          <w:sz w:val="28"/>
        </w:rPr>
        <w:t>, например,  при наливе (сливе) горючего из резерва. Под "малым" дыханием понимается выход паров горючей испаряющейся жидкости при изменении температуры окружающей среды,  например,  температура  воздуха днем и ночью.</w:t>
      </w:r>
    </w:p>
    <w:p w:rsidR="00F31FA4" w:rsidRPr="00F31FA4" w:rsidRDefault="00F31FA4" w:rsidP="00FE6C1B">
      <w:pPr>
        <w:pStyle w:val="af3"/>
        <w:spacing w:line="276" w:lineRule="auto"/>
        <w:ind w:firstLine="720"/>
        <w:jc w:val="both"/>
        <w:rPr>
          <w:rFonts w:ascii="Times New Roman" w:hAnsi="Times New Roman"/>
          <w:sz w:val="28"/>
        </w:rPr>
      </w:pPr>
      <w:r w:rsidRPr="00F31FA4">
        <w:rPr>
          <w:rFonts w:ascii="Times New Roman" w:hAnsi="Times New Roman"/>
          <w:sz w:val="28"/>
        </w:rPr>
        <w:t>Количество паров, которое может теряться при дыхании аппаратов, можно определить расчётным метод</w:t>
      </w:r>
      <w:r w:rsidR="00FE6C1B">
        <w:rPr>
          <w:rFonts w:ascii="Times New Roman" w:hAnsi="Times New Roman"/>
          <w:sz w:val="28"/>
        </w:rPr>
        <w:t>ом.</w:t>
      </w:r>
    </w:p>
    <w:p w:rsidR="00D7039C" w:rsidRDefault="00D7039C" w:rsidP="00D7039C">
      <w:pPr>
        <w:pStyle w:val="s3"/>
        <w:spacing w:before="0" w:beforeAutospacing="0" w:after="0" w:afterAutospacing="0"/>
        <w:jc w:val="center"/>
        <w:rPr>
          <w:bCs/>
          <w:color w:val="000000"/>
          <w:sz w:val="28"/>
          <w:szCs w:val="18"/>
        </w:rPr>
      </w:pPr>
    </w:p>
    <w:p w:rsidR="0040175C" w:rsidRPr="00FE6C1B" w:rsidRDefault="0040175C" w:rsidP="00D7039C">
      <w:pPr>
        <w:pStyle w:val="s3"/>
        <w:spacing w:before="0" w:beforeAutospacing="0" w:after="0" w:afterAutospacing="0"/>
        <w:jc w:val="center"/>
        <w:rPr>
          <w:bCs/>
          <w:color w:val="000000"/>
          <w:sz w:val="28"/>
          <w:szCs w:val="18"/>
          <w:u w:val="single"/>
        </w:rPr>
      </w:pPr>
      <w:r w:rsidRPr="00FE6C1B">
        <w:rPr>
          <w:bCs/>
          <w:color w:val="000000"/>
          <w:sz w:val="28"/>
          <w:szCs w:val="18"/>
          <w:u w:val="single"/>
        </w:rPr>
        <w:t>Масса паров ЛВЖ, выходящих через дыхательную арматуру</w:t>
      </w:r>
    </w:p>
    <w:p w:rsidR="00FE6C1B" w:rsidRDefault="00FE6C1B" w:rsidP="0040175C">
      <w:pPr>
        <w:pStyle w:val="s1"/>
        <w:spacing w:before="0" w:beforeAutospacing="0" w:after="0" w:afterAutospacing="0"/>
        <w:rPr>
          <w:bCs/>
          <w:color w:val="000000"/>
          <w:sz w:val="28"/>
          <w:szCs w:val="18"/>
        </w:rPr>
      </w:pPr>
    </w:p>
    <w:p w:rsidR="0040175C" w:rsidRPr="00D7039C" w:rsidRDefault="0040175C" w:rsidP="006175D4">
      <w:pPr>
        <w:pStyle w:val="s1"/>
        <w:spacing w:before="0" w:beforeAutospacing="0" w:after="0" w:afterAutospacing="0" w:line="276" w:lineRule="auto"/>
        <w:rPr>
          <w:bCs/>
          <w:color w:val="000000"/>
          <w:sz w:val="28"/>
          <w:szCs w:val="18"/>
        </w:rPr>
      </w:pPr>
      <w:r w:rsidRPr="00D7039C">
        <w:rPr>
          <w:bCs/>
          <w:color w:val="000000"/>
          <w:sz w:val="28"/>
          <w:szCs w:val="18"/>
        </w:rPr>
        <w:t>В случае наполнения резервуара масса паров определяется по формуле:</w:t>
      </w:r>
    </w:p>
    <w:p w:rsidR="00FE6C1B" w:rsidRDefault="00263013" w:rsidP="000D4E6D">
      <w:pPr>
        <w:pStyle w:val="s1"/>
        <w:spacing w:before="0" w:beforeAutospacing="0" w:after="0" w:afterAutospacing="0" w:line="276" w:lineRule="auto"/>
        <w:jc w:val="right"/>
        <w:rPr>
          <w:bCs/>
          <w:color w:val="000000"/>
          <w:sz w:val="28"/>
          <w:szCs w:val="18"/>
        </w:rPr>
      </w:pPr>
      <m:oMath>
        <m:sSub>
          <m:sSubPr>
            <m:ctrlPr>
              <w:rPr>
                <w:rFonts w:ascii="Cambria Math" w:hAnsi="Cambria Math"/>
                <w:bCs/>
                <w:i/>
                <w:color w:val="000000"/>
                <w:sz w:val="28"/>
                <w:szCs w:val="18"/>
              </w:rPr>
            </m:ctrlPr>
          </m:sSubPr>
          <m:e>
            <m:r>
              <w:rPr>
                <w:rFonts w:ascii="Cambria Math" w:hAnsi="Cambria Math"/>
                <w:color w:val="000000"/>
                <w:sz w:val="28"/>
                <w:szCs w:val="18"/>
              </w:rPr>
              <m:t>m</m:t>
            </m:r>
          </m:e>
          <m:sub>
            <m:r>
              <w:rPr>
                <w:rFonts w:ascii="Cambria Math" w:hAnsi="Cambria Math"/>
                <w:color w:val="000000"/>
                <w:sz w:val="28"/>
                <w:szCs w:val="18"/>
              </w:rPr>
              <m:t>v</m:t>
            </m:r>
          </m:sub>
        </m:sSub>
        <m:r>
          <w:rPr>
            <w:rFonts w:ascii="Cambria Math" w:hAnsi="Cambria Math"/>
            <w:color w:val="000000"/>
            <w:sz w:val="28"/>
            <w:szCs w:val="18"/>
          </w:rPr>
          <m:t>=</m:t>
        </m:r>
        <m:sSub>
          <m:sSubPr>
            <m:ctrlPr>
              <w:rPr>
                <w:rFonts w:ascii="Cambria Math" w:hAnsi="Cambria Math"/>
                <w:bCs/>
                <w:i/>
                <w:color w:val="000000"/>
                <w:sz w:val="28"/>
                <w:szCs w:val="18"/>
              </w:rPr>
            </m:ctrlPr>
          </m:sSubPr>
          <m:e>
            <m:r>
              <w:rPr>
                <w:rFonts w:ascii="Cambria Math" w:hAnsi="Cambria Math"/>
                <w:color w:val="000000"/>
                <w:sz w:val="28"/>
                <w:szCs w:val="18"/>
              </w:rPr>
              <m:t>ρ</m:t>
            </m:r>
          </m:e>
          <m:sub>
            <m:r>
              <w:rPr>
                <w:rFonts w:ascii="Cambria Math" w:hAnsi="Cambria Math"/>
                <w:color w:val="000000"/>
                <w:sz w:val="28"/>
                <w:szCs w:val="18"/>
              </w:rPr>
              <m:t>v</m:t>
            </m:r>
          </m:sub>
        </m:sSub>
        <m:r>
          <w:rPr>
            <w:rFonts w:ascii="Cambria Math" w:hAnsi="Cambria Math"/>
            <w:color w:val="000000"/>
            <w:sz w:val="28"/>
            <w:szCs w:val="18"/>
          </w:rPr>
          <m:t>∙</m:t>
        </m:r>
        <m:sSub>
          <m:sSubPr>
            <m:ctrlPr>
              <w:rPr>
                <w:rFonts w:ascii="Cambria Math" w:hAnsi="Cambria Math"/>
                <w:bCs/>
                <w:i/>
                <w:color w:val="000000"/>
                <w:sz w:val="28"/>
                <w:szCs w:val="18"/>
              </w:rPr>
            </m:ctrlPr>
          </m:sSubPr>
          <m:e>
            <m:r>
              <w:rPr>
                <w:rFonts w:ascii="Cambria Math" w:hAnsi="Cambria Math"/>
                <w:color w:val="000000"/>
                <w:sz w:val="28"/>
                <w:szCs w:val="18"/>
              </w:rPr>
              <m:t>V</m:t>
            </m:r>
          </m:e>
          <m:sub>
            <m:r>
              <w:rPr>
                <w:rFonts w:ascii="Cambria Math" w:hAnsi="Cambria Math"/>
                <w:color w:val="000000"/>
                <w:sz w:val="28"/>
                <w:szCs w:val="18"/>
              </w:rPr>
              <m:t>R</m:t>
            </m:r>
          </m:sub>
        </m:sSub>
        <m:r>
          <w:rPr>
            <w:rFonts w:ascii="Cambria Math" w:hAnsi="Cambria Math"/>
            <w:color w:val="000000"/>
            <w:sz w:val="28"/>
            <w:szCs w:val="18"/>
          </w:rPr>
          <m:t>∙</m:t>
        </m:r>
        <m:sSub>
          <m:sSubPr>
            <m:ctrlPr>
              <w:rPr>
                <w:rFonts w:ascii="Cambria Math" w:hAnsi="Cambria Math"/>
                <w:bCs/>
                <w:i/>
                <w:color w:val="000000"/>
                <w:sz w:val="28"/>
                <w:szCs w:val="18"/>
              </w:rPr>
            </m:ctrlPr>
          </m:sSubPr>
          <m:e>
            <m:r>
              <w:rPr>
                <w:rFonts w:ascii="Cambria Math" w:hAnsi="Cambria Math"/>
                <w:color w:val="000000"/>
                <w:sz w:val="28"/>
                <w:szCs w:val="18"/>
              </w:rPr>
              <m:t>P</m:t>
            </m:r>
          </m:e>
          <m:sub>
            <m:r>
              <w:rPr>
                <w:rFonts w:ascii="Cambria Math" w:hAnsi="Cambria Math"/>
                <w:color w:val="000000"/>
                <w:sz w:val="28"/>
                <w:szCs w:val="18"/>
              </w:rPr>
              <m:t>H</m:t>
            </m:r>
          </m:sub>
        </m:sSub>
        <m:r>
          <w:rPr>
            <w:rFonts w:ascii="Cambria Math" w:hAnsi="Cambria Math"/>
            <w:color w:val="000000"/>
            <w:sz w:val="28"/>
            <w:szCs w:val="18"/>
          </w:rPr>
          <m:t>/</m:t>
        </m:r>
        <m:sSub>
          <m:sSubPr>
            <m:ctrlPr>
              <w:rPr>
                <w:rFonts w:ascii="Cambria Math" w:hAnsi="Cambria Math"/>
                <w:bCs/>
                <w:i/>
                <w:color w:val="000000"/>
                <w:sz w:val="28"/>
                <w:szCs w:val="18"/>
              </w:rPr>
            </m:ctrlPr>
          </m:sSubPr>
          <m:e>
            <m:r>
              <w:rPr>
                <w:rFonts w:ascii="Cambria Math" w:hAnsi="Cambria Math"/>
                <w:color w:val="000000"/>
                <w:sz w:val="28"/>
                <w:szCs w:val="18"/>
              </w:rPr>
              <m:t>P</m:t>
            </m:r>
          </m:e>
          <m:sub>
            <m:r>
              <w:rPr>
                <w:rFonts w:ascii="Cambria Math" w:hAnsi="Cambria Math"/>
                <w:color w:val="000000"/>
                <w:sz w:val="28"/>
                <w:szCs w:val="18"/>
              </w:rPr>
              <m:t>0</m:t>
            </m:r>
          </m:sub>
        </m:sSub>
      </m:oMath>
      <w:r w:rsidR="000D4E6D">
        <w:rPr>
          <w:bCs/>
          <w:color w:val="000000"/>
          <w:sz w:val="28"/>
          <w:szCs w:val="18"/>
        </w:rPr>
        <w:tab/>
      </w:r>
      <w:r w:rsidR="000D4E6D">
        <w:rPr>
          <w:bCs/>
          <w:color w:val="000000"/>
          <w:sz w:val="28"/>
          <w:szCs w:val="18"/>
        </w:rPr>
        <w:tab/>
      </w:r>
      <w:r w:rsidR="000D4E6D">
        <w:rPr>
          <w:bCs/>
          <w:color w:val="000000"/>
          <w:sz w:val="28"/>
          <w:szCs w:val="18"/>
        </w:rPr>
        <w:tab/>
      </w:r>
      <w:r w:rsidR="000D4E6D">
        <w:rPr>
          <w:bCs/>
          <w:color w:val="000000"/>
          <w:sz w:val="28"/>
          <w:szCs w:val="18"/>
        </w:rPr>
        <w:tab/>
      </w:r>
      <w:r w:rsidR="000D4E6D">
        <w:rPr>
          <w:bCs/>
          <w:color w:val="000000"/>
          <w:sz w:val="28"/>
          <w:szCs w:val="18"/>
        </w:rPr>
        <w:tab/>
        <w:t>(1.1)</w:t>
      </w:r>
    </w:p>
    <w:p w:rsidR="0040175C" w:rsidRPr="00263013" w:rsidRDefault="00EA584F" w:rsidP="006175D4">
      <w:pPr>
        <w:pStyle w:val="s1"/>
        <w:spacing w:before="0" w:beforeAutospacing="0" w:after="0" w:afterAutospacing="0" w:line="276" w:lineRule="auto"/>
        <w:rPr>
          <w:bCs/>
          <w:color w:val="000000"/>
          <w:sz w:val="28"/>
          <w:szCs w:val="18"/>
        </w:rPr>
      </w:pPr>
      <w:r>
        <w:rPr>
          <w:bCs/>
          <w:color w:val="000000"/>
          <w:sz w:val="28"/>
          <w:szCs w:val="18"/>
        </w:rPr>
        <w:t>г</w:t>
      </w:r>
      <w:r w:rsidR="0040175C" w:rsidRPr="00D7039C">
        <w:rPr>
          <w:bCs/>
          <w:color w:val="000000"/>
          <w:sz w:val="28"/>
          <w:szCs w:val="18"/>
        </w:rPr>
        <w:t>де</w:t>
      </w:r>
    </w:p>
    <w:p w:rsidR="00E8115C" w:rsidRPr="000D4E6D" w:rsidRDefault="00263013" w:rsidP="000D4E6D">
      <w:pPr>
        <w:pStyle w:val="s1"/>
        <w:spacing w:before="0" w:beforeAutospacing="0" w:after="0" w:afterAutospacing="0" w:line="276" w:lineRule="auto"/>
        <w:jc w:val="right"/>
        <w:rPr>
          <w:bCs/>
          <w:color w:val="000000"/>
          <w:sz w:val="28"/>
          <w:szCs w:val="18"/>
        </w:rPr>
      </w:pPr>
      <m:oMath>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ρ</m:t>
            </m:r>
          </m:e>
          <m:sub>
            <m:r>
              <w:rPr>
                <w:rFonts w:ascii="Cambria Math" w:hAnsi="Cambria Math"/>
                <w:color w:val="000000"/>
                <w:sz w:val="28"/>
                <w:szCs w:val="18"/>
                <w:lang w:val="en-US"/>
              </w:rPr>
              <m:t>v</m:t>
            </m:r>
          </m:sub>
        </m:sSub>
        <m:r>
          <w:rPr>
            <w:rFonts w:ascii="Cambria Math" w:hAnsi="Cambria Math"/>
            <w:color w:val="000000"/>
            <w:sz w:val="28"/>
            <w:szCs w:val="18"/>
          </w:rPr>
          <m:t>=</m:t>
        </m:r>
        <m:f>
          <m:fPr>
            <m:ctrlPr>
              <w:rPr>
                <w:rFonts w:ascii="Cambria Math" w:hAnsi="Cambria Math"/>
                <w:bCs/>
                <w:i/>
                <w:color w:val="000000"/>
                <w:sz w:val="28"/>
                <w:szCs w:val="18"/>
                <w:lang w:val="en-US"/>
              </w:rPr>
            </m:ctrlPr>
          </m:fPr>
          <m:num>
            <m:r>
              <w:rPr>
                <w:rFonts w:ascii="Cambria Math" w:hAnsi="Cambria Math"/>
                <w:color w:val="000000"/>
                <w:sz w:val="28"/>
                <w:szCs w:val="18"/>
                <w:lang w:val="en-US"/>
              </w:rPr>
              <m:t>M</m:t>
            </m:r>
          </m:num>
          <m:den>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V</m:t>
                </m:r>
              </m:e>
              <m:sub>
                <m:r>
                  <w:rPr>
                    <w:rFonts w:ascii="Cambria Math" w:hAnsi="Cambria Math"/>
                    <w:color w:val="000000"/>
                    <w:sz w:val="28"/>
                    <w:szCs w:val="18"/>
                  </w:rPr>
                  <m:t>0</m:t>
                </m:r>
              </m:sub>
            </m:sSub>
            <m:r>
              <w:rPr>
                <w:rFonts w:ascii="Cambria Math" w:hAnsi="Cambria Math"/>
                <w:color w:val="000000"/>
                <w:sz w:val="28"/>
                <w:szCs w:val="18"/>
              </w:rPr>
              <m:t>∙</m:t>
            </m:r>
            <m:d>
              <m:dPr>
                <m:ctrlPr>
                  <w:rPr>
                    <w:rFonts w:ascii="Cambria Math" w:hAnsi="Cambria Math"/>
                    <w:bCs/>
                    <w:i/>
                    <w:color w:val="000000"/>
                    <w:sz w:val="28"/>
                    <w:szCs w:val="18"/>
                    <w:lang w:val="en-US"/>
                  </w:rPr>
                </m:ctrlPr>
              </m:dPr>
              <m:e>
                <m:r>
                  <w:rPr>
                    <w:rFonts w:ascii="Cambria Math" w:hAnsi="Cambria Math"/>
                    <w:color w:val="000000"/>
                    <w:sz w:val="28"/>
                    <w:szCs w:val="18"/>
                  </w:rPr>
                  <m:t>1+0,00367∙</m:t>
                </m:r>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t</m:t>
                    </m:r>
                  </m:e>
                  <m:sub>
                    <m:r>
                      <w:rPr>
                        <w:rFonts w:ascii="Cambria Math" w:hAnsi="Cambria Math"/>
                        <w:color w:val="000000"/>
                        <w:sz w:val="28"/>
                        <w:szCs w:val="18"/>
                      </w:rPr>
                      <m:t>0</m:t>
                    </m:r>
                  </m:sub>
                </m:sSub>
              </m:e>
            </m:d>
          </m:den>
        </m:f>
      </m:oMath>
      <w:r w:rsidR="000D4E6D">
        <w:rPr>
          <w:bCs/>
          <w:color w:val="000000"/>
          <w:sz w:val="28"/>
          <w:szCs w:val="18"/>
        </w:rPr>
        <w:tab/>
      </w:r>
      <w:r w:rsidR="000D4E6D">
        <w:rPr>
          <w:bCs/>
          <w:color w:val="000000"/>
          <w:sz w:val="28"/>
          <w:szCs w:val="18"/>
        </w:rPr>
        <w:tab/>
      </w:r>
      <w:r w:rsidR="000D4E6D">
        <w:rPr>
          <w:bCs/>
          <w:color w:val="000000"/>
          <w:sz w:val="28"/>
          <w:szCs w:val="18"/>
        </w:rPr>
        <w:tab/>
      </w:r>
      <w:r w:rsidR="000D4E6D">
        <w:rPr>
          <w:bCs/>
          <w:color w:val="000000"/>
          <w:sz w:val="28"/>
          <w:szCs w:val="18"/>
        </w:rPr>
        <w:tab/>
      </w:r>
      <w:r w:rsidR="000D4E6D">
        <w:rPr>
          <w:bCs/>
          <w:color w:val="000000"/>
          <w:sz w:val="28"/>
          <w:szCs w:val="18"/>
        </w:rPr>
        <w:tab/>
        <w:t>(1.2)</w:t>
      </w:r>
    </w:p>
    <w:p w:rsidR="0040175C" w:rsidRPr="00D7039C" w:rsidRDefault="0040175C" w:rsidP="006175D4">
      <w:pPr>
        <w:pStyle w:val="s1"/>
        <w:spacing w:before="0" w:beforeAutospacing="0" w:after="0" w:afterAutospacing="0" w:line="276" w:lineRule="auto"/>
        <w:rPr>
          <w:bCs/>
          <w:color w:val="000000"/>
          <w:sz w:val="28"/>
          <w:szCs w:val="18"/>
        </w:rPr>
      </w:pPr>
    </w:p>
    <w:p w:rsidR="0040175C" w:rsidRPr="00D7039C" w:rsidRDefault="00E210A7" w:rsidP="006175D4">
      <w:pPr>
        <w:pStyle w:val="s1"/>
        <w:spacing w:before="0" w:beforeAutospacing="0" w:after="0" w:afterAutospacing="0" w:line="276" w:lineRule="auto"/>
        <w:rPr>
          <w:bCs/>
          <w:color w:val="000000"/>
          <w:sz w:val="28"/>
          <w:szCs w:val="18"/>
        </w:rPr>
      </w:pPr>
      <w:r>
        <w:rPr>
          <w:bCs/>
          <w:color w:val="000000"/>
          <w:sz w:val="28"/>
          <w:szCs w:val="18"/>
        </w:rPr>
        <w:t xml:space="preserve">где: </w:t>
      </w:r>
      <w:r>
        <w:rPr>
          <w:bCs/>
          <w:color w:val="000000"/>
          <w:sz w:val="28"/>
          <w:szCs w:val="18"/>
          <w:lang w:val="en-US"/>
        </w:rPr>
        <w:t>m</w:t>
      </w:r>
      <w:r>
        <w:rPr>
          <w:bCs/>
          <w:color w:val="000000"/>
          <w:sz w:val="28"/>
          <w:szCs w:val="18"/>
          <w:vertAlign w:val="subscript"/>
          <w:lang w:val="en-US"/>
        </w:rPr>
        <w:t>v</w:t>
      </w:r>
      <w:r w:rsidR="0040175C" w:rsidRPr="00D7039C">
        <w:rPr>
          <w:bCs/>
          <w:color w:val="000000"/>
          <w:sz w:val="28"/>
          <w:szCs w:val="18"/>
        </w:rPr>
        <w:t>- масса выходящих паров ЛВЖ,</w:t>
      </w:r>
      <w:r>
        <w:rPr>
          <w:bCs/>
          <w:color w:val="000000"/>
          <w:sz w:val="28"/>
          <w:szCs w:val="18"/>
        </w:rPr>
        <w:t xml:space="preserve"> </w:t>
      </w:r>
      <w:r w:rsidR="0040175C" w:rsidRPr="00D7039C">
        <w:rPr>
          <w:bCs/>
          <w:color w:val="000000"/>
          <w:sz w:val="28"/>
          <w:szCs w:val="18"/>
        </w:rPr>
        <w:t>кг;</w:t>
      </w:r>
    </w:p>
    <w:p w:rsidR="0040175C" w:rsidRPr="00D7039C" w:rsidRDefault="00E210A7" w:rsidP="006175D4">
      <w:pPr>
        <w:pStyle w:val="s1"/>
        <w:spacing w:before="0" w:beforeAutospacing="0" w:after="0" w:afterAutospacing="0" w:line="276" w:lineRule="auto"/>
        <w:ind w:left="567"/>
        <w:rPr>
          <w:bCs/>
          <w:color w:val="000000"/>
          <w:sz w:val="28"/>
          <w:szCs w:val="18"/>
        </w:rPr>
      </w:pPr>
      <w:r>
        <w:rPr>
          <w:bCs/>
          <w:color w:val="000000"/>
          <w:sz w:val="28"/>
          <w:szCs w:val="18"/>
        </w:rPr>
        <w:sym w:font="Symbol" w:char="F072"/>
      </w:r>
      <w:r>
        <w:rPr>
          <w:bCs/>
          <w:color w:val="000000"/>
          <w:sz w:val="28"/>
          <w:szCs w:val="18"/>
          <w:vertAlign w:val="subscript"/>
          <w:lang w:val="en-US"/>
        </w:rPr>
        <w:t>v</w:t>
      </w:r>
      <w:r w:rsidR="0040175C" w:rsidRPr="00D7039C">
        <w:rPr>
          <w:bCs/>
          <w:color w:val="000000"/>
          <w:sz w:val="28"/>
          <w:szCs w:val="18"/>
        </w:rPr>
        <w:t xml:space="preserve">- </w:t>
      </w:r>
      <w:proofErr w:type="gramStart"/>
      <w:r w:rsidR="0040175C" w:rsidRPr="00D7039C">
        <w:rPr>
          <w:bCs/>
          <w:color w:val="000000"/>
          <w:sz w:val="28"/>
          <w:szCs w:val="18"/>
        </w:rPr>
        <w:t>пл</w:t>
      </w:r>
      <w:r>
        <w:rPr>
          <w:bCs/>
          <w:color w:val="000000"/>
          <w:sz w:val="28"/>
          <w:szCs w:val="18"/>
        </w:rPr>
        <w:t>отность</w:t>
      </w:r>
      <w:proofErr w:type="gramEnd"/>
      <w:r>
        <w:rPr>
          <w:bCs/>
          <w:color w:val="000000"/>
          <w:sz w:val="28"/>
          <w:szCs w:val="18"/>
        </w:rPr>
        <w:t xml:space="preserve"> паров ЛВЖ,</w:t>
      </w:r>
      <w:r w:rsidRPr="00E210A7">
        <w:rPr>
          <w:bCs/>
          <w:color w:val="000000"/>
          <w:sz w:val="28"/>
          <w:szCs w:val="18"/>
        </w:rPr>
        <w:t xml:space="preserve"> </w:t>
      </w:r>
      <w:r>
        <w:rPr>
          <w:bCs/>
          <w:color w:val="000000"/>
          <w:sz w:val="28"/>
          <w:szCs w:val="18"/>
        </w:rPr>
        <w:t>кг/м</w:t>
      </w:r>
      <w:r>
        <w:rPr>
          <w:bCs/>
          <w:color w:val="000000"/>
          <w:sz w:val="28"/>
          <w:szCs w:val="18"/>
          <w:vertAlign w:val="superscript"/>
        </w:rPr>
        <w:t>3</w:t>
      </w:r>
      <w:r w:rsidR="0040175C" w:rsidRPr="00D7039C">
        <w:rPr>
          <w:bCs/>
          <w:color w:val="000000"/>
          <w:sz w:val="28"/>
          <w:szCs w:val="18"/>
        </w:rPr>
        <w:t>;</w:t>
      </w:r>
    </w:p>
    <w:p w:rsidR="0040175C" w:rsidRDefault="003C686E" w:rsidP="006175D4">
      <w:pPr>
        <w:pStyle w:val="s1"/>
        <w:spacing w:before="0" w:beforeAutospacing="0" w:after="0" w:afterAutospacing="0" w:line="276" w:lineRule="auto"/>
        <w:ind w:left="567"/>
        <w:rPr>
          <w:bCs/>
          <w:color w:val="000000"/>
          <w:sz w:val="28"/>
          <w:szCs w:val="18"/>
        </w:rPr>
      </w:pPr>
      <w:r>
        <w:rPr>
          <w:bCs/>
          <w:color w:val="000000"/>
          <w:sz w:val="28"/>
          <w:szCs w:val="18"/>
          <w:lang w:val="en-US"/>
        </w:rPr>
        <w:lastRenderedPageBreak/>
        <w:t>P</w:t>
      </w:r>
      <w:r>
        <w:rPr>
          <w:bCs/>
          <w:color w:val="000000"/>
          <w:sz w:val="28"/>
          <w:szCs w:val="18"/>
          <w:vertAlign w:val="subscript"/>
          <w:lang w:val="en-US"/>
        </w:rPr>
        <w:t>H</w:t>
      </w:r>
      <w:r w:rsidR="0040175C" w:rsidRPr="00D7039C">
        <w:rPr>
          <w:bCs/>
          <w:color w:val="000000"/>
          <w:sz w:val="28"/>
          <w:szCs w:val="18"/>
        </w:rPr>
        <w:t xml:space="preserve">- давление насыщенных паров ЛВЖ при расчетной температуре, кПа, определяемое по </w:t>
      </w:r>
      <w:r>
        <w:rPr>
          <w:bCs/>
          <w:color w:val="000000"/>
          <w:sz w:val="28"/>
          <w:szCs w:val="18"/>
        </w:rPr>
        <w:t>уравнению Антуана:</w:t>
      </w:r>
    </w:p>
    <w:p w:rsidR="003C686E" w:rsidRPr="00263013" w:rsidRDefault="00263013" w:rsidP="000D4E6D">
      <w:pPr>
        <w:pStyle w:val="s1"/>
        <w:spacing w:before="0" w:beforeAutospacing="0" w:after="0" w:afterAutospacing="0" w:line="276" w:lineRule="auto"/>
        <w:ind w:left="567"/>
        <w:jc w:val="right"/>
        <w:rPr>
          <w:bCs/>
          <w:color w:val="000000"/>
          <w:sz w:val="28"/>
          <w:szCs w:val="18"/>
        </w:rPr>
      </w:pPr>
      <m:oMath>
        <m:sSub>
          <m:sSubPr>
            <m:ctrlPr>
              <w:rPr>
                <w:rFonts w:ascii="Cambria Math" w:hAnsi="Cambria Math"/>
                <w:bCs/>
                <w:i/>
                <w:color w:val="000000"/>
                <w:sz w:val="28"/>
                <w:szCs w:val="18"/>
              </w:rPr>
            </m:ctrlPr>
          </m:sSubPr>
          <m:e>
            <m:r>
              <w:rPr>
                <w:rFonts w:ascii="Cambria Math" w:hAnsi="Cambria Math"/>
                <w:color w:val="000000"/>
                <w:sz w:val="28"/>
                <w:szCs w:val="18"/>
              </w:rPr>
              <m:t>P</m:t>
            </m:r>
          </m:e>
          <m:sub>
            <m:r>
              <w:rPr>
                <w:rFonts w:ascii="Cambria Math" w:hAnsi="Cambria Math"/>
                <w:color w:val="000000"/>
                <w:sz w:val="28"/>
                <w:szCs w:val="18"/>
              </w:rPr>
              <m:t>H</m:t>
            </m:r>
          </m:sub>
        </m:sSub>
        <m:r>
          <w:rPr>
            <w:rFonts w:ascii="Cambria Math" w:hAnsi="Cambria Math"/>
            <w:color w:val="000000"/>
            <w:sz w:val="28"/>
            <w:szCs w:val="18"/>
          </w:rPr>
          <m:t>=</m:t>
        </m:r>
        <m:sSup>
          <m:sSupPr>
            <m:ctrlPr>
              <w:rPr>
                <w:rFonts w:ascii="Cambria Math" w:hAnsi="Cambria Math"/>
                <w:bCs/>
                <w:i/>
                <w:color w:val="000000"/>
                <w:sz w:val="28"/>
                <w:szCs w:val="18"/>
              </w:rPr>
            </m:ctrlPr>
          </m:sSupPr>
          <m:e>
            <m:r>
              <w:rPr>
                <w:rFonts w:ascii="Cambria Math" w:hAnsi="Cambria Math"/>
                <w:color w:val="000000"/>
                <w:sz w:val="28"/>
                <w:szCs w:val="18"/>
              </w:rPr>
              <m:t>10</m:t>
            </m:r>
          </m:e>
          <m:sup>
            <m:r>
              <w:rPr>
                <w:rFonts w:ascii="Cambria Math" w:hAnsi="Cambria Math"/>
                <w:color w:val="000000"/>
                <w:sz w:val="28"/>
                <w:szCs w:val="18"/>
              </w:rPr>
              <m:t>A-</m:t>
            </m:r>
            <m:f>
              <m:fPr>
                <m:ctrlPr>
                  <w:rPr>
                    <w:rFonts w:ascii="Cambria Math" w:hAnsi="Cambria Math"/>
                    <w:bCs/>
                    <w:i/>
                    <w:color w:val="000000"/>
                    <w:sz w:val="28"/>
                    <w:szCs w:val="18"/>
                  </w:rPr>
                </m:ctrlPr>
              </m:fPr>
              <m:num>
                <m:r>
                  <w:rPr>
                    <w:rFonts w:ascii="Cambria Math" w:hAnsi="Cambria Math"/>
                    <w:color w:val="000000"/>
                    <w:sz w:val="28"/>
                    <w:szCs w:val="18"/>
                  </w:rPr>
                  <m:t>B</m:t>
                </m:r>
              </m:num>
              <m:den>
                <m:r>
                  <w:rPr>
                    <w:rFonts w:ascii="Cambria Math" w:hAnsi="Cambria Math"/>
                    <w:color w:val="000000"/>
                    <w:sz w:val="28"/>
                    <w:szCs w:val="18"/>
                  </w:rPr>
                  <m:t>C+</m:t>
                </m:r>
                <m:sSub>
                  <m:sSubPr>
                    <m:ctrlPr>
                      <w:rPr>
                        <w:rFonts w:ascii="Cambria Math" w:hAnsi="Cambria Math"/>
                        <w:bCs/>
                        <w:i/>
                        <w:color w:val="000000"/>
                        <w:sz w:val="28"/>
                        <w:szCs w:val="18"/>
                      </w:rPr>
                    </m:ctrlPr>
                  </m:sSubPr>
                  <m:e>
                    <m:r>
                      <w:rPr>
                        <w:rFonts w:ascii="Cambria Math" w:hAnsi="Cambria Math"/>
                        <w:color w:val="000000"/>
                        <w:sz w:val="28"/>
                        <w:szCs w:val="18"/>
                      </w:rPr>
                      <m:t>t</m:t>
                    </m:r>
                  </m:e>
                  <m:sub>
                    <m:r>
                      <w:rPr>
                        <w:rFonts w:ascii="Cambria Math" w:hAnsi="Cambria Math"/>
                        <w:color w:val="000000"/>
                        <w:sz w:val="28"/>
                        <w:szCs w:val="18"/>
                      </w:rPr>
                      <m:t>0</m:t>
                    </m:r>
                  </m:sub>
                </m:sSub>
              </m:den>
            </m:f>
          </m:sup>
        </m:sSup>
      </m:oMath>
      <w:r w:rsidR="000D4E6D">
        <w:rPr>
          <w:bCs/>
          <w:color w:val="000000"/>
          <w:sz w:val="28"/>
          <w:szCs w:val="18"/>
        </w:rPr>
        <w:tab/>
      </w:r>
      <w:r w:rsidR="000D4E6D">
        <w:rPr>
          <w:bCs/>
          <w:color w:val="000000"/>
          <w:sz w:val="28"/>
          <w:szCs w:val="18"/>
        </w:rPr>
        <w:tab/>
      </w:r>
      <w:r w:rsidR="000D4E6D">
        <w:rPr>
          <w:bCs/>
          <w:color w:val="000000"/>
          <w:sz w:val="28"/>
          <w:szCs w:val="18"/>
        </w:rPr>
        <w:tab/>
      </w:r>
      <w:r w:rsidR="000D4E6D">
        <w:rPr>
          <w:bCs/>
          <w:color w:val="000000"/>
          <w:sz w:val="28"/>
          <w:szCs w:val="18"/>
        </w:rPr>
        <w:tab/>
      </w:r>
      <w:r w:rsidR="000D4E6D">
        <w:rPr>
          <w:bCs/>
          <w:color w:val="000000"/>
          <w:sz w:val="28"/>
          <w:szCs w:val="18"/>
        </w:rPr>
        <w:tab/>
        <w:t>(1.3)</w:t>
      </w:r>
    </w:p>
    <w:p w:rsidR="00AC4FEF" w:rsidRPr="00AC4FEF" w:rsidRDefault="00AC4FEF" w:rsidP="006175D4">
      <w:pPr>
        <w:pStyle w:val="s1"/>
        <w:spacing w:before="0" w:beforeAutospacing="0" w:after="0" w:afterAutospacing="0" w:line="276" w:lineRule="auto"/>
        <w:ind w:left="567"/>
        <w:rPr>
          <w:bCs/>
          <w:color w:val="000000"/>
          <w:sz w:val="28"/>
          <w:szCs w:val="18"/>
        </w:rPr>
      </w:pPr>
      <w:r>
        <w:rPr>
          <w:bCs/>
          <w:color w:val="000000"/>
          <w:sz w:val="28"/>
          <w:szCs w:val="18"/>
          <w:lang w:val="en-US"/>
        </w:rPr>
        <w:t>A</w:t>
      </w:r>
      <w:proofErr w:type="gramStart"/>
      <w:r w:rsidRPr="00AC4FEF">
        <w:rPr>
          <w:bCs/>
          <w:color w:val="000000"/>
          <w:sz w:val="28"/>
          <w:szCs w:val="18"/>
        </w:rPr>
        <w:t>,</w:t>
      </w:r>
      <w:r>
        <w:rPr>
          <w:bCs/>
          <w:color w:val="000000"/>
          <w:sz w:val="28"/>
          <w:szCs w:val="18"/>
          <w:lang w:val="en-US"/>
        </w:rPr>
        <w:t>B</w:t>
      </w:r>
      <w:r w:rsidRPr="00AC4FEF">
        <w:rPr>
          <w:bCs/>
          <w:color w:val="000000"/>
          <w:sz w:val="28"/>
          <w:szCs w:val="18"/>
        </w:rPr>
        <w:t>,</w:t>
      </w:r>
      <w:r>
        <w:rPr>
          <w:bCs/>
          <w:color w:val="000000"/>
          <w:sz w:val="28"/>
          <w:szCs w:val="18"/>
          <w:lang w:val="en-US"/>
        </w:rPr>
        <w:t>C</w:t>
      </w:r>
      <w:proofErr w:type="gramEnd"/>
      <w:r w:rsidRPr="00AC4FEF">
        <w:rPr>
          <w:bCs/>
          <w:color w:val="000000"/>
          <w:sz w:val="28"/>
          <w:szCs w:val="18"/>
        </w:rPr>
        <w:t xml:space="preserve"> – </w:t>
      </w:r>
      <w:r>
        <w:rPr>
          <w:bCs/>
          <w:color w:val="000000"/>
          <w:sz w:val="28"/>
          <w:szCs w:val="18"/>
        </w:rPr>
        <w:t>константы уравнения Антуана;</w:t>
      </w:r>
    </w:p>
    <w:p w:rsidR="0040175C" w:rsidRPr="00D7039C" w:rsidRDefault="00D1418B" w:rsidP="006175D4">
      <w:pPr>
        <w:pStyle w:val="s1"/>
        <w:spacing w:before="0" w:beforeAutospacing="0" w:after="0" w:afterAutospacing="0" w:line="276" w:lineRule="auto"/>
        <w:ind w:left="567"/>
        <w:rPr>
          <w:bCs/>
          <w:color w:val="000000"/>
          <w:sz w:val="28"/>
          <w:szCs w:val="18"/>
        </w:rPr>
      </w:pPr>
      <w:r>
        <w:rPr>
          <w:bCs/>
          <w:color w:val="000000"/>
          <w:sz w:val="28"/>
          <w:szCs w:val="18"/>
          <w:lang w:val="en-US"/>
        </w:rPr>
        <w:t>P</w:t>
      </w:r>
      <w:r w:rsidRPr="00D1418B">
        <w:rPr>
          <w:bCs/>
          <w:color w:val="000000"/>
          <w:sz w:val="28"/>
          <w:szCs w:val="18"/>
          <w:vertAlign w:val="subscript"/>
        </w:rPr>
        <w:t>0</w:t>
      </w:r>
      <w:r w:rsidR="0040175C" w:rsidRPr="00D7039C">
        <w:rPr>
          <w:bCs/>
          <w:color w:val="000000"/>
          <w:sz w:val="28"/>
          <w:szCs w:val="18"/>
        </w:rPr>
        <w:t>- атмосферное давление, кПа (допускается принимать равным 101);</w:t>
      </w:r>
    </w:p>
    <w:p w:rsidR="0040175C" w:rsidRPr="00D7039C" w:rsidRDefault="000D4895" w:rsidP="00AC4FEF">
      <w:pPr>
        <w:pStyle w:val="s1"/>
        <w:spacing w:before="0" w:beforeAutospacing="0" w:after="0" w:afterAutospacing="0" w:line="276" w:lineRule="auto"/>
        <w:ind w:left="1134" w:hanging="567"/>
        <w:jc w:val="both"/>
        <w:rPr>
          <w:bCs/>
          <w:color w:val="000000"/>
          <w:sz w:val="28"/>
          <w:szCs w:val="18"/>
        </w:rPr>
      </w:pPr>
      <w:r>
        <w:rPr>
          <w:bCs/>
          <w:color w:val="000000"/>
          <w:sz w:val="28"/>
          <w:szCs w:val="18"/>
          <w:lang w:val="en-US"/>
        </w:rPr>
        <w:t>V</w:t>
      </w:r>
      <w:r>
        <w:rPr>
          <w:bCs/>
          <w:color w:val="000000"/>
          <w:sz w:val="28"/>
          <w:szCs w:val="18"/>
          <w:vertAlign w:val="subscript"/>
          <w:lang w:val="en-US"/>
        </w:rPr>
        <w:t>R</w:t>
      </w:r>
      <w:r w:rsidR="0040175C" w:rsidRPr="00D7039C">
        <w:rPr>
          <w:bCs/>
          <w:color w:val="000000"/>
          <w:sz w:val="28"/>
          <w:szCs w:val="18"/>
        </w:rPr>
        <w:t>- геометрический объем паровоздушного пространства резервуара (при отсутствии данных допускается принимать равным геом</w:t>
      </w:r>
      <w:r>
        <w:rPr>
          <w:bCs/>
          <w:color w:val="000000"/>
          <w:sz w:val="28"/>
          <w:szCs w:val="18"/>
        </w:rPr>
        <w:t>етрическому объему резервуара),</w:t>
      </w:r>
      <w:r w:rsidRPr="000D4895">
        <w:rPr>
          <w:bCs/>
          <w:color w:val="000000"/>
          <w:sz w:val="28"/>
          <w:szCs w:val="18"/>
        </w:rPr>
        <w:t xml:space="preserve"> </w:t>
      </w:r>
      <w:r>
        <w:rPr>
          <w:bCs/>
          <w:color w:val="000000"/>
          <w:sz w:val="28"/>
          <w:szCs w:val="18"/>
        </w:rPr>
        <w:t>м</w:t>
      </w:r>
      <w:r w:rsidRPr="000D4895">
        <w:rPr>
          <w:bCs/>
          <w:color w:val="000000"/>
          <w:sz w:val="28"/>
          <w:szCs w:val="18"/>
          <w:vertAlign w:val="superscript"/>
        </w:rPr>
        <w:t>3</w:t>
      </w:r>
      <w:r w:rsidR="0040175C" w:rsidRPr="00D7039C">
        <w:rPr>
          <w:bCs/>
          <w:color w:val="000000"/>
          <w:sz w:val="28"/>
          <w:szCs w:val="18"/>
        </w:rPr>
        <w:t>;</w:t>
      </w:r>
    </w:p>
    <w:p w:rsidR="0040175C" w:rsidRPr="00D7039C" w:rsidRDefault="0040175C" w:rsidP="006175D4">
      <w:pPr>
        <w:pStyle w:val="s1"/>
        <w:spacing w:before="0" w:beforeAutospacing="0" w:after="0" w:afterAutospacing="0" w:line="276" w:lineRule="auto"/>
        <w:ind w:left="567"/>
        <w:rPr>
          <w:bCs/>
          <w:color w:val="000000"/>
          <w:sz w:val="28"/>
          <w:szCs w:val="18"/>
        </w:rPr>
      </w:pPr>
      <w:r w:rsidRPr="00D7039C">
        <w:rPr>
          <w:bCs/>
          <w:color w:val="000000"/>
          <w:sz w:val="28"/>
          <w:szCs w:val="18"/>
        </w:rPr>
        <w:t>М - молярная масса паров ЛВЖ,</w:t>
      </w:r>
      <w:r w:rsidR="000D4895">
        <w:rPr>
          <w:bCs/>
          <w:color w:val="000000"/>
          <w:sz w:val="28"/>
          <w:szCs w:val="18"/>
        </w:rPr>
        <w:t xml:space="preserve"> </w:t>
      </w:r>
      <w:r w:rsidRPr="00D7039C">
        <w:rPr>
          <w:bCs/>
          <w:color w:val="000000"/>
          <w:sz w:val="28"/>
          <w:szCs w:val="18"/>
        </w:rPr>
        <w:t>кг/</w:t>
      </w:r>
      <w:proofErr w:type="spellStart"/>
      <w:r w:rsidRPr="00D7039C">
        <w:rPr>
          <w:bCs/>
          <w:color w:val="000000"/>
          <w:sz w:val="28"/>
          <w:szCs w:val="18"/>
        </w:rPr>
        <w:t>кмоль</w:t>
      </w:r>
      <w:proofErr w:type="spellEnd"/>
      <w:r w:rsidRPr="00D7039C">
        <w:rPr>
          <w:bCs/>
          <w:color w:val="000000"/>
          <w:sz w:val="28"/>
          <w:szCs w:val="18"/>
        </w:rPr>
        <w:t>;</w:t>
      </w:r>
    </w:p>
    <w:p w:rsidR="0040175C" w:rsidRPr="00D7039C" w:rsidRDefault="000D4895" w:rsidP="006175D4">
      <w:pPr>
        <w:pStyle w:val="s1"/>
        <w:spacing w:before="0" w:beforeAutospacing="0" w:after="0" w:afterAutospacing="0" w:line="276" w:lineRule="auto"/>
        <w:ind w:left="567"/>
        <w:rPr>
          <w:bCs/>
          <w:color w:val="000000"/>
          <w:sz w:val="28"/>
          <w:szCs w:val="18"/>
        </w:rPr>
      </w:pPr>
      <w:r>
        <w:rPr>
          <w:bCs/>
          <w:color w:val="000000"/>
          <w:sz w:val="28"/>
          <w:szCs w:val="18"/>
          <w:lang w:val="en-US"/>
        </w:rPr>
        <w:t>V</w:t>
      </w:r>
      <w:r w:rsidRPr="000D4895">
        <w:rPr>
          <w:bCs/>
          <w:color w:val="000000"/>
          <w:sz w:val="28"/>
          <w:szCs w:val="18"/>
          <w:vertAlign w:val="subscript"/>
        </w:rPr>
        <w:t>0</w:t>
      </w:r>
      <w:r>
        <w:rPr>
          <w:bCs/>
          <w:color w:val="000000"/>
          <w:sz w:val="28"/>
          <w:szCs w:val="18"/>
        </w:rPr>
        <w:t>- мольный объем, равный 22,413</w:t>
      </w:r>
      <w:r w:rsidRPr="000D4895">
        <w:rPr>
          <w:bCs/>
          <w:color w:val="000000"/>
          <w:sz w:val="28"/>
          <w:szCs w:val="18"/>
        </w:rPr>
        <w:t xml:space="preserve"> </w:t>
      </w:r>
      <w:r>
        <w:rPr>
          <w:bCs/>
          <w:color w:val="000000"/>
          <w:sz w:val="28"/>
          <w:szCs w:val="18"/>
        </w:rPr>
        <w:t>м</w:t>
      </w:r>
      <w:r>
        <w:rPr>
          <w:bCs/>
          <w:color w:val="000000"/>
          <w:sz w:val="28"/>
          <w:szCs w:val="18"/>
          <w:vertAlign w:val="superscript"/>
        </w:rPr>
        <w:t>3</w:t>
      </w:r>
      <w:r>
        <w:rPr>
          <w:bCs/>
          <w:color w:val="000000"/>
          <w:sz w:val="28"/>
          <w:szCs w:val="18"/>
        </w:rPr>
        <w:t>/</w:t>
      </w:r>
      <w:proofErr w:type="spellStart"/>
      <w:r>
        <w:rPr>
          <w:bCs/>
          <w:color w:val="000000"/>
          <w:sz w:val="28"/>
          <w:szCs w:val="18"/>
        </w:rPr>
        <w:t>кмоль</w:t>
      </w:r>
      <w:proofErr w:type="spellEnd"/>
      <w:r w:rsidR="0040175C" w:rsidRPr="00D7039C">
        <w:rPr>
          <w:bCs/>
          <w:color w:val="000000"/>
          <w:sz w:val="28"/>
          <w:szCs w:val="18"/>
        </w:rPr>
        <w:t>;</w:t>
      </w:r>
    </w:p>
    <w:p w:rsidR="0040175C" w:rsidRPr="00D7039C" w:rsidRDefault="006175D4" w:rsidP="006175D4">
      <w:pPr>
        <w:pStyle w:val="s1"/>
        <w:spacing w:before="0" w:beforeAutospacing="0" w:after="0" w:afterAutospacing="0" w:line="276" w:lineRule="auto"/>
        <w:ind w:left="567"/>
        <w:rPr>
          <w:bCs/>
          <w:color w:val="000000"/>
          <w:sz w:val="28"/>
          <w:szCs w:val="18"/>
        </w:rPr>
      </w:pPr>
      <w:proofErr w:type="gramStart"/>
      <w:r>
        <w:rPr>
          <w:bCs/>
          <w:color w:val="000000"/>
          <w:sz w:val="28"/>
          <w:szCs w:val="18"/>
          <w:lang w:val="en-US"/>
        </w:rPr>
        <w:t>t</w:t>
      </w:r>
      <w:r w:rsidRPr="00373147">
        <w:rPr>
          <w:bCs/>
          <w:color w:val="000000"/>
          <w:sz w:val="28"/>
          <w:szCs w:val="18"/>
          <w:vertAlign w:val="subscript"/>
        </w:rPr>
        <w:t xml:space="preserve">0 </w:t>
      </w:r>
      <w:r w:rsidR="0040175C" w:rsidRPr="00D7039C">
        <w:rPr>
          <w:bCs/>
          <w:color w:val="000000"/>
          <w:sz w:val="28"/>
          <w:szCs w:val="18"/>
        </w:rPr>
        <w:t>- расчетная температура, °С.</w:t>
      </w:r>
      <w:proofErr w:type="gramEnd"/>
    </w:p>
    <w:p w:rsidR="00D7039C" w:rsidRDefault="00373147" w:rsidP="00373147">
      <w:pPr>
        <w:pStyle w:val="s1"/>
        <w:spacing w:before="0" w:beforeAutospacing="0" w:after="0" w:afterAutospacing="0" w:line="276" w:lineRule="auto"/>
        <w:ind w:firstLine="567"/>
        <w:jc w:val="both"/>
        <w:rPr>
          <w:bCs/>
          <w:color w:val="000000"/>
          <w:sz w:val="28"/>
          <w:szCs w:val="18"/>
        </w:rPr>
      </w:pPr>
      <w:r>
        <w:rPr>
          <w:bCs/>
          <w:color w:val="000000"/>
          <w:sz w:val="28"/>
          <w:szCs w:val="18"/>
        </w:rPr>
        <w:t xml:space="preserve">Радиус </w:t>
      </w:r>
      <w:proofErr w:type="gramStart"/>
      <w:r w:rsidR="000D1639">
        <w:rPr>
          <w:bCs/>
          <w:color w:val="000000"/>
          <w:sz w:val="28"/>
          <w:szCs w:val="18"/>
          <w:lang w:val="en-US"/>
        </w:rPr>
        <w:t>R</w:t>
      </w:r>
      <w:proofErr w:type="spellStart"/>
      <w:proofErr w:type="gramEnd"/>
      <w:r w:rsidR="000D1639">
        <w:rPr>
          <w:bCs/>
          <w:color w:val="000000"/>
          <w:sz w:val="28"/>
          <w:szCs w:val="18"/>
          <w:vertAlign w:val="subscript"/>
        </w:rPr>
        <w:t>нкпр</w:t>
      </w:r>
      <w:proofErr w:type="spellEnd"/>
      <w:r w:rsidR="000D1639">
        <w:rPr>
          <w:bCs/>
          <w:color w:val="000000"/>
          <w:sz w:val="28"/>
          <w:szCs w:val="18"/>
          <w:vertAlign w:val="subscript"/>
        </w:rPr>
        <w:t xml:space="preserve"> </w:t>
      </w:r>
      <w:r w:rsidR="000D1639">
        <w:rPr>
          <w:bCs/>
          <w:color w:val="000000"/>
          <w:sz w:val="28"/>
          <w:szCs w:val="18"/>
        </w:rPr>
        <w:t xml:space="preserve">(м) и высота </w:t>
      </w:r>
      <w:r w:rsidR="000D1639">
        <w:rPr>
          <w:bCs/>
          <w:color w:val="000000"/>
          <w:sz w:val="28"/>
          <w:szCs w:val="18"/>
          <w:lang w:val="en-US"/>
        </w:rPr>
        <w:t>Z</w:t>
      </w:r>
      <w:proofErr w:type="spellStart"/>
      <w:r w:rsidR="000D1639">
        <w:rPr>
          <w:bCs/>
          <w:color w:val="000000"/>
          <w:sz w:val="28"/>
          <w:szCs w:val="18"/>
          <w:vertAlign w:val="subscript"/>
        </w:rPr>
        <w:t>нкпр</w:t>
      </w:r>
      <w:proofErr w:type="spellEnd"/>
      <w:r w:rsidR="000D1639">
        <w:rPr>
          <w:bCs/>
          <w:color w:val="000000"/>
          <w:sz w:val="28"/>
          <w:szCs w:val="18"/>
          <w:vertAlign w:val="subscript"/>
        </w:rPr>
        <w:t xml:space="preserve"> </w:t>
      </w:r>
      <w:r w:rsidR="00D7039C" w:rsidRPr="00D7039C">
        <w:rPr>
          <w:bCs/>
          <w:color w:val="000000"/>
          <w:sz w:val="28"/>
          <w:szCs w:val="18"/>
        </w:rPr>
        <w:t>(м) зоны, ограничивающие область концентраций, превышающих нижний концентрационный предел распространения пламени (далее - НКПР), при неподвижной воздушной</w:t>
      </w:r>
      <w:r>
        <w:rPr>
          <w:bCs/>
          <w:color w:val="000000"/>
          <w:sz w:val="28"/>
          <w:szCs w:val="18"/>
        </w:rPr>
        <w:t xml:space="preserve"> среде определяется по формулам </w:t>
      </w:r>
      <w:r w:rsidR="00D7039C" w:rsidRPr="00D7039C">
        <w:rPr>
          <w:bCs/>
          <w:color w:val="000000"/>
          <w:sz w:val="28"/>
          <w:szCs w:val="18"/>
        </w:rPr>
        <w:t>для паров ЛВЖ:</w:t>
      </w:r>
    </w:p>
    <w:p w:rsidR="000D1639" w:rsidRPr="000D4E6D" w:rsidRDefault="00263013" w:rsidP="000D4E6D">
      <w:pPr>
        <w:pStyle w:val="s1"/>
        <w:spacing w:before="0" w:beforeAutospacing="0" w:after="0" w:afterAutospacing="0" w:line="276" w:lineRule="auto"/>
        <w:ind w:firstLine="567"/>
        <w:jc w:val="right"/>
        <w:rPr>
          <w:bCs/>
          <w:i/>
          <w:color w:val="000000"/>
          <w:sz w:val="28"/>
          <w:szCs w:val="18"/>
        </w:rPr>
      </w:pPr>
      <m:oMath>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R</m:t>
            </m:r>
          </m:e>
          <m:sub>
            <m:r>
              <w:rPr>
                <w:rFonts w:ascii="Cambria Math" w:hAnsi="Cambria Math"/>
                <w:color w:val="000000"/>
                <w:sz w:val="28"/>
                <w:szCs w:val="18"/>
              </w:rPr>
              <m:t>нкпр</m:t>
            </m:r>
          </m:sub>
        </m:sSub>
        <m:r>
          <w:rPr>
            <w:rFonts w:ascii="Cambria Math" w:hAnsi="Cambria Math"/>
            <w:color w:val="000000"/>
            <w:sz w:val="28"/>
            <w:szCs w:val="18"/>
          </w:rPr>
          <m:t>=7,8∙</m:t>
        </m:r>
        <m:sSup>
          <m:sSupPr>
            <m:ctrlPr>
              <w:rPr>
                <w:rFonts w:ascii="Cambria Math" w:hAnsi="Cambria Math"/>
                <w:bCs/>
                <w:i/>
                <w:color w:val="000000"/>
                <w:sz w:val="28"/>
                <w:szCs w:val="18"/>
                <w:lang w:val="en-US"/>
              </w:rPr>
            </m:ctrlPr>
          </m:sSupPr>
          <m:e>
            <m:d>
              <m:dPr>
                <m:ctrlPr>
                  <w:rPr>
                    <w:rFonts w:ascii="Cambria Math" w:hAnsi="Cambria Math"/>
                    <w:bCs/>
                    <w:i/>
                    <w:color w:val="000000"/>
                    <w:sz w:val="28"/>
                    <w:szCs w:val="18"/>
                    <w:lang w:val="en-US"/>
                  </w:rPr>
                </m:ctrlPr>
              </m:dPr>
              <m:e>
                <m:f>
                  <m:fPr>
                    <m:ctrlPr>
                      <w:rPr>
                        <w:rFonts w:ascii="Cambria Math" w:hAnsi="Cambria Math"/>
                        <w:bCs/>
                        <w:i/>
                        <w:color w:val="000000"/>
                        <w:sz w:val="28"/>
                        <w:szCs w:val="18"/>
                        <w:lang w:val="en-US"/>
                      </w:rPr>
                    </m:ctrlPr>
                  </m:fPr>
                  <m:num>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m</m:t>
                        </m:r>
                      </m:e>
                      <m:sub>
                        <m:r>
                          <w:rPr>
                            <w:rFonts w:ascii="Cambria Math" w:hAnsi="Cambria Math"/>
                            <w:color w:val="000000"/>
                            <w:sz w:val="28"/>
                            <w:szCs w:val="18"/>
                            <w:lang w:val="en-US"/>
                          </w:rPr>
                          <m:t>v</m:t>
                        </m:r>
                      </m:sub>
                    </m:sSub>
                  </m:num>
                  <m:den>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ρ</m:t>
                        </m:r>
                      </m:e>
                      <m:sub>
                        <m:r>
                          <w:rPr>
                            <w:rFonts w:ascii="Cambria Math" w:hAnsi="Cambria Math"/>
                            <w:color w:val="000000"/>
                            <w:sz w:val="28"/>
                            <w:szCs w:val="18"/>
                            <w:lang w:val="en-US"/>
                          </w:rPr>
                          <m:t>v</m:t>
                        </m:r>
                      </m:sub>
                    </m:sSub>
                    <m:r>
                      <w:rPr>
                        <w:rFonts w:ascii="Cambria Math" w:hAnsi="Cambria Math"/>
                        <w:color w:val="000000"/>
                        <w:sz w:val="28"/>
                        <w:szCs w:val="18"/>
                      </w:rPr>
                      <m:t>∙</m:t>
                    </m:r>
                    <m:sSub>
                      <m:sSubPr>
                        <m:ctrlPr>
                          <w:rPr>
                            <w:rFonts w:ascii="Cambria Math" w:hAnsi="Cambria Math"/>
                            <w:bCs/>
                            <w:i/>
                            <w:color w:val="000000"/>
                            <w:sz w:val="28"/>
                            <w:szCs w:val="18"/>
                            <w:lang w:val="en-US"/>
                          </w:rPr>
                        </m:ctrlPr>
                      </m:sSubPr>
                      <m:e>
                        <m:r>
                          <w:rPr>
                            <w:rFonts w:ascii="Cambria Math" w:hAnsi="Cambria Math"/>
                            <w:color w:val="000000"/>
                            <w:sz w:val="28"/>
                            <w:szCs w:val="18"/>
                          </w:rPr>
                          <m:t>С</m:t>
                        </m:r>
                      </m:e>
                      <m:sub>
                        <m:r>
                          <w:rPr>
                            <w:rFonts w:ascii="Cambria Math" w:hAnsi="Cambria Math"/>
                            <w:color w:val="000000"/>
                            <w:sz w:val="28"/>
                            <w:szCs w:val="18"/>
                          </w:rPr>
                          <m:t>нкпр</m:t>
                        </m:r>
                      </m:sub>
                    </m:sSub>
                  </m:den>
                </m:f>
              </m:e>
            </m:d>
          </m:e>
          <m:sup>
            <m:r>
              <w:rPr>
                <w:rFonts w:ascii="Cambria Math" w:hAnsi="Cambria Math"/>
                <w:color w:val="000000"/>
                <w:sz w:val="28"/>
                <w:szCs w:val="18"/>
              </w:rPr>
              <m:t>0,33</m:t>
            </m:r>
          </m:sup>
        </m:sSup>
      </m:oMath>
      <w:r w:rsidR="000D4E6D">
        <w:rPr>
          <w:bCs/>
          <w:i/>
          <w:color w:val="000000"/>
          <w:sz w:val="28"/>
          <w:szCs w:val="18"/>
        </w:rPr>
        <w:tab/>
      </w:r>
      <w:r w:rsidR="000D4E6D">
        <w:rPr>
          <w:bCs/>
          <w:i/>
          <w:color w:val="000000"/>
          <w:sz w:val="28"/>
          <w:szCs w:val="18"/>
        </w:rPr>
        <w:tab/>
      </w:r>
      <w:r w:rsidR="000D4E6D">
        <w:rPr>
          <w:bCs/>
          <w:i/>
          <w:color w:val="000000"/>
          <w:sz w:val="28"/>
          <w:szCs w:val="18"/>
        </w:rPr>
        <w:tab/>
      </w:r>
      <w:r w:rsidR="000D4E6D">
        <w:rPr>
          <w:bCs/>
          <w:i/>
          <w:color w:val="000000"/>
          <w:sz w:val="28"/>
          <w:szCs w:val="18"/>
        </w:rPr>
        <w:tab/>
      </w:r>
      <w:r w:rsidR="000D4E6D" w:rsidRPr="000D4E6D">
        <w:rPr>
          <w:bCs/>
          <w:color w:val="000000"/>
          <w:sz w:val="28"/>
          <w:szCs w:val="18"/>
        </w:rPr>
        <w:t>(1.</w:t>
      </w:r>
      <w:r w:rsidR="00A17310">
        <w:rPr>
          <w:bCs/>
          <w:color w:val="000000"/>
          <w:sz w:val="28"/>
          <w:szCs w:val="18"/>
        </w:rPr>
        <w:t>4</w:t>
      </w:r>
      <w:r w:rsidR="000D4E6D" w:rsidRPr="000D4E6D">
        <w:rPr>
          <w:bCs/>
          <w:color w:val="000000"/>
          <w:sz w:val="28"/>
          <w:szCs w:val="18"/>
        </w:rPr>
        <w:t>)</w:t>
      </w:r>
    </w:p>
    <w:p w:rsidR="00634B39" w:rsidRPr="000D4E6D" w:rsidRDefault="00263013" w:rsidP="000D4E6D">
      <w:pPr>
        <w:pStyle w:val="s1"/>
        <w:spacing w:before="0" w:beforeAutospacing="0" w:after="0" w:afterAutospacing="0" w:line="276" w:lineRule="auto"/>
        <w:ind w:firstLine="567"/>
        <w:jc w:val="right"/>
        <w:rPr>
          <w:bCs/>
          <w:color w:val="000000"/>
          <w:sz w:val="28"/>
          <w:szCs w:val="18"/>
        </w:rPr>
      </w:pPr>
      <m:oMath>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Z</m:t>
            </m:r>
          </m:e>
          <m:sub>
            <m:r>
              <w:rPr>
                <w:rFonts w:ascii="Cambria Math" w:hAnsi="Cambria Math"/>
                <w:color w:val="000000"/>
                <w:sz w:val="28"/>
                <w:szCs w:val="18"/>
              </w:rPr>
              <m:t>нкпр</m:t>
            </m:r>
          </m:sub>
        </m:sSub>
        <m:r>
          <w:rPr>
            <w:rFonts w:ascii="Cambria Math" w:hAnsi="Cambria Math"/>
            <w:color w:val="000000"/>
            <w:sz w:val="28"/>
            <w:szCs w:val="18"/>
          </w:rPr>
          <m:t>=0,26∙</m:t>
        </m:r>
        <m:sSup>
          <m:sSupPr>
            <m:ctrlPr>
              <w:rPr>
                <w:rFonts w:ascii="Cambria Math" w:hAnsi="Cambria Math"/>
                <w:bCs/>
                <w:i/>
                <w:color w:val="000000"/>
                <w:sz w:val="28"/>
                <w:szCs w:val="18"/>
                <w:lang w:val="en-US"/>
              </w:rPr>
            </m:ctrlPr>
          </m:sSupPr>
          <m:e>
            <m:d>
              <m:dPr>
                <m:ctrlPr>
                  <w:rPr>
                    <w:rFonts w:ascii="Cambria Math" w:hAnsi="Cambria Math"/>
                    <w:bCs/>
                    <w:i/>
                    <w:color w:val="000000"/>
                    <w:sz w:val="28"/>
                    <w:szCs w:val="18"/>
                    <w:lang w:val="en-US"/>
                  </w:rPr>
                </m:ctrlPr>
              </m:dPr>
              <m:e>
                <m:f>
                  <m:fPr>
                    <m:ctrlPr>
                      <w:rPr>
                        <w:rFonts w:ascii="Cambria Math" w:hAnsi="Cambria Math"/>
                        <w:bCs/>
                        <w:i/>
                        <w:color w:val="000000"/>
                        <w:sz w:val="28"/>
                        <w:szCs w:val="18"/>
                        <w:lang w:val="en-US"/>
                      </w:rPr>
                    </m:ctrlPr>
                  </m:fPr>
                  <m:num>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m</m:t>
                        </m:r>
                      </m:e>
                      <m:sub>
                        <m:r>
                          <w:rPr>
                            <w:rFonts w:ascii="Cambria Math" w:hAnsi="Cambria Math"/>
                            <w:color w:val="000000"/>
                            <w:sz w:val="28"/>
                            <w:szCs w:val="18"/>
                          </w:rPr>
                          <m:t>v</m:t>
                        </m:r>
                      </m:sub>
                    </m:sSub>
                  </m:num>
                  <m:den>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ρ</m:t>
                        </m:r>
                      </m:e>
                      <m:sub>
                        <m:r>
                          <w:rPr>
                            <w:rFonts w:ascii="Cambria Math" w:hAnsi="Cambria Math"/>
                            <w:color w:val="000000"/>
                            <w:sz w:val="28"/>
                            <w:szCs w:val="18"/>
                            <w:lang w:val="en-US"/>
                          </w:rPr>
                          <m:t>v</m:t>
                        </m:r>
                      </m:sub>
                    </m:sSub>
                    <m:r>
                      <w:rPr>
                        <w:rFonts w:ascii="Cambria Math" w:hAnsi="Cambria Math"/>
                        <w:color w:val="000000"/>
                        <w:sz w:val="28"/>
                        <w:szCs w:val="18"/>
                      </w:rPr>
                      <m:t>∙</m:t>
                    </m:r>
                    <m:sSub>
                      <m:sSubPr>
                        <m:ctrlPr>
                          <w:rPr>
                            <w:rFonts w:ascii="Cambria Math" w:hAnsi="Cambria Math"/>
                            <w:bCs/>
                            <w:i/>
                            <w:color w:val="000000"/>
                            <w:sz w:val="28"/>
                            <w:szCs w:val="18"/>
                            <w:lang w:val="en-US"/>
                          </w:rPr>
                        </m:ctrlPr>
                      </m:sSubPr>
                      <m:e>
                        <m:r>
                          <w:rPr>
                            <w:rFonts w:ascii="Cambria Math" w:hAnsi="Cambria Math"/>
                            <w:color w:val="000000"/>
                            <w:sz w:val="28"/>
                            <w:szCs w:val="18"/>
                          </w:rPr>
                          <m:t>С</m:t>
                        </m:r>
                      </m:e>
                      <m:sub>
                        <m:r>
                          <w:rPr>
                            <w:rFonts w:ascii="Cambria Math" w:hAnsi="Cambria Math"/>
                            <w:color w:val="000000"/>
                            <w:sz w:val="28"/>
                            <w:szCs w:val="18"/>
                          </w:rPr>
                          <m:t>нкпр</m:t>
                        </m:r>
                      </m:sub>
                    </m:sSub>
                  </m:den>
                </m:f>
              </m:e>
            </m:d>
          </m:e>
          <m:sup>
            <m:r>
              <w:rPr>
                <w:rFonts w:ascii="Cambria Math" w:hAnsi="Cambria Math"/>
                <w:color w:val="000000"/>
                <w:sz w:val="28"/>
                <w:szCs w:val="18"/>
              </w:rPr>
              <m:t>0,33</m:t>
            </m:r>
          </m:sup>
        </m:sSup>
      </m:oMath>
      <w:r w:rsidR="000D4E6D">
        <w:rPr>
          <w:bCs/>
          <w:color w:val="000000"/>
          <w:sz w:val="28"/>
          <w:szCs w:val="18"/>
        </w:rPr>
        <w:tab/>
      </w:r>
      <w:r w:rsidR="000D4E6D">
        <w:rPr>
          <w:bCs/>
          <w:color w:val="000000"/>
          <w:sz w:val="28"/>
          <w:szCs w:val="18"/>
        </w:rPr>
        <w:tab/>
      </w:r>
      <w:r w:rsidR="000D4E6D">
        <w:rPr>
          <w:bCs/>
          <w:color w:val="000000"/>
          <w:sz w:val="28"/>
          <w:szCs w:val="18"/>
        </w:rPr>
        <w:tab/>
      </w:r>
      <w:r w:rsidR="000D4E6D">
        <w:rPr>
          <w:bCs/>
          <w:color w:val="000000"/>
          <w:sz w:val="28"/>
          <w:szCs w:val="18"/>
        </w:rPr>
        <w:tab/>
        <w:t>(1.</w:t>
      </w:r>
      <w:r w:rsidR="00A17310">
        <w:rPr>
          <w:bCs/>
          <w:color w:val="000000"/>
          <w:sz w:val="28"/>
          <w:szCs w:val="18"/>
        </w:rPr>
        <w:t>5</w:t>
      </w:r>
      <w:r w:rsidR="000D4E6D">
        <w:rPr>
          <w:bCs/>
          <w:color w:val="000000"/>
          <w:sz w:val="28"/>
          <w:szCs w:val="18"/>
        </w:rPr>
        <w:t>)</w:t>
      </w:r>
    </w:p>
    <w:p w:rsidR="00D7039C" w:rsidRPr="00D7039C" w:rsidRDefault="00D7039C" w:rsidP="00373147">
      <w:pPr>
        <w:pStyle w:val="s1"/>
        <w:spacing w:before="0" w:beforeAutospacing="0" w:after="0" w:afterAutospacing="0" w:line="276" w:lineRule="auto"/>
        <w:ind w:firstLine="567"/>
        <w:jc w:val="both"/>
        <w:rPr>
          <w:bCs/>
          <w:color w:val="000000"/>
          <w:sz w:val="28"/>
          <w:szCs w:val="18"/>
        </w:rPr>
      </w:pPr>
      <w:r w:rsidRPr="00D7039C">
        <w:rPr>
          <w:bCs/>
          <w:color w:val="000000"/>
          <w:sz w:val="28"/>
          <w:szCs w:val="18"/>
        </w:rPr>
        <w:t>где:</w:t>
      </w:r>
    </w:p>
    <w:p w:rsidR="00D7039C" w:rsidRPr="00D7039C" w:rsidRDefault="007B6EEB" w:rsidP="00373147">
      <w:pPr>
        <w:pStyle w:val="s1"/>
        <w:spacing w:before="0" w:beforeAutospacing="0" w:after="0" w:afterAutospacing="0" w:line="276" w:lineRule="auto"/>
        <w:ind w:firstLine="567"/>
        <w:jc w:val="both"/>
        <w:rPr>
          <w:bCs/>
          <w:color w:val="000000"/>
          <w:sz w:val="28"/>
          <w:szCs w:val="18"/>
        </w:rPr>
      </w:pPr>
      <w:proofErr w:type="spellStart"/>
      <w:r>
        <w:rPr>
          <w:bCs/>
          <w:color w:val="000000"/>
          <w:sz w:val="28"/>
          <w:szCs w:val="18"/>
        </w:rPr>
        <w:t>С</w:t>
      </w:r>
      <w:r>
        <w:rPr>
          <w:bCs/>
          <w:color w:val="000000"/>
          <w:sz w:val="28"/>
          <w:szCs w:val="18"/>
          <w:vertAlign w:val="subscript"/>
        </w:rPr>
        <w:t>нкп</w:t>
      </w:r>
      <w:proofErr w:type="gramStart"/>
      <w:r>
        <w:rPr>
          <w:bCs/>
          <w:color w:val="000000"/>
          <w:sz w:val="28"/>
          <w:szCs w:val="18"/>
          <w:vertAlign w:val="subscript"/>
        </w:rPr>
        <w:t>р</w:t>
      </w:r>
      <w:proofErr w:type="spellEnd"/>
      <w:r w:rsidR="00D7039C" w:rsidRPr="00D7039C">
        <w:rPr>
          <w:bCs/>
          <w:color w:val="000000"/>
          <w:sz w:val="28"/>
          <w:szCs w:val="18"/>
        </w:rPr>
        <w:t>-</w:t>
      </w:r>
      <w:proofErr w:type="gramEnd"/>
      <w:r w:rsidR="00D7039C" w:rsidRPr="00D7039C">
        <w:rPr>
          <w:bCs/>
          <w:color w:val="000000"/>
          <w:sz w:val="28"/>
          <w:szCs w:val="18"/>
        </w:rPr>
        <w:t xml:space="preserve"> нижний концентрационный предел распространения пламени паров, % об.</w:t>
      </w:r>
    </w:p>
    <w:p w:rsidR="00AB2624" w:rsidRDefault="00AB2624" w:rsidP="00A17310">
      <w:pPr>
        <w:jc w:val="center"/>
        <w:rPr>
          <w:rFonts w:ascii="Times New Roman" w:eastAsia="Times New Roman" w:hAnsi="Times New Roman" w:cs="Times New Roman"/>
          <w:sz w:val="32"/>
          <w:szCs w:val="20"/>
          <w:lang w:eastAsia="ru-RU"/>
        </w:rPr>
      </w:pPr>
    </w:p>
    <w:p w:rsidR="00A17310" w:rsidRDefault="00A17310" w:rsidP="00A17310">
      <w:pPr>
        <w:jc w:val="center"/>
        <w:rPr>
          <w:rFonts w:ascii="Times New Roman" w:eastAsia="Times New Roman" w:hAnsi="Times New Roman" w:cs="Times New Roman"/>
          <w:b/>
          <w:sz w:val="32"/>
          <w:szCs w:val="20"/>
          <w:lang w:eastAsia="ru-RU"/>
        </w:rPr>
      </w:pPr>
      <w:r w:rsidRPr="00A17310">
        <w:rPr>
          <w:rFonts w:ascii="Times New Roman" w:eastAsia="Times New Roman" w:hAnsi="Times New Roman" w:cs="Times New Roman"/>
          <w:b/>
          <w:sz w:val="32"/>
          <w:szCs w:val="20"/>
          <w:lang w:eastAsia="ru-RU"/>
        </w:rPr>
        <w:t>УСЛОВИЕ ЗАДАЧИ</w:t>
      </w:r>
    </w:p>
    <w:p w:rsidR="00E156DF" w:rsidRPr="00307C17" w:rsidRDefault="00E156DF" w:rsidP="00E156DF">
      <w:pPr>
        <w:spacing w:after="0"/>
        <w:ind w:firstLine="709"/>
        <w:jc w:val="both"/>
        <w:rPr>
          <w:rFonts w:ascii="Times New Roman" w:eastAsia="Times New Roman" w:hAnsi="Times New Roman" w:cs="Times New Roman"/>
          <w:sz w:val="28"/>
          <w:szCs w:val="24"/>
          <w:lang w:eastAsia="ru-RU"/>
        </w:rPr>
      </w:pPr>
      <w:r w:rsidRPr="00E156DF">
        <w:rPr>
          <w:rFonts w:ascii="Times New Roman" w:eastAsia="Times New Roman" w:hAnsi="Times New Roman" w:cs="Times New Roman"/>
          <w:sz w:val="28"/>
          <w:szCs w:val="20"/>
          <w:lang w:eastAsia="ru-RU"/>
        </w:rPr>
        <w:t>Определ</w:t>
      </w:r>
      <w:r>
        <w:rPr>
          <w:rFonts w:ascii="Times New Roman" w:eastAsia="Times New Roman" w:hAnsi="Times New Roman" w:cs="Times New Roman"/>
          <w:sz w:val="28"/>
          <w:szCs w:val="20"/>
          <w:lang w:eastAsia="ru-RU"/>
        </w:rPr>
        <w:t>ить размеры</w:t>
      </w:r>
      <w:r w:rsidRPr="00E156DF">
        <w:rPr>
          <w:rFonts w:ascii="Times New Roman" w:eastAsia="Times New Roman" w:hAnsi="Times New Roman" w:cs="Times New Roman"/>
          <w:sz w:val="28"/>
          <w:szCs w:val="20"/>
          <w:lang w:eastAsia="ru-RU"/>
        </w:rPr>
        <w:t xml:space="preserve"> взрывоопасных зон на открытых технологических площадках при выходе веществ через дыхательную арматуру</w:t>
      </w:r>
      <w:r>
        <w:rPr>
          <w:rFonts w:ascii="Times New Roman" w:eastAsia="Times New Roman" w:hAnsi="Times New Roman" w:cs="Times New Roman"/>
          <w:sz w:val="28"/>
          <w:szCs w:val="20"/>
          <w:lang w:eastAsia="ru-RU"/>
        </w:rPr>
        <w:t>.</w:t>
      </w:r>
      <w:r w:rsidRPr="00E156DF">
        <w:rPr>
          <w:rFonts w:ascii="Times New Roman" w:eastAsia="Times New Roman" w:hAnsi="Times New Roman" w:cs="Times New Roman"/>
          <w:sz w:val="28"/>
          <w:szCs w:val="24"/>
          <w:lang w:eastAsia="ru-RU"/>
        </w:rPr>
        <w:t xml:space="preserve"> </w:t>
      </w:r>
      <w:r w:rsidRPr="00307C17">
        <w:rPr>
          <w:rFonts w:ascii="Times New Roman" w:eastAsia="Times New Roman" w:hAnsi="Times New Roman" w:cs="Times New Roman"/>
          <w:sz w:val="28"/>
          <w:szCs w:val="24"/>
          <w:lang w:eastAsia="ru-RU"/>
        </w:rPr>
        <w:t xml:space="preserve">Исходные данные для расчета приведены в таблице </w:t>
      </w:r>
      <w:r>
        <w:rPr>
          <w:rFonts w:ascii="Times New Roman" w:eastAsia="Times New Roman" w:hAnsi="Times New Roman" w:cs="Times New Roman"/>
          <w:sz w:val="28"/>
          <w:szCs w:val="24"/>
          <w:lang w:eastAsia="ru-RU"/>
        </w:rPr>
        <w:t>1</w:t>
      </w:r>
      <w:r w:rsidRPr="00307C17">
        <w:rPr>
          <w:rFonts w:ascii="Times New Roman" w:eastAsia="Times New Roman" w:hAnsi="Times New Roman" w:cs="Times New Roman"/>
          <w:sz w:val="28"/>
          <w:szCs w:val="24"/>
          <w:lang w:eastAsia="ru-RU"/>
        </w:rPr>
        <w:t>.1.</w:t>
      </w:r>
      <w:r w:rsidRPr="00307C17">
        <w:rPr>
          <w:rFonts w:ascii="Times New Roman" w:eastAsia="Times New Roman" w:hAnsi="Times New Roman" w:cs="Times New Roman"/>
          <w:sz w:val="28"/>
          <w:szCs w:val="24"/>
          <w:lang w:eastAsia="ru-RU"/>
        </w:rPr>
        <w:tab/>
      </w:r>
    </w:p>
    <w:p w:rsidR="00536679" w:rsidRDefault="00536679" w:rsidP="00536679">
      <w:pPr>
        <w:spacing w:after="0"/>
        <w:jc w:val="center"/>
        <w:rPr>
          <w:rFonts w:ascii="Times New Roman" w:eastAsia="Times New Roman" w:hAnsi="Times New Roman" w:cs="Times New Roman"/>
          <w:sz w:val="28"/>
          <w:szCs w:val="20"/>
          <w:lang w:eastAsia="ru-RU"/>
        </w:rPr>
      </w:pPr>
    </w:p>
    <w:p w:rsidR="00536679" w:rsidRPr="00307C17" w:rsidRDefault="00536679" w:rsidP="00536679">
      <w:pPr>
        <w:spacing w:after="0"/>
        <w:jc w:val="center"/>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sz w:val="28"/>
          <w:szCs w:val="20"/>
          <w:lang w:eastAsia="ru-RU"/>
        </w:rPr>
        <w:t xml:space="preserve">Таблица </w:t>
      </w:r>
      <w:r>
        <w:rPr>
          <w:rFonts w:ascii="Times New Roman" w:eastAsia="Times New Roman" w:hAnsi="Times New Roman" w:cs="Times New Roman"/>
          <w:sz w:val="28"/>
          <w:szCs w:val="20"/>
          <w:lang w:eastAsia="ru-RU"/>
        </w:rPr>
        <w:t>1</w:t>
      </w:r>
      <w:r w:rsidRPr="00307C17">
        <w:rPr>
          <w:rFonts w:ascii="Times New Roman" w:eastAsia="Times New Roman" w:hAnsi="Times New Roman" w:cs="Times New Roman"/>
          <w:sz w:val="28"/>
          <w:szCs w:val="20"/>
          <w:lang w:eastAsia="ru-RU"/>
        </w:rPr>
        <w:t>.1</w:t>
      </w:r>
      <w:r w:rsidRPr="00307C17">
        <w:rPr>
          <w:rFonts w:ascii="Times New Roman" w:eastAsia="Times New Roman" w:hAnsi="Times New Roman" w:cs="Times New Roman"/>
          <w:b/>
          <w:sz w:val="28"/>
          <w:szCs w:val="24"/>
          <w:lang w:eastAsia="ru-RU"/>
        </w:rPr>
        <w:t xml:space="preserve"> </w:t>
      </w:r>
      <w:r w:rsidRPr="00536679">
        <w:rPr>
          <w:rFonts w:ascii="Times New Roman" w:eastAsia="Times New Roman" w:hAnsi="Times New Roman" w:cs="Times New Roman"/>
          <w:sz w:val="28"/>
          <w:szCs w:val="24"/>
          <w:lang w:eastAsia="ru-RU"/>
        </w:rPr>
        <w:t>Исходные данные</w:t>
      </w:r>
    </w:p>
    <w:tbl>
      <w:tblPr>
        <w:tblStyle w:val="a5"/>
        <w:tblW w:w="9562" w:type="dxa"/>
        <w:tblInd w:w="-176" w:type="dxa"/>
        <w:tblLayout w:type="fixed"/>
        <w:tblLook w:val="04A0" w:firstRow="1" w:lastRow="0" w:firstColumn="1" w:lastColumn="0" w:noHBand="0" w:noVBand="1"/>
      </w:tblPr>
      <w:tblGrid>
        <w:gridCol w:w="817"/>
        <w:gridCol w:w="2126"/>
        <w:gridCol w:w="1027"/>
        <w:gridCol w:w="1018"/>
        <w:gridCol w:w="1250"/>
        <w:gridCol w:w="1052"/>
        <w:gridCol w:w="705"/>
        <w:gridCol w:w="794"/>
        <w:gridCol w:w="773"/>
      </w:tblGrid>
      <w:tr w:rsidR="00EE4F97" w:rsidRPr="00FB154C" w:rsidTr="00102230">
        <w:trPr>
          <w:trHeight w:val="688"/>
        </w:trPr>
        <w:tc>
          <w:tcPr>
            <w:tcW w:w="817" w:type="dxa"/>
            <w:vMerge w:val="restart"/>
            <w:noWrap/>
            <w:textDirection w:val="btLr"/>
            <w:hideMark/>
          </w:tcPr>
          <w:p w:rsidR="00EE4F97" w:rsidRPr="00FB154C" w:rsidRDefault="00EE4F97" w:rsidP="009E04A2">
            <w:pPr>
              <w:ind w:left="113" w:right="113"/>
              <w:rPr>
                <w:color w:val="000000"/>
                <w:sz w:val="24"/>
                <w:szCs w:val="28"/>
              </w:rPr>
            </w:pPr>
            <w:r w:rsidRPr="00FB154C">
              <w:rPr>
                <w:color w:val="000000"/>
                <w:sz w:val="24"/>
                <w:szCs w:val="28"/>
              </w:rPr>
              <w:t>Номер варианта</w:t>
            </w:r>
          </w:p>
        </w:tc>
        <w:tc>
          <w:tcPr>
            <w:tcW w:w="2126" w:type="dxa"/>
            <w:vMerge w:val="restart"/>
            <w:hideMark/>
          </w:tcPr>
          <w:p w:rsidR="00EE4F97" w:rsidRPr="00FB154C" w:rsidRDefault="00EE4F97" w:rsidP="00AF2EF5">
            <w:pPr>
              <w:jc w:val="center"/>
              <w:rPr>
                <w:color w:val="000000"/>
                <w:sz w:val="24"/>
                <w:szCs w:val="28"/>
              </w:rPr>
            </w:pPr>
            <w:r>
              <w:rPr>
                <w:color w:val="000000"/>
                <w:sz w:val="24"/>
                <w:szCs w:val="28"/>
              </w:rPr>
              <w:t>Обращающееся вещество</w:t>
            </w:r>
          </w:p>
        </w:tc>
        <w:tc>
          <w:tcPr>
            <w:tcW w:w="1027" w:type="dxa"/>
            <w:vMerge w:val="restart"/>
            <w:textDirection w:val="btLr"/>
            <w:hideMark/>
          </w:tcPr>
          <w:p w:rsidR="00EE4F97" w:rsidRPr="00FB154C" w:rsidRDefault="00EE4F97" w:rsidP="00FB154C">
            <w:pPr>
              <w:ind w:left="113" w:right="113"/>
              <w:jc w:val="center"/>
              <w:rPr>
                <w:color w:val="000000"/>
                <w:sz w:val="24"/>
                <w:szCs w:val="28"/>
              </w:rPr>
            </w:pPr>
            <w:r w:rsidRPr="00FB154C">
              <w:rPr>
                <w:color w:val="000000"/>
                <w:sz w:val="24"/>
                <w:szCs w:val="28"/>
              </w:rPr>
              <w:t>Мол</w:t>
            </w:r>
            <w:r>
              <w:rPr>
                <w:color w:val="000000"/>
                <w:sz w:val="24"/>
                <w:szCs w:val="28"/>
              </w:rPr>
              <w:t xml:space="preserve">ярная </w:t>
            </w:r>
            <w:r w:rsidRPr="00FB154C">
              <w:rPr>
                <w:color w:val="000000"/>
                <w:sz w:val="24"/>
                <w:szCs w:val="28"/>
              </w:rPr>
              <w:t xml:space="preserve"> масса</w:t>
            </w:r>
            <w:r>
              <w:rPr>
                <w:color w:val="000000"/>
                <w:sz w:val="24"/>
                <w:szCs w:val="28"/>
              </w:rPr>
              <w:t xml:space="preserve">, </w:t>
            </w:r>
            <w:proofErr w:type="gramStart"/>
            <w:r>
              <w:rPr>
                <w:color w:val="000000"/>
                <w:sz w:val="24"/>
                <w:szCs w:val="28"/>
              </w:rPr>
              <w:t>кг</w:t>
            </w:r>
            <w:proofErr w:type="gramEnd"/>
            <w:r>
              <w:rPr>
                <w:color w:val="000000"/>
                <w:sz w:val="24"/>
                <w:szCs w:val="28"/>
              </w:rPr>
              <w:t>/</w:t>
            </w:r>
            <w:proofErr w:type="spellStart"/>
            <w:r>
              <w:rPr>
                <w:color w:val="000000"/>
                <w:sz w:val="24"/>
                <w:szCs w:val="28"/>
              </w:rPr>
              <w:t>кмоль</w:t>
            </w:r>
            <w:proofErr w:type="spellEnd"/>
          </w:p>
        </w:tc>
        <w:tc>
          <w:tcPr>
            <w:tcW w:w="3320" w:type="dxa"/>
            <w:gridSpan w:val="3"/>
          </w:tcPr>
          <w:p w:rsidR="00EE4F97" w:rsidRPr="00FB154C" w:rsidRDefault="00EE4F97" w:rsidP="00AF2EF5">
            <w:pPr>
              <w:jc w:val="center"/>
              <w:rPr>
                <w:color w:val="000000"/>
                <w:sz w:val="24"/>
                <w:szCs w:val="28"/>
              </w:rPr>
            </w:pPr>
            <w:r>
              <w:rPr>
                <w:color w:val="000000"/>
                <w:sz w:val="24"/>
                <w:szCs w:val="28"/>
              </w:rPr>
              <w:t>Константы уравнения Антуана</w:t>
            </w:r>
          </w:p>
        </w:tc>
        <w:tc>
          <w:tcPr>
            <w:tcW w:w="705" w:type="dxa"/>
            <w:vMerge w:val="restart"/>
            <w:textDirection w:val="btLr"/>
            <w:hideMark/>
          </w:tcPr>
          <w:p w:rsidR="00EE4F97" w:rsidRPr="00FB154C" w:rsidRDefault="00EE4F97" w:rsidP="00265071">
            <w:pPr>
              <w:ind w:left="113" w:right="113"/>
              <w:jc w:val="center"/>
              <w:rPr>
                <w:color w:val="000000"/>
                <w:sz w:val="24"/>
                <w:szCs w:val="28"/>
              </w:rPr>
            </w:pPr>
            <w:r>
              <w:rPr>
                <w:color w:val="000000"/>
                <w:sz w:val="24"/>
                <w:szCs w:val="28"/>
              </w:rPr>
              <w:t>НКПР, % об</w:t>
            </w:r>
          </w:p>
        </w:tc>
        <w:tc>
          <w:tcPr>
            <w:tcW w:w="794" w:type="dxa"/>
            <w:vMerge w:val="restart"/>
            <w:textDirection w:val="btLr"/>
            <w:hideMark/>
          </w:tcPr>
          <w:p w:rsidR="00EE4F97" w:rsidRPr="00FB154C" w:rsidRDefault="00265071" w:rsidP="00265071">
            <w:pPr>
              <w:ind w:left="113" w:right="113"/>
              <w:jc w:val="center"/>
              <w:rPr>
                <w:color w:val="000000"/>
                <w:sz w:val="24"/>
                <w:szCs w:val="28"/>
              </w:rPr>
            </w:pPr>
            <w:r>
              <w:rPr>
                <w:color w:val="000000"/>
                <w:sz w:val="24"/>
                <w:szCs w:val="28"/>
              </w:rPr>
              <w:t>Температура</w:t>
            </w:r>
            <w:r w:rsidR="00EE4F97" w:rsidRPr="00FB154C">
              <w:rPr>
                <w:color w:val="000000"/>
                <w:sz w:val="24"/>
                <w:szCs w:val="28"/>
              </w:rPr>
              <w:t xml:space="preserve"> возд</w:t>
            </w:r>
            <w:r>
              <w:rPr>
                <w:color w:val="000000"/>
                <w:sz w:val="24"/>
                <w:szCs w:val="28"/>
              </w:rPr>
              <w:t>уха</w:t>
            </w:r>
            <w:r w:rsidR="00EE4F97" w:rsidRPr="00FB154C">
              <w:rPr>
                <w:color w:val="000000"/>
                <w:sz w:val="24"/>
                <w:szCs w:val="28"/>
              </w:rPr>
              <w:t xml:space="preserve">, </w:t>
            </w:r>
            <w:proofErr w:type="gramStart"/>
            <w:r w:rsidR="00EE4F97" w:rsidRPr="00FB154C">
              <w:rPr>
                <w:color w:val="000000"/>
                <w:sz w:val="24"/>
                <w:szCs w:val="28"/>
              </w:rPr>
              <w:t>С</w:t>
            </w:r>
            <w:proofErr w:type="gramEnd"/>
          </w:p>
        </w:tc>
        <w:tc>
          <w:tcPr>
            <w:tcW w:w="773" w:type="dxa"/>
            <w:vMerge w:val="restart"/>
            <w:textDirection w:val="btLr"/>
            <w:hideMark/>
          </w:tcPr>
          <w:p w:rsidR="00EE4F97" w:rsidRPr="00FB154C" w:rsidRDefault="00265071" w:rsidP="00265071">
            <w:pPr>
              <w:ind w:left="113" w:right="113"/>
              <w:jc w:val="center"/>
              <w:rPr>
                <w:color w:val="000000"/>
                <w:sz w:val="24"/>
                <w:szCs w:val="28"/>
              </w:rPr>
            </w:pPr>
            <w:r>
              <w:rPr>
                <w:color w:val="000000"/>
                <w:sz w:val="24"/>
                <w:szCs w:val="28"/>
              </w:rPr>
              <w:t>О</w:t>
            </w:r>
            <w:r w:rsidR="00EE4F97" w:rsidRPr="00FB154C">
              <w:rPr>
                <w:color w:val="000000"/>
                <w:sz w:val="24"/>
                <w:szCs w:val="28"/>
              </w:rPr>
              <w:t>бъем аппарата, м</w:t>
            </w:r>
            <w:r w:rsidR="00EE4F97" w:rsidRPr="00FB154C">
              <w:rPr>
                <w:color w:val="000000"/>
                <w:sz w:val="24"/>
                <w:szCs w:val="28"/>
                <w:vertAlign w:val="superscript"/>
              </w:rPr>
              <w:t>3</w:t>
            </w:r>
          </w:p>
        </w:tc>
      </w:tr>
      <w:tr w:rsidR="00EE4F97" w:rsidRPr="00FB154C" w:rsidTr="00102230">
        <w:trPr>
          <w:trHeight w:val="957"/>
        </w:trPr>
        <w:tc>
          <w:tcPr>
            <w:tcW w:w="817" w:type="dxa"/>
            <w:vMerge/>
            <w:noWrap/>
          </w:tcPr>
          <w:p w:rsidR="00EE4F97" w:rsidRPr="00FB154C" w:rsidRDefault="00EE4F97" w:rsidP="00AF2EF5">
            <w:pPr>
              <w:rPr>
                <w:color w:val="000000"/>
                <w:sz w:val="24"/>
                <w:szCs w:val="28"/>
              </w:rPr>
            </w:pPr>
          </w:p>
        </w:tc>
        <w:tc>
          <w:tcPr>
            <w:tcW w:w="2126" w:type="dxa"/>
            <w:vMerge/>
          </w:tcPr>
          <w:p w:rsidR="00EE4F97" w:rsidRPr="00FB154C" w:rsidRDefault="00EE4F97" w:rsidP="00AF2EF5">
            <w:pPr>
              <w:jc w:val="center"/>
              <w:rPr>
                <w:color w:val="000000"/>
                <w:sz w:val="24"/>
                <w:szCs w:val="28"/>
              </w:rPr>
            </w:pPr>
          </w:p>
        </w:tc>
        <w:tc>
          <w:tcPr>
            <w:tcW w:w="1027" w:type="dxa"/>
            <w:vMerge/>
          </w:tcPr>
          <w:p w:rsidR="00EE4F97" w:rsidRPr="00FB154C" w:rsidRDefault="00EE4F97" w:rsidP="00AF2EF5">
            <w:pPr>
              <w:jc w:val="center"/>
              <w:rPr>
                <w:color w:val="000000"/>
                <w:sz w:val="24"/>
                <w:szCs w:val="28"/>
              </w:rPr>
            </w:pPr>
          </w:p>
        </w:tc>
        <w:tc>
          <w:tcPr>
            <w:tcW w:w="1018" w:type="dxa"/>
          </w:tcPr>
          <w:p w:rsidR="00EE4F97" w:rsidRPr="00FB154C" w:rsidRDefault="00EE4F97" w:rsidP="00AF2EF5">
            <w:pPr>
              <w:jc w:val="center"/>
              <w:rPr>
                <w:color w:val="000000"/>
                <w:sz w:val="24"/>
                <w:szCs w:val="28"/>
              </w:rPr>
            </w:pPr>
            <w:r w:rsidRPr="00FB154C">
              <w:rPr>
                <w:color w:val="000000"/>
                <w:sz w:val="24"/>
                <w:szCs w:val="28"/>
              </w:rPr>
              <w:t>А</w:t>
            </w:r>
          </w:p>
        </w:tc>
        <w:tc>
          <w:tcPr>
            <w:tcW w:w="1250" w:type="dxa"/>
          </w:tcPr>
          <w:p w:rsidR="00EE4F97" w:rsidRPr="00FB154C" w:rsidRDefault="00EE4F97" w:rsidP="00AF2EF5">
            <w:pPr>
              <w:jc w:val="center"/>
              <w:rPr>
                <w:color w:val="000000"/>
                <w:sz w:val="24"/>
                <w:szCs w:val="28"/>
              </w:rPr>
            </w:pPr>
            <w:r w:rsidRPr="00FB154C">
              <w:rPr>
                <w:color w:val="000000"/>
                <w:sz w:val="24"/>
                <w:szCs w:val="28"/>
              </w:rPr>
              <w:t>В</w:t>
            </w:r>
          </w:p>
        </w:tc>
        <w:tc>
          <w:tcPr>
            <w:tcW w:w="1052" w:type="dxa"/>
          </w:tcPr>
          <w:p w:rsidR="00EE4F97" w:rsidRPr="00FB154C" w:rsidRDefault="00EE4F97" w:rsidP="00AF2EF5">
            <w:pPr>
              <w:jc w:val="center"/>
              <w:rPr>
                <w:color w:val="000000"/>
                <w:sz w:val="24"/>
                <w:szCs w:val="28"/>
              </w:rPr>
            </w:pPr>
            <w:r w:rsidRPr="00FB154C">
              <w:rPr>
                <w:color w:val="000000"/>
                <w:sz w:val="24"/>
                <w:szCs w:val="28"/>
              </w:rPr>
              <w:t>С</w:t>
            </w:r>
          </w:p>
        </w:tc>
        <w:tc>
          <w:tcPr>
            <w:tcW w:w="705" w:type="dxa"/>
            <w:vMerge/>
          </w:tcPr>
          <w:p w:rsidR="00EE4F97" w:rsidRPr="00FB154C" w:rsidRDefault="00EE4F97" w:rsidP="00AF2EF5">
            <w:pPr>
              <w:jc w:val="center"/>
              <w:rPr>
                <w:color w:val="000000"/>
                <w:sz w:val="24"/>
                <w:szCs w:val="28"/>
              </w:rPr>
            </w:pPr>
          </w:p>
        </w:tc>
        <w:tc>
          <w:tcPr>
            <w:tcW w:w="794" w:type="dxa"/>
            <w:vMerge/>
          </w:tcPr>
          <w:p w:rsidR="00EE4F97" w:rsidRPr="00FB154C" w:rsidRDefault="00EE4F97" w:rsidP="00AF2EF5">
            <w:pPr>
              <w:jc w:val="center"/>
              <w:rPr>
                <w:color w:val="000000"/>
                <w:sz w:val="24"/>
                <w:szCs w:val="28"/>
              </w:rPr>
            </w:pPr>
          </w:p>
        </w:tc>
        <w:tc>
          <w:tcPr>
            <w:tcW w:w="773" w:type="dxa"/>
            <w:vMerge/>
          </w:tcPr>
          <w:p w:rsidR="00EE4F97" w:rsidRPr="00FB154C" w:rsidRDefault="00EE4F97" w:rsidP="00AF2EF5">
            <w:pPr>
              <w:jc w:val="center"/>
              <w:rPr>
                <w:color w:val="000000"/>
                <w:sz w:val="24"/>
                <w:szCs w:val="28"/>
              </w:rPr>
            </w:pP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00</w:t>
            </w:r>
          </w:p>
        </w:tc>
        <w:tc>
          <w:tcPr>
            <w:tcW w:w="2126" w:type="dxa"/>
            <w:noWrap/>
            <w:hideMark/>
          </w:tcPr>
          <w:p w:rsidR="00EE4F97" w:rsidRPr="00FB154C" w:rsidRDefault="00EE4F97" w:rsidP="00AF2EF5">
            <w:pPr>
              <w:rPr>
                <w:color w:val="000000"/>
                <w:sz w:val="24"/>
                <w:szCs w:val="28"/>
              </w:rPr>
            </w:pPr>
            <w:r w:rsidRPr="00FB154C">
              <w:rPr>
                <w:color w:val="000000"/>
                <w:sz w:val="24"/>
                <w:szCs w:val="28"/>
              </w:rPr>
              <w:t>ацетон</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58</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6,37551</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1281,721</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237,088</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2,7</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33</w:t>
            </w:r>
          </w:p>
        </w:tc>
        <w:tc>
          <w:tcPr>
            <w:tcW w:w="773" w:type="dxa"/>
            <w:noWrap/>
          </w:tcPr>
          <w:p w:rsidR="00EE4F97" w:rsidRPr="00FB154C" w:rsidRDefault="00102230" w:rsidP="00AF2EF5">
            <w:pPr>
              <w:jc w:val="right"/>
              <w:rPr>
                <w:color w:val="000000"/>
                <w:sz w:val="24"/>
                <w:szCs w:val="28"/>
              </w:rPr>
            </w:pPr>
            <w:r>
              <w:rPr>
                <w:color w:val="000000"/>
                <w:sz w:val="24"/>
                <w:szCs w:val="28"/>
              </w:rPr>
              <w:t>100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01</w:t>
            </w:r>
          </w:p>
        </w:tc>
        <w:tc>
          <w:tcPr>
            <w:tcW w:w="2126" w:type="dxa"/>
            <w:noWrap/>
            <w:hideMark/>
          </w:tcPr>
          <w:p w:rsidR="00EE4F97" w:rsidRPr="00FB154C" w:rsidRDefault="00EE4F97" w:rsidP="00AF2EF5">
            <w:pPr>
              <w:rPr>
                <w:color w:val="000000"/>
                <w:sz w:val="24"/>
                <w:szCs w:val="28"/>
              </w:rPr>
            </w:pPr>
            <w:r w:rsidRPr="00FB154C">
              <w:rPr>
                <w:color w:val="000000"/>
                <w:sz w:val="24"/>
                <w:szCs w:val="28"/>
              </w:rPr>
              <w:t>бензол</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78</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5,6139</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902,275</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178,099</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1,43</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34</w:t>
            </w:r>
          </w:p>
        </w:tc>
        <w:tc>
          <w:tcPr>
            <w:tcW w:w="773" w:type="dxa"/>
            <w:noWrap/>
          </w:tcPr>
          <w:p w:rsidR="00EE4F97" w:rsidRPr="00FB154C" w:rsidRDefault="00102230" w:rsidP="00AF2EF5">
            <w:pPr>
              <w:jc w:val="right"/>
              <w:rPr>
                <w:color w:val="000000"/>
                <w:sz w:val="24"/>
                <w:szCs w:val="28"/>
              </w:rPr>
            </w:pPr>
            <w:r>
              <w:rPr>
                <w:color w:val="000000"/>
                <w:sz w:val="24"/>
                <w:szCs w:val="28"/>
              </w:rPr>
              <w:t>150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02</w:t>
            </w:r>
          </w:p>
        </w:tc>
        <w:tc>
          <w:tcPr>
            <w:tcW w:w="2126" w:type="dxa"/>
            <w:noWrap/>
            <w:hideMark/>
          </w:tcPr>
          <w:p w:rsidR="00EE4F97" w:rsidRPr="00FB154C" w:rsidRDefault="00EE4F97" w:rsidP="00AF2EF5">
            <w:pPr>
              <w:rPr>
                <w:color w:val="000000"/>
                <w:sz w:val="24"/>
                <w:szCs w:val="28"/>
              </w:rPr>
            </w:pPr>
            <w:proofErr w:type="spellStart"/>
            <w:r w:rsidRPr="00FB154C">
              <w:rPr>
                <w:color w:val="000000"/>
                <w:sz w:val="24"/>
                <w:szCs w:val="28"/>
              </w:rPr>
              <w:t>бутаналь</w:t>
            </w:r>
            <w:proofErr w:type="spellEnd"/>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72</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7,08393</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1768,4</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273</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1,8</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35</w:t>
            </w:r>
          </w:p>
        </w:tc>
        <w:tc>
          <w:tcPr>
            <w:tcW w:w="773" w:type="dxa"/>
            <w:noWrap/>
          </w:tcPr>
          <w:p w:rsidR="00EE4F97" w:rsidRPr="00FB154C" w:rsidRDefault="00102230" w:rsidP="00AF2EF5">
            <w:pPr>
              <w:jc w:val="right"/>
              <w:rPr>
                <w:color w:val="000000"/>
                <w:sz w:val="24"/>
                <w:szCs w:val="28"/>
              </w:rPr>
            </w:pPr>
            <w:r>
              <w:rPr>
                <w:color w:val="000000"/>
                <w:sz w:val="24"/>
                <w:szCs w:val="28"/>
              </w:rPr>
              <w:t>200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03</w:t>
            </w:r>
          </w:p>
        </w:tc>
        <w:tc>
          <w:tcPr>
            <w:tcW w:w="2126" w:type="dxa"/>
            <w:hideMark/>
          </w:tcPr>
          <w:p w:rsidR="00EE4F97" w:rsidRPr="00FB154C" w:rsidRDefault="00EE4F97" w:rsidP="00AF2EF5">
            <w:pPr>
              <w:rPr>
                <w:color w:val="000000"/>
                <w:sz w:val="24"/>
                <w:szCs w:val="28"/>
              </w:rPr>
            </w:pPr>
            <w:proofErr w:type="spellStart"/>
            <w:r w:rsidRPr="00FB154C">
              <w:rPr>
                <w:color w:val="000000"/>
                <w:sz w:val="24"/>
                <w:szCs w:val="28"/>
              </w:rPr>
              <w:t>диизопропиловый</w:t>
            </w:r>
            <w:proofErr w:type="spellEnd"/>
            <w:r w:rsidRPr="00FB154C">
              <w:rPr>
                <w:color w:val="000000"/>
                <w:sz w:val="24"/>
                <w:szCs w:val="28"/>
              </w:rPr>
              <w:t xml:space="preserve"> </w:t>
            </w:r>
            <w:r w:rsidRPr="00FB154C">
              <w:rPr>
                <w:color w:val="000000"/>
                <w:sz w:val="24"/>
                <w:szCs w:val="28"/>
              </w:rPr>
              <w:lastRenderedPageBreak/>
              <w:t>эфир</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lastRenderedPageBreak/>
              <w:t>102</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6,222</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1257,6</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230</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1,3</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27</w:t>
            </w:r>
          </w:p>
        </w:tc>
        <w:tc>
          <w:tcPr>
            <w:tcW w:w="773" w:type="dxa"/>
            <w:noWrap/>
          </w:tcPr>
          <w:p w:rsidR="00EE4F97" w:rsidRPr="00FB154C" w:rsidRDefault="00102230" w:rsidP="00AF2EF5">
            <w:pPr>
              <w:jc w:val="right"/>
              <w:rPr>
                <w:color w:val="000000"/>
                <w:sz w:val="24"/>
                <w:szCs w:val="28"/>
              </w:rPr>
            </w:pPr>
            <w:r>
              <w:rPr>
                <w:color w:val="000000"/>
                <w:sz w:val="24"/>
                <w:szCs w:val="28"/>
              </w:rPr>
              <w:t>300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lastRenderedPageBreak/>
              <w:t>04</w:t>
            </w:r>
          </w:p>
        </w:tc>
        <w:tc>
          <w:tcPr>
            <w:tcW w:w="2126" w:type="dxa"/>
            <w:noWrap/>
            <w:hideMark/>
          </w:tcPr>
          <w:p w:rsidR="00EE4F97" w:rsidRPr="00FB154C" w:rsidRDefault="00EE4F97" w:rsidP="00AF2EF5">
            <w:pPr>
              <w:rPr>
                <w:color w:val="000000"/>
                <w:sz w:val="24"/>
                <w:szCs w:val="28"/>
              </w:rPr>
            </w:pPr>
            <w:proofErr w:type="spellStart"/>
            <w:r w:rsidRPr="00FB154C">
              <w:rPr>
                <w:color w:val="000000"/>
                <w:sz w:val="24"/>
                <w:szCs w:val="28"/>
              </w:rPr>
              <w:t>пентаналь</w:t>
            </w:r>
            <w:proofErr w:type="spellEnd"/>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86</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6,45545</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1460,272</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255,175</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1,57</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28</w:t>
            </w:r>
          </w:p>
        </w:tc>
        <w:tc>
          <w:tcPr>
            <w:tcW w:w="773" w:type="dxa"/>
            <w:noWrap/>
          </w:tcPr>
          <w:p w:rsidR="00EE4F97" w:rsidRPr="00FB154C" w:rsidRDefault="00102230" w:rsidP="00AF2EF5">
            <w:pPr>
              <w:jc w:val="right"/>
              <w:rPr>
                <w:color w:val="000000"/>
                <w:sz w:val="24"/>
                <w:szCs w:val="28"/>
              </w:rPr>
            </w:pPr>
            <w:r>
              <w:rPr>
                <w:color w:val="000000"/>
                <w:sz w:val="24"/>
                <w:szCs w:val="28"/>
              </w:rPr>
              <w:t>250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05</w:t>
            </w:r>
          </w:p>
        </w:tc>
        <w:tc>
          <w:tcPr>
            <w:tcW w:w="2126" w:type="dxa"/>
            <w:noWrap/>
            <w:hideMark/>
          </w:tcPr>
          <w:p w:rsidR="00EE4F97" w:rsidRPr="00FB154C" w:rsidRDefault="00EE4F97" w:rsidP="00AF2EF5">
            <w:pPr>
              <w:rPr>
                <w:color w:val="000000"/>
                <w:sz w:val="24"/>
                <w:szCs w:val="28"/>
              </w:rPr>
            </w:pPr>
            <w:proofErr w:type="spellStart"/>
            <w:r w:rsidRPr="00FB154C">
              <w:rPr>
                <w:color w:val="000000"/>
                <w:sz w:val="24"/>
                <w:szCs w:val="28"/>
              </w:rPr>
              <w:t>гексан</w:t>
            </w:r>
            <w:proofErr w:type="spellEnd"/>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86</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5,99517</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1166,274</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223,661</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1,24</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29</w:t>
            </w:r>
          </w:p>
        </w:tc>
        <w:tc>
          <w:tcPr>
            <w:tcW w:w="773" w:type="dxa"/>
            <w:noWrap/>
          </w:tcPr>
          <w:p w:rsidR="00EE4F97" w:rsidRPr="00FB154C" w:rsidRDefault="00102230" w:rsidP="00AF2EF5">
            <w:pPr>
              <w:jc w:val="right"/>
              <w:rPr>
                <w:color w:val="000000"/>
                <w:sz w:val="24"/>
                <w:szCs w:val="28"/>
              </w:rPr>
            </w:pPr>
            <w:r>
              <w:rPr>
                <w:color w:val="000000"/>
                <w:sz w:val="24"/>
                <w:szCs w:val="28"/>
              </w:rPr>
              <w:t>500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06</w:t>
            </w:r>
          </w:p>
        </w:tc>
        <w:tc>
          <w:tcPr>
            <w:tcW w:w="2126" w:type="dxa"/>
            <w:hideMark/>
          </w:tcPr>
          <w:p w:rsidR="00EE4F97" w:rsidRPr="00FB154C" w:rsidRDefault="00EE4F97" w:rsidP="00AF2EF5">
            <w:pPr>
              <w:rPr>
                <w:color w:val="000000"/>
                <w:sz w:val="24"/>
                <w:szCs w:val="28"/>
              </w:rPr>
            </w:pPr>
            <w:r w:rsidRPr="00FB154C">
              <w:rPr>
                <w:color w:val="000000"/>
                <w:sz w:val="24"/>
                <w:szCs w:val="28"/>
              </w:rPr>
              <w:t>2,3-диметилбутан</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86</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5,93476</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1127,187</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228,9</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1,2</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30</w:t>
            </w:r>
          </w:p>
        </w:tc>
        <w:tc>
          <w:tcPr>
            <w:tcW w:w="773" w:type="dxa"/>
            <w:noWrap/>
          </w:tcPr>
          <w:p w:rsidR="00EE4F97" w:rsidRPr="00FB154C" w:rsidRDefault="00C15AC9" w:rsidP="00AF2EF5">
            <w:pPr>
              <w:jc w:val="right"/>
              <w:rPr>
                <w:color w:val="000000"/>
                <w:sz w:val="24"/>
                <w:szCs w:val="28"/>
              </w:rPr>
            </w:pPr>
            <w:r>
              <w:rPr>
                <w:color w:val="000000"/>
                <w:sz w:val="24"/>
                <w:szCs w:val="28"/>
              </w:rPr>
              <w:t>80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07</w:t>
            </w:r>
          </w:p>
        </w:tc>
        <w:tc>
          <w:tcPr>
            <w:tcW w:w="2126" w:type="dxa"/>
            <w:noWrap/>
            <w:hideMark/>
          </w:tcPr>
          <w:p w:rsidR="00EE4F97" w:rsidRPr="00FB154C" w:rsidRDefault="00EE4F97" w:rsidP="00AF2EF5">
            <w:pPr>
              <w:rPr>
                <w:color w:val="000000"/>
                <w:sz w:val="24"/>
                <w:szCs w:val="28"/>
              </w:rPr>
            </w:pPr>
            <w:r w:rsidRPr="00FB154C">
              <w:rPr>
                <w:color w:val="000000"/>
                <w:sz w:val="24"/>
                <w:szCs w:val="28"/>
              </w:rPr>
              <w:t>гептан</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100</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6,07647</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1295,405</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219,819</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1,07</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32</w:t>
            </w:r>
          </w:p>
        </w:tc>
        <w:tc>
          <w:tcPr>
            <w:tcW w:w="773" w:type="dxa"/>
            <w:noWrap/>
          </w:tcPr>
          <w:p w:rsidR="00EE4F97" w:rsidRPr="00FB154C" w:rsidRDefault="00C15AC9" w:rsidP="00AF2EF5">
            <w:pPr>
              <w:jc w:val="right"/>
              <w:rPr>
                <w:color w:val="000000"/>
                <w:sz w:val="24"/>
                <w:szCs w:val="28"/>
              </w:rPr>
            </w:pPr>
            <w:r>
              <w:rPr>
                <w:color w:val="000000"/>
                <w:sz w:val="24"/>
                <w:szCs w:val="28"/>
              </w:rPr>
              <w:t>250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08</w:t>
            </w:r>
          </w:p>
        </w:tc>
        <w:tc>
          <w:tcPr>
            <w:tcW w:w="2126" w:type="dxa"/>
            <w:noWrap/>
            <w:hideMark/>
          </w:tcPr>
          <w:p w:rsidR="00EE4F97" w:rsidRPr="00FB154C" w:rsidRDefault="00EE4F97" w:rsidP="00AF2EF5">
            <w:pPr>
              <w:rPr>
                <w:color w:val="000000"/>
                <w:sz w:val="24"/>
                <w:szCs w:val="28"/>
              </w:rPr>
            </w:pPr>
            <w:r w:rsidRPr="00FB154C">
              <w:rPr>
                <w:color w:val="000000"/>
                <w:sz w:val="24"/>
                <w:szCs w:val="28"/>
              </w:rPr>
              <w:t>этанол</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46</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7,81158</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1918,508</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252,125</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3,6</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34</w:t>
            </w:r>
          </w:p>
        </w:tc>
        <w:tc>
          <w:tcPr>
            <w:tcW w:w="773" w:type="dxa"/>
            <w:noWrap/>
          </w:tcPr>
          <w:p w:rsidR="00EE4F97" w:rsidRPr="00FB154C" w:rsidRDefault="00C15AC9" w:rsidP="00AF2EF5">
            <w:pPr>
              <w:jc w:val="right"/>
              <w:rPr>
                <w:color w:val="000000"/>
                <w:sz w:val="24"/>
                <w:szCs w:val="28"/>
              </w:rPr>
            </w:pPr>
            <w:r>
              <w:rPr>
                <w:color w:val="000000"/>
                <w:sz w:val="24"/>
                <w:szCs w:val="28"/>
              </w:rPr>
              <w:t>500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09</w:t>
            </w:r>
          </w:p>
        </w:tc>
        <w:tc>
          <w:tcPr>
            <w:tcW w:w="2126" w:type="dxa"/>
            <w:noWrap/>
            <w:hideMark/>
          </w:tcPr>
          <w:p w:rsidR="00EE4F97" w:rsidRPr="00FB154C" w:rsidRDefault="00EE4F97" w:rsidP="00AF2EF5">
            <w:pPr>
              <w:rPr>
                <w:color w:val="000000"/>
                <w:sz w:val="24"/>
                <w:szCs w:val="28"/>
              </w:rPr>
            </w:pPr>
            <w:r w:rsidRPr="00FB154C">
              <w:rPr>
                <w:color w:val="000000"/>
                <w:sz w:val="24"/>
                <w:szCs w:val="28"/>
              </w:rPr>
              <w:t>метанол</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32</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7,3527</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1660,454</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245,818</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6,98</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36</w:t>
            </w:r>
          </w:p>
        </w:tc>
        <w:tc>
          <w:tcPr>
            <w:tcW w:w="773" w:type="dxa"/>
            <w:noWrap/>
          </w:tcPr>
          <w:p w:rsidR="00EE4F97" w:rsidRPr="00FB154C" w:rsidRDefault="00C15AC9" w:rsidP="00AF2EF5">
            <w:pPr>
              <w:jc w:val="right"/>
              <w:rPr>
                <w:color w:val="000000"/>
                <w:sz w:val="24"/>
                <w:szCs w:val="28"/>
              </w:rPr>
            </w:pPr>
            <w:r>
              <w:rPr>
                <w:color w:val="000000"/>
                <w:sz w:val="24"/>
                <w:szCs w:val="28"/>
              </w:rPr>
              <w:t>1000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10</w:t>
            </w:r>
          </w:p>
        </w:tc>
        <w:tc>
          <w:tcPr>
            <w:tcW w:w="2126" w:type="dxa"/>
            <w:noWrap/>
            <w:hideMark/>
          </w:tcPr>
          <w:p w:rsidR="00EE4F97" w:rsidRPr="00FB154C" w:rsidRDefault="00EE4F97" w:rsidP="00AF2EF5">
            <w:pPr>
              <w:rPr>
                <w:color w:val="000000"/>
                <w:sz w:val="24"/>
                <w:szCs w:val="28"/>
              </w:rPr>
            </w:pPr>
            <w:r w:rsidRPr="00FB154C">
              <w:rPr>
                <w:color w:val="000000"/>
                <w:sz w:val="24"/>
                <w:szCs w:val="28"/>
              </w:rPr>
              <w:t>изопрен</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68</w:t>
            </w:r>
          </w:p>
        </w:tc>
        <w:tc>
          <w:tcPr>
            <w:tcW w:w="1018" w:type="dxa"/>
            <w:noWrap/>
            <w:hideMark/>
          </w:tcPr>
          <w:p w:rsidR="00EE4F97" w:rsidRPr="00FB154C" w:rsidRDefault="00EE4F97" w:rsidP="007E4B51">
            <w:pPr>
              <w:jc w:val="right"/>
              <w:rPr>
                <w:color w:val="000000"/>
                <w:sz w:val="24"/>
                <w:szCs w:val="28"/>
              </w:rPr>
            </w:pPr>
            <w:r w:rsidRPr="00FB154C">
              <w:rPr>
                <w:color w:val="000000"/>
                <w:sz w:val="24"/>
                <w:szCs w:val="28"/>
              </w:rPr>
              <w:t>6,02825</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1080,996</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234,668</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1,7</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10</w:t>
            </w:r>
          </w:p>
        </w:tc>
        <w:tc>
          <w:tcPr>
            <w:tcW w:w="773" w:type="dxa"/>
            <w:noWrap/>
          </w:tcPr>
          <w:p w:rsidR="00EE4F97" w:rsidRPr="00FB154C" w:rsidRDefault="00C15AC9" w:rsidP="00AF2EF5">
            <w:pPr>
              <w:jc w:val="right"/>
              <w:rPr>
                <w:color w:val="000000"/>
                <w:sz w:val="24"/>
                <w:szCs w:val="28"/>
              </w:rPr>
            </w:pPr>
            <w:r>
              <w:rPr>
                <w:color w:val="000000"/>
                <w:sz w:val="24"/>
                <w:szCs w:val="28"/>
              </w:rPr>
              <w:t>750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11</w:t>
            </w:r>
          </w:p>
        </w:tc>
        <w:tc>
          <w:tcPr>
            <w:tcW w:w="2126" w:type="dxa"/>
            <w:noWrap/>
            <w:hideMark/>
          </w:tcPr>
          <w:p w:rsidR="00EE4F97" w:rsidRPr="00FB154C" w:rsidRDefault="00EE4F97" w:rsidP="00AF2EF5">
            <w:pPr>
              <w:rPr>
                <w:color w:val="000000"/>
                <w:sz w:val="24"/>
                <w:szCs w:val="28"/>
              </w:rPr>
            </w:pPr>
            <w:r w:rsidRPr="00FB154C">
              <w:rPr>
                <w:color w:val="000000"/>
                <w:sz w:val="24"/>
                <w:szCs w:val="28"/>
              </w:rPr>
              <w:t>этилацетат</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88</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6,2267</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1244,951</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217,881</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2</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31</w:t>
            </w:r>
          </w:p>
        </w:tc>
        <w:tc>
          <w:tcPr>
            <w:tcW w:w="773" w:type="dxa"/>
            <w:noWrap/>
          </w:tcPr>
          <w:p w:rsidR="00EE4F97" w:rsidRPr="00FB154C" w:rsidRDefault="00C15AC9" w:rsidP="00AF2EF5">
            <w:pPr>
              <w:jc w:val="right"/>
              <w:rPr>
                <w:color w:val="000000"/>
                <w:sz w:val="24"/>
                <w:szCs w:val="28"/>
              </w:rPr>
            </w:pPr>
            <w:r>
              <w:rPr>
                <w:color w:val="000000"/>
                <w:sz w:val="24"/>
                <w:szCs w:val="28"/>
              </w:rPr>
              <w:t>3000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12</w:t>
            </w:r>
          </w:p>
        </w:tc>
        <w:tc>
          <w:tcPr>
            <w:tcW w:w="2126" w:type="dxa"/>
            <w:noWrap/>
            <w:hideMark/>
          </w:tcPr>
          <w:p w:rsidR="00EE4F97" w:rsidRPr="00FB154C" w:rsidRDefault="00EE4F97" w:rsidP="00AF2EF5">
            <w:pPr>
              <w:rPr>
                <w:color w:val="000000"/>
                <w:sz w:val="24"/>
                <w:szCs w:val="28"/>
              </w:rPr>
            </w:pPr>
            <w:proofErr w:type="spellStart"/>
            <w:r w:rsidRPr="00FB154C">
              <w:rPr>
                <w:color w:val="000000"/>
                <w:sz w:val="24"/>
                <w:szCs w:val="28"/>
              </w:rPr>
              <w:t>этилформиат</w:t>
            </w:r>
            <w:proofErr w:type="spellEnd"/>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74</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6,13395</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1123,94</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218,247</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3,2</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32</w:t>
            </w:r>
          </w:p>
        </w:tc>
        <w:tc>
          <w:tcPr>
            <w:tcW w:w="773" w:type="dxa"/>
            <w:noWrap/>
          </w:tcPr>
          <w:p w:rsidR="00EE4F97" w:rsidRPr="00FB154C" w:rsidRDefault="00C15AC9" w:rsidP="00AF2EF5">
            <w:pPr>
              <w:jc w:val="right"/>
              <w:rPr>
                <w:color w:val="000000"/>
                <w:sz w:val="24"/>
                <w:szCs w:val="28"/>
              </w:rPr>
            </w:pPr>
            <w:r>
              <w:rPr>
                <w:color w:val="000000"/>
                <w:sz w:val="24"/>
                <w:szCs w:val="28"/>
              </w:rPr>
              <w:t>200</w:t>
            </w:r>
          </w:p>
        </w:tc>
      </w:tr>
      <w:tr w:rsidR="00EE4F97" w:rsidRPr="00FB154C" w:rsidTr="00102230">
        <w:trPr>
          <w:trHeight w:val="300"/>
        </w:trPr>
        <w:tc>
          <w:tcPr>
            <w:tcW w:w="817" w:type="dxa"/>
            <w:noWrap/>
          </w:tcPr>
          <w:p w:rsidR="00EE4F97" w:rsidRPr="00FB154C" w:rsidRDefault="00EE4F97" w:rsidP="009E04A2">
            <w:pPr>
              <w:rPr>
                <w:color w:val="000000"/>
                <w:sz w:val="24"/>
                <w:szCs w:val="28"/>
              </w:rPr>
            </w:pPr>
            <w:r w:rsidRPr="00FB154C">
              <w:rPr>
                <w:color w:val="000000"/>
                <w:sz w:val="24"/>
                <w:szCs w:val="28"/>
              </w:rPr>
              <w:t>13</w:t>
            </w:r>
          </w:p>
        </w:tc>
        <w:tc>
          <w:tcPr>
            <w:tcW w:w="2126" w:type="dxa"/>
            <w:noWrap/>
            <w:hideMark/>
          </w:tcPr>
          <w:p w:rsidR="00EE4F97" w:rsidRPr="00FB154C" w:rsidRDefault="00EE4F97" w:rsidP="00AF2EF5">
            <w:pPr>
              <w:rPr>
                <w:color w:val="000000"/>
                <w:sz w:val="24"/>
                <w:szCs w:val="28"/>
              </w:rPr>
            </w:pPr>
            <w:r w:rsidRPr="00FB154C">
              <w:rPr>
                <w:color w:val="000000"/>
                <w:sz w:val="24"/>
                <w:szCs w:val="28"/>
              </w:rPr>
              <w:t>циклогексан</w:t>
            </w:r>
          </w:p>
        </w:tc>
        <w:tc>
          <w:tcPr>
            <w:tcW w:w="1027" w:type="dxa"/>
            <w:noWrap/>
            <w:hideMark/>
          </w:tcPr>
          <w:p w:rsidR="00EE4F97" w:rsidRPr="00FB154C" w:rsidRDefault="00EE4F97" w:rsidP="00AF2EF5">
            <w:pPr>
              <w:jc w:val="right"/>
              <w:rPr>
                <w:color w:val="000000"/>
                <w:sz w:val="24"/>
                <w:szCs w:val="28"/>
              </w:rPr>
            </w:pPr>
            <w:r w:rsidRPr="00FB154C">
              <w:rPr>
                <w:color w:val="000000"/>
                <w:sz w:val="24"/>
                <w:szCs w:val="28"/>
              </w:rPr>
              <w:t>84</w:t>
            </w:r>
          </w:p>
        </w:tc>
        <w:tc>
          <w:tcPr>
            <w:tcW w:w="1018" w:type="dxa"/>
            <w:noWrap/>
            <w:hideMark/>
          </w:tcPr>
          <w:p w:rsidR="00EE4F97" w:rsidRPr="00FB154C" w:rsidRDefault="00EE4F97" w:rsidP="00AF2EF5">
            <w:pPr>
              <w:jc w:val="right"/>
              <w:rPr>
                <w:color w:val="000000"/>
                <w:sz w:val="24"/>
                <w:szCs w:val="28"/>
              </w:rPr>
            </w:pPr>
            <w:r w:rsidRPr="00FB154C">
              <w:rPr>
                <w:color w:val="000000"/>
                <w:sz w:val="24"/>
                <w:szCs w:val="28"/>
              </w:rPr>
              <w:t>5,96991</w:t>
            </w:r>
          </w:p>
        </w:tc>
        <w:tc>
          <w:tcPr>
            <w:tcW w:w="1250" w:type="dxa"/>
            <w:noWrap/>
            <w:hideMark/>
          </w:tcPr>
          <w:p w:rsidR="00EE4F97" w:rsidRPr="00FB154C" w:rsidRDefault="00EE4F97" w:rsidP="00AF2EF5">
            <w:pPr>
              <w:jc w:val="right"/>
              <w:rPr>
                <w:color w:val="000000"/>
                <w:sz w:val="24"/>
                <w:szCs w:val="28"/>
              </w:rPr>
            </w:pPr>
            <w:r w:rsidRPr="00FB154C">
              <w:rPr>
                <w:color w:val="000000"/>
                <w:sz w:val="24"/>
                <w:szCs w:val="28"/>
              </w:rPr>
              <w:t>1203,526</w:t>
            </w:r>
          </w:p>
        </w:tc>
        <w:tc>
          <w:tcPr>
            <w:tcW w:w="1052" w:type="dxa"/>
            <w:noWrap/>
            <w:hideMark/>
          </w:tcPr>
          <w:p w:rsidR="00EE4F97" w:rsidRPr="00FB154C" w:rsidRDefault="00EE4F97" w:rsidP="00AF2EF5">
            <w:pPr>
              <w:jc w:val="right"/>
              <w:rPr>
                <w:color w:val="000000"/>
                <w:sz w:val="24"/>
                <w:szCs w:val="28"/>
              </w:rPr>
            </w:pPr>
            <w:r w:rsidRPr="00FB154C">
              <w:rPr>
                <w:color w:val="000000"/>
                <w:sz w:val="24"/>
                <w:szCs w:val="28"/>
              </w:rPr>
              <w:t>222,863</w:t>
            </w:r>
          </w:p>
        </w:tc>
        <w:tc>
          <w:tcPr>
            <w:tcW w:w="705" w:type="dxa"/>
            <w:noWrap/>
            <w:hideMark/>
          </w:tcPr>
          <w:p w:rsidR="00EE4F97" w:rsidRPr="00FB154C" w:rsidRDefault="00EE4F97" w:rsidP="00AF2EF5">
            <w:pPr>
              <w:jc w:val="right"/>
              <w:rPr>
                <w:color w:val="000000"/>
                <w:sz w:val="24"/>
                <w:szCs w:val="28"/>
              </w:rPr>
            </w:pPr>
            <w:r w:rsidRPr="00FB154C">
              <w:rPr>
                <w:color w:val="000000"/>
                <w:sz w:val="24"/>
                <w:szCs w:val="28"/>
              </w:rPr>
              <w:t>1,3</w:t>
            </w:r>
          </w:p>
        </w:tc>
        <w:tc>
          <w:tcPr>
            <w:tcW w:w="794" w:type="dxa"/>
            <w:noWrap/>
            <w:hideMark/>
          </w:tcPr>
          <w:p w:rsidR="00EE4F97" w:rsidRPr="00FB154C" w:rsidRDefault="00EE4F97" w:rsidP="00AF2EF5">
            <w:pPr>
              <w:jc w:val="right"/>
              <w:rPr>
                <w:color w:val="000000"/>
                <w:sz w:val="24"/>
                <w:szCs w:val="28"/>
              </w:rPr>
            </w:pPr>
            <w:r w:rsidRPr="00FB154C">
              <w:rPr>
                <w:color w:val="000000"/>
                <w:sz w:val="24"/>
                <w:szCs w:val="28"/>
              </w:rPr>
              <w:t>33</w:t>
            </w:r>
          </w:p>
        </w:tc>
        <w:tc>
          <w:tcPr>
            <w:tcW w:w="773" w:type="dxa"/>
            <w:noWrap/>
          </w:tcPr>
          <w:p w:rsidR="00EE4F97" w:rsidRPr="00FB154C" w:rsidRDefault="00C15AC9" w:rsidP="00AF2EF5">
            <w:pPr>
              <w:jc w:val="right"/>
              <w:rPr>
                <w:color w:val="000000"/>
                <w:sz w:val="24"/>
                <w:szCs w:val="28"/>
              </w:rPr>
            </w:pPr>
            <w:r>
              <w:rPr>
                <w:color w:val="000000"/>
                <w:sz w:val="24"/>
                <w:szCs w:val="28"/>
              </w:rPr>
              <w:t>10</w:t>
            </w:r>
          </w:p>
        </w:tc>
      </w:tr>
      <w:tr w:rsidR="0032429B" w:rsidRPr="00FB154C" w:rsidTr="00AF2EF5">
        <w:trPr>
          <w:trHeight w:val="300"/>
        </w:trPr>
        <w:tc>
          <w:tcPr>
            <w:tcW w:w="817" w:type="dxa"/>
            <w:noWrap/>
          </w:tcPr>
          <w:p w:rsidR="0032429B" w:rsidRPr="00FB154C" w:rsidRDefault="0032429B" w:rsidP="009E04A2">
            <w:pPr>
              <w:rPr>
                <w:color w:val="000000"/>
                <w:sz w:val="24"/>
                <w:szCs w:val="28"/>
              </w:rPr>
            </w:pPr>
            <w:r w:rsidRPr="00FB154C">
              <w:rPr>
                <w:color w:val="000000"/>
                <w:sz w:val="24"/>
                <w:szCs w:val="28"/>
              </w:rPr>
              <w:t>14</w:t>
            </w:r>
          </w:p>
        </w:tc>
        <w:tc>
          <w:tcPr>
            <w:tcW w:w="2126" w:type="dxa"/>
            <w:noWrap/>
            <w:vAlign w:val="bottom"/>
          </w:tcPr>
          <w:p w:rsidR="0032429B" w:rsidRPr="0032429B" w:rsidRDefault="0032429B" w:rsidP="00AF2EF5">
            <w:pPr>
              <w:rPr>
                <w:color w:val="000000"/>
                <w:sz w:val="24"/>
              </w:rPr>
            </w:pPr>
            <w:r w:rsidRPr="0032429B">
              <w:rPr>
                <w:color w:val="000000"/>
                <w:sz w:val="24"/>
              </w:rPr>
              <w:t>бутанон-2</w:t>
            </w:r>
          </w:p>
        </w:tc>
        <w:tc>
          <w:tcPr>
            <w:tcW w:w="1027" w:type="dxa"/>
            <w:noWrap/>
            <w:vAlign w:val="bottom"/>
          </w:tcPr>
          <w:p w:rsidR="0032429B" w:rsidRPr="0032429B" w:rsidRDefault="0032429B" w:rsidP="00AF2EF5">
            <w:pPr>
              <w:jc w:val="right"/>
              <w:rPr>
                <w:color w:val="000000"/>
                <w:sz w:val="24"/>
              </w:rPr>
            </w:pPr>
            <w:r w:rsidRPr="0032429B">
              <w:rPr>
                <w:color w:val="000000"/>
                <w:sz w:val="24"/>
              </w:rPr>
              <w:t>72</w:t>
            </w:r>
          </w:p>
        </w:tc>
        <w:tc>
          <w:tcPr>
            <w:tcW w:w="1018" w:type="dxa"/>
            <w:noWrap/>
            <w:vAlign w:val="bottom"/>
          </w:tcPr>
          <w:p w:rsidR="0032429B" w:rsidRPr="0032429B" w:rsidRDefault="0032429B" w:rsidP="00AF2EF5">
            <w:pPr>
              <w:jc w:val="right"/>
              <w:rPr>
                <w:color w:val="000000"/>
                <w:sz w:val="24"/>
              </w:rPr>
            </w:pPr>
            <w:r w:rsidRPr="0032429B">
              <w:rPr>
                <w:color w:val="000000"/>
                <w:sz w:val="24"/>
              </w:rPr>
              <w:t>6,14946</w:t>
            </w:r>
          </w:p>
        </w:tc>
        <w:tc>
          <w:tcPr>
            <w:tcW w:w="1250" w:type="dxa"/>
            <w:noWrap/>
            <w:vAlign w:val="bottom"/>
          </w:tcPr>
          <w:p w:rsidR="0032429B" w:rsidRPr="0032429B" w:rsidRDefault="0032429B" w:rsidP="00AF2EF5">
            <w:pPr>
              <w:jc w:val="right"/>
              <w:rPr>
                <w:color w:val="000000"/>
                <w:sz w:val="24"/>
              </w:rPr>
            </w:pPr>
            <w:r w:rsidRPr="0032429B">
              <w:rPr>
                <w:color w:val="000000"/>
                <w:sz w:val="24"/>
              </w:rPr>
              <w:t>1292,791</w:t>
            </w:r>
          </w:p>
        </w:tc>
        <w:tc>
          <w:tcPr>
            <w:tcW w:w="1052" w:type="dxa"/>
            <w:noWrap/>
            <w:vAlign w:val="bottom"/>
          </w:tcPr>
          <w:p w:rsidR="0032429B" w:rsidRPr="0032429B" w:rsidRDefault="0032429B" w:rsidP="00AF2EF5">
            <w:pPr>
              <w:jc w:val="right"/>
              <w:rPr>
                <w:color w:val="000000"/>
                <w:sz w:val="24"/>
              </w:rPr>
            </w:pPr>
            <w:r w:rsidRPr="0032429B">
              <w:rPr>
                <w:color w:val="000000"/>
                <w:sz w:val="24"/>
              </w:rPr>
              <w:t>232,34</w:t>
            </w:r>
          </w:p>
        </w:tc>
        <w:tc>
          <w:tcPr>
            <w:tcW w:w="705" w:type="dxa"/>
            <w:noWrap/>
            <w:vAlign w:val="bottom"/>
          </w:tcPr>
          <w:p w:rsidR="0032429B" w:rsidRPr="0032429B" w:rsidRDefault="0032429B" w:rsidP="00AF2EF5">
            <w:pPr>
              <w:jc w:val="right"/>
              <w:rPr>
                <w:color w:val="000000"/>
                <w:sz w:val="24"/>
              </w:rPr>
            </w:pPr>
            <w:r w:rsidRPr="0032429B">
              <w:rPr>
                <w:color w:val="000000"/>
                <w:sz w:val="24"/>
              </w:rPr>
              <w:t>1,9</w:t>
            </w:r>
          </w:p>
        </w:tc>
        <w:tc>
          <w:tcPr>
            <w:tcW w:w="794" w:type="dxa"/>
            <w:noWrap/>
            <w:vAlign w:val="bottom"/>
          </w:tcPr>
          <w:p w:rsidR="0032429B" w:rsidRPr="0032429B" w:rsidRDefault="0032429B" w:rsidP="00AF2EF5">
            <w:pPr>
              <w:jc w:val="right"/>
              <w:rPr>
                <w:color w:val="000000"/>
                <w:sz w:val="24"/>
              </w:rPr>
            </w:pPr>
            <w:r w:rsidRPr="0032429B">
              <w:rPr>
                <w:color w:val="000000"/>
                <w:sz w:val="24"/>
              </w:rPr>
              <w:t>36</w:t>
            </w:r>
          </w:p>
        </w:tc>
        <w:tc>
          <w:tcPr>
            <w:tcW w:w="773" w:type="dxa"/>
            <w:noWrap/>
            <w:vAlign w:val="bottom"/>
          </w:tcPr>
          <w:p w:rsidR="0032429B" w:rsidRPr="0032429B" w:rsidRDefault="0032429B" w:rsidP="00AF2EF5">
            <w:pPr>
              <w:jc w:val="right"/>
              <w:rPr>
                <w:color w:val="000000"/>
              </w:rPr>
            </w:pPr>
            <w:r w:rsidRPr="0032429B">
              <w:rPr>
                <w:color w:val="000000"/>
                <w:sz w:val="24"/>
              </w:rPr>
              <w:t>75</w:t>
            </w:r>
          </w:p>
        </w:tc>
      </w:tr>
      <w:tr w:rsidR="0032429B" w:rsidRPr="00FB154C" w:rsidTr="00102230">
        <w:trPr>
          <w:trHeight w:val="300"/>
        </w:trPr>
        <w:tc>
          <w:tcPr>
            <w:tcW w:w="817" w:type="dxa"/>
            <w:noWrap/>
          </w:tcPr>
          <w:p w:rsidR="0032429B" w:rsidRPr="00FB154C" w:rsidRDefault="0032429B" w:rsidP="009E04A2">
            <w:pPr>
              <w:rPr>
                <w:color w:val="000000"/>
                <w:sz w:val="24"/>
                <w:szCs w:val="28"/>
              </w:rPr>
            </w:pPr>
            <w:r w:rsidRPr="00FB154C">
              <w:rPr>
                <w:color w:val="000000"/>
                <w:sz w:val="24"/>
                <w:szCs w:val="28"/>
              </w:rPr>
              <w:t>15</w:t>
            </w:r>
          </w:p>
        </w:tc>
        <w:tc>
          <w:tcPr>
            <w:tcW w:w="2126" w:type="dxa"/>
            <w:noWrap/>
            <w:hideMark/>
          </w:tcPr>
          <w:p w:rsidR="0032429B" w:rsidRPr="00FB154C" w:rsidRDefault="0032429B" w:rsidP="00AF2EF5">
            <w:pPr>
              <w:rPr>
                <w:color w:val="000000"/>
                <w:sz w:val="24"/>
                <w:szCs w:val="28"/>
              </w:rPr>
            </w:pPr>
            <w:proofErr w:type="spellStart"/>
            <w:r w:rsidRPr="00FB154C">
              <w:rPr>
                <w:color w:val="000000"/>
                <w:sz w:val="24"/>
                <w:szCs w:val="28"/>
              </w:rPr>
              <w:t>метилацетат</w:t>
            </w:r>
            <w:proofErr w:type="spellEnd"/>
          </w:p>
        </w:tc>
        <w:tc>
          <w:tcPr>
            <w:tcW w:w="1027" w:type="dxa"/>
            <w:noWrap/>
            <w:hideMark/>
          </w:tcPr>
          <w:p w:rsidR="0032429B" w:rsidRPr="00FB154C" w:rsidRDefault="0032429B" w:rsidP="00AF2EF5">
            <w:pPr>
              <w:jc w:val="right"/>
              <w:rPr>
                <w:color w:val="000000"/>
                <w:sz w:val="24"/>
                <w:szCs w:val="28"/>
              </w:rPr>
            </w:pPr>
            <w:r w:rsidRPr="00FB154C">
              <w:rPr>
                <w:color w:val="000000"/>
                <w:sz w:val="24"/>
                <w:szCs w:val="28"/>
              </w:rPr>
              <w:t>74</w:t>
            </w:r>
          </w:p>
        </w:tc>
        <w:tc>
          <w:tcPr>
            <w:tcW w:w="1018" w:type="dxa"/>
            <w:noWrap/>
            <w:hideMark/>
          </w:tcPr>
          <w:p w:rsidR="0032429B" w:rsidRPr="00FB154C" w:rsidRDefault="0032429B" w:rsidP="00AF2EF5">
            <w:pPr>
              <w:jc w:val="right"/>
              <w:rPr>
                <w:color w:val="000000"/>
                <w:sz w:val="24"/>
                <w:szCs w:val="28"/>
              </w:rPr>
            </w:pPr>
            <w:r w:rsidRPr="00FB154C">
              <w:rPr>
                <w:color w:val="000000"/>
                <w:sz w:val="24"/>
                <w:szCs w:val="28"/>
              </w:rPr>
              <w:t>6,19017</w:t>
            </w:r>
          </w:p>
        </w:tc>
        <w:tc>
          <w:tcPr>
            <w:tcW w:w="1250" w:type="dxa"/>
            <w:noWrap/>
            <w:hideMark/>
          </w:tcPr>
          <w:p w:rsidR="0032429B" w:rsidRPr="00FB154C" w:rsidRDefault="0032429B" w:rsidP="00AF2EF5">
            <w:pPr>
              <w:jc w:val="right"/>
              <w:rPr>
                <w:color w:val="000000"/>
                <w:sz w:val="24"/>
                <w:szCs w:val="28"/>
              </w:rPr>
            </w:pPr>
            <w:r w:rsidRPr="00FB154C">
              <w:rPr>
                <w:color w:val="000000"/>
                <w:sz w:val="24"/>
                <w:szCs w:val="28"/>
              </w:rPr>
              <w:t>1157,63</w:t>
            </w:r>
          </w:p>
        </w:tc>
        <w:tc>
          <w:tcPr>
            <w:tcW w:w="1052" w:type="dxa"/>
            <w:noWrap/>
            <w:hideMark/>
          </w:tcPr>
          <w:p w:rsidR="0032429B" w:rsidRPr="00FB154C" w:rsidRDefault="0032429B" w:rsidP="00AF2EF5">
            <w:pPr>
              <w:jc w:val="right"/>
              <w:rPr>
                <w:color w:val="000000"/>
                <w:sz w:val="24"/>
                <w:szCs w:val="28"/>
              </w:rPr>
            </w:pPr>
            <w:r w:rsidRPr="00FB154C">
              <w:rPr>
                <w:color w:val="000000"/>
                <w:sz w:val="24"/>
                <w:szCs w:val="28"/>
              </w:rPr>
              <w:t>219,726</w:t>
            </w:r>
          </w:p>
        </w:tc>
        <w:tc>
          <w:tcPr>
            <w:tcW w:w="705" w:type="dxa"/>
            <w:noWrap/>
            <w:hideMark/>
          </w:tcPr>
          <w:p w:rsidR="0032429B" w:rsidRPr="00FB154C" w:rsidRDefault="0032429B" w:rsidP="00AF2EF5">
            <w:pPr>
              <w:jc w:val="right"/>
              <w:rPr>
                <w:color w:val="000000"/>
                <w:sz w:val="24"/>
                <w:szCs w:val="28"/>
              </w:rPr>
            </w:pPr>
            <w:r w:rsidRPr="00FB154C">
              <w:rPr>
                <w:color w:val="000000"/>
                <w:sz w:val="24"/>
                <w:szCs w:val="28"/>
              </w:rPr>
              <w:t>3,15</w:t>
            </w:r>
          </w:p>
        </w:tc>
        <w:tc>
          <w:tcPr>
            <w:tcW w:w="794" w:type="dxa"/>
            <w:noWrap/>
            <w:hideMark/>
          </w:tcPr>
          <w:p w:rsidR="0032429B" w:rsidRPr="00FB154C" w:rsidRDefault="0032429B" w:rsidP="00AF2EF5">
            <w:pPr>
              <w:jc w:val="right"/>
              <w:rPr>
                <w:color w:val="000000"/>
                <w:sz w:val="24"/>
                <w:szCs w:val="28"/>
              </w:rPr>
            </w:pPr>
            <w:r w:rsidRPr="00FB154C">
              <w:rPr>
                <w:color w:val="000000"/>
                <w:sz w:val="24"/>
                <w:szCs w:val="28"/>
              </w:rPr>
              <w:t>32</w:t>
            </w:r>
          </w:p>
        </w:tc>
        <w:tc>
          <w:tcPr>
            <w:tcW w:w="773" w:type="dxa"/>
            <w:noWrap/>
          </w:tcPr>
          <w:p w:rsidR="0032429B" w:rsidRPr="00FB154C" w:rsidRDefault="0032429B" w:rsidP="00AF2EF5">
            <w:pPr>
              <w:jc w:val="right"/>
              <w:rPr>
                <w:color w:val="000000"/>
                <w:sz w:val="24"/>
                <w:szCs w:val="28"/>
              </w:rPr>
            </w:pPr>
            <w:r>
              <w:rPr>
                <w:color w:val="000000"/>
                <w:sz w:val="24"/>
                <w:szCs w:val="28"/>
              </w:rPr>
              <w:t>150</w:t>
            </w:r>
          </w:p>
        </w:tc>
      </w:tr>
      <w:tr w:rsidR="0032429B" w:rsidRPr="00FB154C" w:rsidTr="00102230">
        <w:trPr>
          <w:trHeight w:val="300"/>
        </w:trPr>
        <w:tc>
          <w:tcPr>
            <w:tcW w:w="817" w:type="dxa"/>
            <w:noWrap/>
          </w:tcPr>
          <w:p w:rsidR="0032429B" w:rsidRPr="00FB154C" w:rsidRDefault="0032429B" w:rsidP="009E04A2">
            <w:pPr>
              <w:rPr>
                <w:color w:val="000000"/>
                <w:sz w:val="24"/>
                <w:szCs w:val="28"/>
              </w:rPr>
            </w:pPr>
            <w:r w:rsidRPr="00FB154C">
              <w:rPr>
                <w:color w:val="000000"/>
                <w:sz w:val="24"/>
                <w:szCs w:val="28"/>
              </w:rPr>
              <w:t>16</w:t>
            </w:r>
          </w:p>
        </w:tc>
        <w:tc>
          <w:tcPr>
            <w:tcW w:w="2126" w:type="dxa"/>
            <w:noWrap/>
            <w:hideMark/>
          </w:tcPr>
          <w:p w:rsidR="0032429B" w:rsidRPr="00FB154C" w:rsidRDefault="0032429B" w:rsidP="00AF2EF5">
            <w:pPr>
              <w:rPr>
                <w:color w:val="000000"/>
                <w:sz w:val="24"/>
                <w:szCs w:val="28"/>
              </w:rPr>
            </w:pPr>
            <w:proofErr w:type="spellStart"/>
            <w:r w:rsidRPr="00FB154C">
              <w:rPr>
                <w:color w:val="000000"/>
                <w:sz w:val="24"/>
                <w:szCs w:val="28"/>
              </w:rPr>
              <w:t>неогексан</w:t>
            </w:r>
            <w:proofErr w:type="spellEnd"/>
          </w:p>
        </w:tc>
        <w:tc>
          <w:tcPr>
            <w:tcW w:w="1027" w:type="dxa"/>
            <w:noWrap/>
            <w:hideMark/>
          </w:tcPr>
          <w:p w:rsidR="0032429B" w:rsidRPr="00FB154C" w:rsidRDefault="0032429B" w:rsidP="00AF2EF5">
            <w:pPr>
              <w:jc w:val="right"/>
              <w:rPr>
                <w:color w:val="000000"/>
                <w:sz w:val="24"/>
                <w:szCs w:val="28"/>
              </w:rPr>
            </w:pPr>
            <w:r w:rsidRPr="00FB154C">
              <w:rPr>
                <w:color w:val="000000"/>
                <w:sz w:val="24"/>
                <w:szCs w:val="28"/>
              </w:rPr>
              <w:t>86</w:t>
            </w:r>
          </w:p>
        </w:tc>
        <w:tc>
          <w:tcPr>
            <w:tcW w:w="1018" w:type="dxa"/>
            <w:noWrap/>
            <w:hideMark/>
          </w:tcPr>
          <w:p w:rsidR="0032429B" w:rsidRPr="00FB154C" w:rsidRDefault="0032429B" w:rsidP="00AF2EF5">
            <w:pPr>
              <w:jc w:val="right"/>
              <w:rPr>
                <w:color w:val="000000"/>
                <w:sz w:val="24"/>
                <w:szCs w:val="28"/>
              </w:rPr>
            </w:pPr>
            <w:r w:rsidRPr="00FB154C">
              <w:rPr>
                <w:color w:val="000000"/>
                <w:sz w:val="24"/>
                <w:szCs w:val="28"/>
              </w:rPr>
              <w:t>5,87976</w:t>
            </w:r>
          </w:p>
        </w:tc>
        <w:tc>
          <w:tcPr>
            <w:tcW w:w="1250" w:type="dxa"/>
            <w:noWrap/>
            <w:hideMark/>
          </w:tcPr>
          <w:p w:rsidR="0032429B" w:rsidRPr="00FB154C" w:rsidRDefault="0032429B" w:rsidP="00AF2EF5">
            <w:pPr>
              <w:jc w:val="right"/>
              <w:rPr>
                <w:color w:val="000000"/>
                <w:sz w:val="24"/>
                <w:szCs w:val="28"/>
              </w:rPr>
            </w:pPr>
            <w:r w:rsidRPr="00FB154C">
              <w:rPr>
                <w:color w:val="000000"/>
                <w:sz w:val="24"/>
                <w:szCs w:val="28"/>
              </w:rPr>
              <w:t>1081,176</w:t>
            </w:r>
          </w:p>
        </w:tc>
        <w:tc>
          <w:tcPr>
            <w:tcW w:w="1052" w:type="dxa"/>
            <w:noWrap/>
            <w:hideMark/>
          </w:tcPr>
          <w:p w:rsidR="0032429B" w:rsidRPr="00FB154C" w:rsidRDefault="0032429B" w:rsidP="00AF2EF5">
            <w:pPr>
              <w:jc w:val="right"/>
              <w:rPr>
                <w:color w:val="000000"/>
                <w:sz w:val="24"/>
                <w:szCs w:val="28"/>
              </w:rPr>
            </w:pPr>
            <w:r w:rsidRPr="00FB154C">
              <w:rPr>
                <w:color w:val="000000"/>
                <w:sz w:val="24"/>
                <w:szCs w:val="28"/>
              </w:rPr>
              <w:t>229,343</w:t>
            </w:r>
          </w:p>
        </w:tc>
        <w:tc>
          <w:tcPr>
            <w:tcW w:w="705" w:type="dxa"/>
            <w:noWrap/>
            <w:hideMark/>
          </w:tcPr>
          <w:p w:rsidR="0032429B" w:rsidRPr="00FB154C" w:rsidRDefault="0032429B" w:rsidP="00AF2EF5">
            <w:pPr>
              <w:jc w:val="right"/>
              <w:rPr>
                <w:color w:val="000000"/>
                <w:sz w:val="24"/>
                <w:szCs w:val="28"/>
              </w:rPr>
            </w:pPr>
            <w:r w:rsidRPr="00FB154C">
              <w:rPr>
                <w:color w:val="000000"/>
                <w:sz w:val="24"/>
                <w:szCs w:val="28"/>
              </w:rPr>
              <w:t>1,2</w:t>
            </w:r>
          </w:p>
        </w:tc>
        <w:tc>
          <w:tcPr>
            <w:tcW w:w="794" w:type="dxa"/>
            <w:noWrap/>
            <w:hideMark/>
          </w:tcPr>
          <w:p w:rsidR="0032429B" w:rsidRPr="00FB154C" w:rsidRDefault="0032429B" w:rsidP="00AF2EF5">
            <w:pPr>
              <w:jc w:val="right"/>
              <w:rPr>
                <w:color w:val="000000"/>
                <w:sz w:val="24"/>
                <w:szCs w:val="28"/>
              </w:rPr>
            </w:pPr>
            <w:r w:rsidRPr="00FB154C">
              <w:rPr>
                <w:color w:val="000000"/>
                <w:sz w:val="24"/>
                <w:szCs w:val="28"/>
              </w:rPr>
              <w:t>31</w:t>
            </w:r>
          </w:p>
        </w:tc>
        <w:tc>
          <w:tcPr>
            <w:tcW w:w="773" w:type="dxa"/>
            <w:noWrap/>
          </w:tcPr>
          <w:p w:rsidR="0032429B" w:rsidRPr="00FB154C" w:rsidRDefault="0032429B" w:rsidP="00AF2EF5">
            <w:pPr>
              <w:jc w:val="right"/>
              <w:rPr>
                <w:color w:val="000000"/>
                <w:sz w:val="24"/>
                <w:szCs w:val="28"/>
              </w:rPr>
            </w:pPr>
            <w:r>
              <w:rPr>
                <w:color w:val="000000"/>
                <w:sz w:val="24"/>
                <w:szCs w:val="28"/>
              </w:rPr>
              <w:t>200</w:t>
            </w:r>
          </w:p>
        </w:tc>
      </w:tr>
      <w:tr w:rsidR="0032429B" w:rsidRPr="00FB154C" w:rsidTr="00102230">
        <w:trPr>
          <w:trHeight w:val="300"/>
        </w:trPr>
        <w:tc>
          <w:tcPr>
            <w:tcW w:w="817" w:type="dxa"/>
            <w:noWrap/>
          </w:tcPr>
          <w:p w:rsidR="0032429B" w:rsidRPr="00FB154C" w:rsidRDefault="0032429B" w:rsidP="009E04A2">
            <w:pPr>
              <w:rPr>
                <w:color w:val="000000"/>
                <w:sz w:val="24"/>
                <w:szCs w:val="28"/>
              </w:rPr>
            </w:pPr>
            <w:r w:rsidRPr="00FB154C">
              <w:rPr>
                <w:color w:val="000000"/>
                <w:sz w:val="24"/>
                <w:szCs w:val="28"/>
              </w:rPr>
              <w:t>17</w:t>
            </w:r>
          </w:p>
        </w:tc>
        <w:tc>
          <w:tcPr>
            <w:tcW w:w="2126" w:type="dxa"/>
            <w:noWrap/>
            <w:hideMark/>
          </w:tcPr>
          <w:p w:rsidR="0032429B" w:rsidRPr="00FB154C" w:rsidRDefault="0032429B" w:rsidP="00AF2EF5">
            <w:pPr>
              <w:rPr>
                <w:color w:val="000000"/>
                <w:sz w:val="24"/>
                <w:szCs w:val="28"/>
              </w:rPr>
            </w:pPr>
            <w:proofErr w:type="spellStart"/>
            <w:r w:rsidRPr="00FB154C">
              <w:rPr>
                <w:color w:val="000000"/>
                <w:sz w:val="24"/>
                <w:szCs w:val="28"/>
              </w:rPr>
              <w:t>диэтилкетон</w:t>
            </w:r>
            <w:proofErr w:type="spellEnd"/>
          </w:p>
        </w:tc>
        <w:tc>
          <w:tcPr>
            <w:tcW w:w="1027" w:type="dxa"/>
            <w:noWrap/>
            <w:hideMark/>
          </w:tcPr>
          <w:p w:rsidR="0032429B" w:rsidRPr="00FB154C" w:rsidRDefault="0032429B" w:rsidP="00AF2EF5">
            <w:pPr>
              <w:jc w:val="right"/>
              <w:rPr>
                <w:color w:val="000000"/>
                <w:sz w:val="24"/>
                <w:szCs w:val="28"/>
              </w:rPr>
            </w:pPr>
            <w:r w:rsidRPr="00FB154C">
              <w:rPr>
                <w:color w:val="000000"/>
                <w:sz w:val="24"/>
                <w:szCs w:val="28"/>
              </w:rPr>
              <w:t>86</w:t>
            </w:r>
          </w:p>
        </w:tc>
        <w:tc>
          <w:tcPr>
            <w:tcW w:w="1018" w:type="dxa"/>
            <w:noWrap/>
            <w:hideMark/>
          </w:tcPr>
          <w:p w:rsidR="0032429B" w:rsidRPr="00FB154C" w:rsidRDefault="0032429B" w:rsidP="00AF2EF5">
            <w:pPr>
              <w:jc w:val="right"/>
              <w:rPr>
                <w:color w:val="000000"/>
                <w:sz w:val="24"/>
                <w:szCs w:val="28"/>
              </w:rPr>
            </w:pPr>
            <w:r w:rsidRPr="00FB154C">
              <w:rPr>
                <w:color w:val="000000"/>
                <w:sz w:val="24"/>
                <w:szCs w:val="28"/>
              </w:rPr>
              <w:t>6,35557</w:t>
            </w:r>
          </w:p>
        </w:tc>
        <w:tc>
          <w:tcPr>
            <w:tcW w:w="1250" w:type="dxa"/>
            <w:noWrap/>
            <w:hideMark/>
          </w:tcPr>
          <w:p w:rsidR="0032429B" w:rsidRPr="00FB154C" w:rsidRDefault="0032429B" w:rsidP="00AF2EF5">
            <w:pPr>
              <w:jc w:val="right"/>
              <w:rPr>
                <w:color w:val="000000"/>
                <w:sz w:val="24"/>
                <w:szCs w:val="28"/>
              </w:rPr>
            </w:pPr>
            <w:r w:rsidRPr="00FB154C">
              <w:rPr>
                <w:color w:val="000000"/>
                <w:sz w:val="24"/>
                <w:szCs w:val="28"/>
              </w:rPr>
              <w:t>1477,021</w:t>
            </w:r>
          </w:p>
        </w:tc>
        <w:tc>
          <w:tcPr>
            <w:tcW w:w="1052" w:type="dxa"/>
            <w:noWrap/>
            <w:hideMark/>
          </w:tcPr>
          <w:p w:rsidR="0032429B" w:rsidRPr="00FB154C" w:rsidRDefault="0032429B" w:rsidP="00AF2EF5">
            <w:pPr>
              <w:jc w:val="right"/>
              <w:rPr>
                <w:color w:val="000000"/>
                <w:sz w:val="24"/>
                <w:szCs w:val="28"/>
              </w:rPr>
            </w:pPr>
            <w:r w:rsidRPr="00FB154C">
              <w:rPr>
                <w:color w:val="000000"/>
                <w:sz w:val="24"/>
                <w:szCs w:val="28"/>
              </w:rPr>
              <w:t>237,517</w:t>
            </w:r>
          </w:p>
        </w:tc>
        <w:tc>
          <w:tcPr>
            <w:tcW w:w="705" w:type="dxa"/>
            <w:noWrap/>
            <w:hideMark/>
          </w:tcPr>
          <w:p w:rsidR="0032429B" w:rsidRPr="00FB154C" w:rsidRDefault="0032429B" w:rsidP="00AF2EF5">
            <w:pPr>
              <w:jc w:val="right"/>
              <w:rPr>
                <w:color w:val="000000"/>
                <w:sz w:val="24"/>
                <w:szCs w:val="28"/>
              </w:rPr>
            </w:pPr>
            <w:r w:rsidRPr="00FB154C">
              <w:rPr>
                <w:color w:val="000000"/>
                <w:sz w:val="24"/>
                <w:szCs w:val="28"/>
              </w:rPr>
              <w:t>1,6</w:t>
            </w:r>
          </w:p>
        </w:tc>
        <w:tc>
          <w:tcPr>
            <w:tcW w:w="794" w:type="dxa"/>
            <w:noWrap/>
            <w:hideMark/>
          </w:tcPr>
          <w:p w:rsidR="0032429B" w:rsidRPr="00FB154C" w:rsidRDefault="0032429B" w:rsidP="00AF2EF5">
            <w:pPr>
              <w:jc w:val="right"/>
              <w:rPr>
                <w:color w:val="000000"/>
                <w:sz w:val="24"/>
                <w:szCs w:val="28"/>
              </w:rPr>
            </w:pPr>
            <w:r w:rsidRPr="00FB154C">
              <w:rPr>
                <w:color w:val="000000"/>
                <w:sz w:val="24"/>
                <w:szCs w:val="28"/>
              </w:rPr>
              <w:t>33</w:t>
            </w:r>
          </w:p>
        </w:tc>
        <w:tc>
          <w:tcPr>
            <w:tcW w:w="773" w:type="dxa"/>
            <w:noWrap/>
          </w:tcPr>
          <w:p w:rsidR="0032429B" w:rsidRPr="00FB154C" w:rsidRDefault="0032429B" w:rsidP="00AF2EF5">
            <w:pPr>
              <w:jc w:val="right"/>
              <w:rPr>
                <w:color w:val="000000"/>
                <w:sz w:val="24"/>
                <w:szCs w:val="28"/>
              </w:rPr>
            </w:pPr>
            <w:r>
              <w:rPr>
                <w:color w:val="000000"/>
                <w:sz w:val="24"/>
                <w:szCs w:val="28"/>
              </w:rPr>
              <w:t>250</w:t>
            </w:r>
          </w:p>
        </w:tc>
      </w:tr>
      <w:tr w:rsidR="0032429B" w:rsidRPr="00FB154C" w:rsidTr="00102230">
        <w:trPr>
          <w:trHeight w:val="300"/>
        </w:trPr>
        <w:tc>
          <w:tcPr>
            <w:tcW w:w="817" w:type="dxa"/>
            <w:noWrap/>
          </w:tcPr>
          <w:p w:rsidR="0032429B" w:rsidRPr="00FB154C" w:rsidRDefault="0032429B" w:rsidP="009E04A2">
            <w:pPr>
              <w:rPr>
                <w:color w:val="000000"/>
                <w:sz w:val="24"/>
                <w:szCs w:val="28"/>
              </w:rPr>
            </w:pPr>
            <w:r w:rsidRPr="00FB154C">
              <w:rPr>
                <w:color w:val="000000"/>
                <w:sz w:val="24"/>
                <w:szCs w:val="28"/>
              </w:rPr>
              <w:t>18</w:t>
            </w:r>
          </w:p>
        </w:tc>
        <w:tc>
          <w:tcPr>
            <w:tcW w:w="2126" w:type="dxa"/>
            <w:noWrap/>
            <w:hideMark/>
          </w:tcPr>
          <w:p w:rsidR="0032429B" w:rsidRPr="00FB154C" w:rsidRDefault="0032429B" w:rsidP="00AF2EF5">
            <w:pPr>
              <w:rPr>
                <w:color w:val="000000"/>
                <w:sz w:val="24"/>
                <w:szCs w:val="28"/>
              </w:rPr>
            </w:pPr>
            <w:proofErr w:type="spellStart"/>
            <w:r w:rsidRPr="00FB154C">
              <w:rPr>
                <w:color w:val="000000"/>
                <w:sz w:val="24"/>
                <w:szCs w:val="28"/>
              </w:rPr>
              <w:t>пропиламин</w:t>
            </w:r>
            <w:proofErr w:type="spellEnd"/>
          </w:p>
        </w:tc>
        <w:tc>
          <w:tcPr>
            <w:tcW w:w="1027" w:type="dxa"/>
            <w:noWrap/>
            <w:hideMark/>
          </w:tcPr>
          <w:p w:rsidR="0032429B" w:rsidRPr="00FB154C" w:rsidRDefault="0032429B" w:rsidP="00AF2EF5">
            <w:pPr>
              <w:jc w:val="right"/>
              <w:rPr>
                <w:color w:val="000000"/>
                <w:sz w:val="24"/>
                <w:szCs w:val="28"/>
              </w:rPr>
            </w:pPr>
            <w:r w:rsidRPr="00FB154C">
              <w:rPr>
                <w:color w:val="000000"/>
                <w:sz w:val="24"/>
                <w:szCs w:val="28"/>
              </w:rPr>
              <w:t>59</w:t>
            </w:r>
          </w:p>
        </w:tc>
        <w:tc>
          <w:tcPr>
            <w:tcW w:w="1018" w:type="dxa"/>
            <w:noWrap/>
            <w:hideMark/>
          </w:tcPr>
          <w:p w:rsidR="0032429B" w:rsidRPr="00FB154C" w:rsidRDefault="0032429B" w:rsidP="00AF2EF5">
            <w:pPr>
              <w:jc w:val="right"/>
              <w:rPr>
                <w:color w:val="000000"/>
                <w:sz w:val="24"/>
                <w:szCs w:val="28"/>
              </w:rPr>
            </w:pPr>
            <w:r w:rsidRPr="00FB154C">
              <w:rPr>
                <w:color w:val="000000"/>
                <w:sz w:val="24"/>
                <w:szCs w:val="28"/>
              </w:rPr>
              <w:t>6,38543</w:t>
            </w:r>
          </w:p>
        </w:tc>
        <w:tc>
          <w:tcPr>
            <w:tcW w:w="1250" w:type="dxa"/>
            <w:noWrap/>
            <w:hideMark/>
          </w:tcPr>
          <w:p w:rsidR="0032429B" w:rsidRPr="00FB154C" w:rsidRDefault="0032429B" w:rsidP="00AF2EF5">
            <w:pPr>
              <w:jc w:val="right"/>
              <w:rPr>
                <w:color w:val="000000"/>
                <w:sz w:val="24"/>
                <w:szCs w:val="28"/>
              </w:rPr>
            </w:pPr>
            <w:r w:rsidRPr="00FB154C">
              <w:rPr>
                <w:color w:val="000000"/>
                <w:sz w:val="24"/>
                <w:szCs w:val="28"/>
              </w:rPr>
              <w:t>1243,947</w:t>
            </w:r>
          </w:p>
        </w:tc>
        <w:tc>
          <w:tcPr>
            <w:tcW w:w="1052" w:type="dxa"/>
            <w:noWrap/>
            <w:hideMark/>
          </w:tcPr>
          <w:p w:rsidR="0032429B" w:rsidRPr="00FB154C" w:rsidRDefault="0032429B" w:rsidP="0032429B">
            <w:pPr>
              <w:jc w:val="right"/>
              <w:rPr>
                <w:color w:val="000000"/>
                <w:sz w:val="24"/>
                <w:szCs w:val="28"/>
              </w:rPr>
            </w:pPr>
            <w:r w:rsidRPr="00FB154C">
              <w:rPr>
                <w:color w:val="000000"/>
                <w:sz w:val="24"/>
                <w:szCs w:val="28"/>
              </w:rPr>
              <w:t>235,877</w:t>
            </w:r>
          </w:p>
        </w:tc>
        <w:tc>
          <w:tcPr>
            <w:tcW w:w="705" w:type="dxa"/>
            <w:noWrap/>
            <w:hideMark/>
          </w:tcPr>
          <w:p w:rsidR="0032429B" w:rsidRPr="00FB154C" w:rsidRDefault="0032429B" w:rsidP="00AF2EF5">
            <w:pPr>
              <w:jc w:val="right"/>
              <w:rPr>
                <w:color w:val="000000"/>
                <w:sz w:val="24"/>
                <w:szCs w:val="28"/>
              </w:rPr>
            </w:pPr>
            <w:r w:rsidRPr="00FB154C">
              <w:rPr>
                <w:color w:val="000000"/>
                <w:sz w:val="24"/>
                <w:szCs w:val="28"/>
              </w:rPr>
              <w:t>2</w:t>
            </w:r>
          </w:p>
        </w:tc>
        <w:tc>
          <w:tcPr>
            <w:tcW w:w="794" w:type="dxa"/>
            <w:noWrap/>
            <w:hideMark/>
          </w:tcPr>
          <w:p w:rsidR="0032429B" w:rsidRPr="00FB154C" w:rsidRDefault="0032429B" w:rsidP="00AF2EF5">
            <w:pPr>
              <w:jc w:val="right"/>
              <w:rPr>
                <w:color w:val="000000"/>
                <w:sz w:val="24"/>
                <w:szCs w:val="28"/>
              </w:rPr>
            </w:pPr>
            <w:r w:rsidRPr="00FB154C">
              <w:rPr>
                <w:color w:val="000000"/>
                <w:sz w:val="24"/>
                <w:szCs w:val="28"/>
              </w:rPr>
              <w:t>30</w:t>
            </w:r>
          </w:p>
        </w:tc>
        <w:tc>
          <w:tcPr>
            <w:tcW w:w="773" w:type="dxa"/>
            <w:noWrap/>
          </w:tcPr>
          <w:p w:rsidR="0032429B" w:rsidRPr="00FB154C" w:rsidRDefault="0032429B" w:rsidP="00AF2EF5">
            <w:pPr>
              <w:jc w:val="right"/>
              <w:rPr>
                <w:color w:val="000000"/>
                <w:sz w:val="24"/>
                <w:szCs w:val="28"/>
              </w:rPr>
            </w:pPr>
            <w:r>
              <w:rPr>
                <w:color w:val="000000"/>
                <w:sz w:val="24"/>
                <w:szCs w:val="28"/>
              </w:rPr>
              <w:t>300</w:t>
            </w:r>
          </w:p>
        </w:tc>
      </w:tr>
    </w:tbl>
    <w:p w:rsidR="003E232B" w:rsidRDefault="003E232B">
      <w:pPr>
        <w:rPr>
          <w:rFonts w:ascii="Times New Roman" w:eastAsia="Times New Roman" w:hAnsi="Times New Roman" w:cs="Times New Roman"/>
          <w:sz w:val="32"/>
          <w:szCs w:val="20"/>
          <w:lang w:eastAsia="ru-RU"/>
        </w:rPr>
      </w:pPr>
    </w:p>
    <w:p w:rsidR="003E232B" w:rsidRDefault="003E232B" w:rsidP="003E232B">
      <w:pPr>
        <w:jc w:val="center"/>
        <w:rPr>
          <w:rFonts w:ascii="Times New Roman" w:eastAsia="Times New Roman" w:hAnsi="Times New Roman" w:cs="Times New Roman"/>
          <w:sz w:val="32"/>
          <w:szCs w:val="20"/>
          <w:lang w:eastAsia="ru-RU"/>
        </w:rPr>
      </w:pPr>
      <w:r>
        <w:rPr>
          <w:rFonts w:ascii="Times New Roman" w:eastAsia="Times New Roman" w:hAnsi="Times New Roman" w:cs="Times New Roman"/>
          <w:sz w:val="32"/>
          <w:szCs w:val="20"/>
          <w:lang w:eastAsia="ru-RU"/>
        </w:rPr>
        <w:t>КОНТРОЛЬНЫЙ ПРИМЕР</w:t>
      </w:r>
    </w:p>
    <w:p w:rsidR="007656A4" w:rsidRPr="00307C17" w:rsidRDefault="007656A4" w:rsidP="007656A4">
      <w:pPr>
        <w:tabs>
          <w:tab w:val="num" w:pos="0"/>
        </w:tabs>
        <w:spacing w:after="0"/>
        <w:jc w:val="center"/>
        <w:rPr>
          <w:rFonts w:ascii="Times New Roman" w:eastAsia="Times New Roman" w:hAnsi="Times New Roman" w:cs="Times New Roman"/>
          <w:b/>
          <w:snapToGrid w:val="0"/>
          <w:sz w:val="28"/>
          <w:szCs w:val="24"/>
          <w:lang w:eastAsia="ru-RU"/>
        </w:rPr>
      </w:pPr>
      <w:r w:rsidRPr="00307C17">
        <w:rPr>
          <w:rFonts w:ascii="Times New Roman" w:eastAsia="Times New Roman" w:hAnsi="Times New Roman" w:cs="Times New Roman"/>
          <w:b/>
          <w:snapToGrid w:val="0"/>
          <w:sz w:val="28"/>
          <w:szCs w:val="24"/>
          <w:lang w:eastAsia="ru-RU"/>
        </w:rPr>
        <w:t>Условие задачи</w:t>
      </w:r>
    </w:p>
    <w:p w:rsidR="007656A4" w:rsidRPr="00EA453A" w:rsidRDefault="007656A4" w:rsidP="007656A4">
      <w:pPr>
        <w:tabs>
          <w:tab w:val="num" w:pos="0"/>
        </w:tabs>
        <w:spacing w:after="0"/>
        <w:ind w:firstLine="550"/>
        <w:jc w:val="both"/>
        <w:rPr>
          <w:rFonts w:ascii="Times New Roman" w:eastAsia="Times New Roman" w:hAnsi="Times New Roman" w:cs="Times New Roman"/>
          <w:snapToGrid w:val="0"/>
          <w:sz w:val="28"/>
          <w:szCs w:val="24"/>
          <w:lang w:eastAsia="ru-RU"/>
        </w:rPr>
      </w:pPr>
      <w:r w:rsidRPr="007656A4">
        <w:rPr>
          <w:rFonts w:ascii="Times New Roman" w:eastAsia="Times New Roman" w:hAnsi="Times New Roman" w:cs="Times New Roman"/>
          <w:snapToGrid w:val="0"/>
          <w:sz w:val="28"/>
          <w:szCs w:val="24"/>
          <w:lang w:eastAsia="ru-RU"/>
        </w:rPr>
        <w:t>Определить размеры взрывоопасных зон на открыт</w:t>
      </w:r>
      <w:r>
        <w:rPr>
          <w:rFonts w:ascii="Times New Roman" w:eastAsia="Times New Roman" w:hAnsi="Times New Roman" w:cs="Times New Roman"/>
          <w:snapToGrid w:val="0"/>
          <w:sz w:val="28"/>
          <w:szCs w:val="24"/>
          <w:lang w:eastAsia="ru-RU"/>
        </w:rPr>
        <w:t>ой технологической площадке, на которой расположен резервуар с бензином Аи-92</w:t>
      </w:r>
      <w:r w:rsidR="007E4B51">
        <w:rPr>
          <w:rFonts w:ascii="Times New Roman" w:eastAsia="Times New Roman" w:hAnsi="Times New Roman" w:cs="Times New Roman"/>
          <w:snapToGrid w:val="0"/>
          <w:sz w:val="28"/>
          <w:szCs w:val="24"/>
          <w:lang w:eastAsia="ru-RU"/>
        </w:rPr>
        <w:t xml:space="preserve"> объемом</w:t>
      </w:r>
      <w:r w:rsidR="007E4B51">
        <w:rPr>
          <w:rFonts w:ascii="Times New Roman" w:eastAsia="Times New Roman" w:hAnsi="Times New Roman" w:cs="Times New Roman"/>
          <w:snapToGrid w:val="0"/>
          <w:sz w:val="28"/>
          <w:szCs w:val="24"/>
          <w:lang w:eastAsia="ru-RU"/>
        </w:rPr>
        <w:br/>
        <w:t xml:space="preserve"> 1000 м</w:t>
      </w:r>
      <w:r w:rsidR="007E4B51">
        <w:rPr>
          <w:rFonts w:ascii="Times New Roman" w:eastAsia="Times New Roman" w:hAnsi="Times New Roman" w:cs="Times New Roman"/>
          <w:snapToGrid w:val="0"/>
          <w:sz w:val="28"/>
          <w:szCs w:val="24"/>
          <w:vertAlign w:val="superscript"/>
          <w:lang w:eastAsia="ru-RU"/>
        </w:rPr>
        <w:t>3</w:t>
      </w:r>
      <w:r w:rsidR="007E4B51">
        <w:rPr>
          <w:rFonts w:ascii="Times New Roman" w:eastAsia="Times New Roman" w:hAnsi="Times New Roman" w:cs="Times New Roman"/>
          <w:snapToGrid w:val="0"/>
          <w:sz w:val="28"/>
          <w:szCs w:val="24"/>
          <w:lang w:eastAsia="ru-RU"/>
        </w:rPr>
        <w:t>,</w:t>
      </w:r>
      <w:r w:rsidRPr="007656A4">
        <w:rPr>
          <w:rFonts w:ascii="Times New Roman" w:eastAsia="Times New Roman" w:hAnsi="Times New Roman" w:cs="Times New Roman"/>
          <w:snapToGrid w:val="0"/>
          <w:sz w:val="28"/>
          <w:szCs w:val="24"/>
          <w:lang w:eastAsia="ru-RU"/>
        </w:rPr>
        <w:t xml:space="preserve"> при выходе веществ через дыхательную арматуру. </w:t>
      </w:r>
      <w:r w:rsidR="00EA453A">
        <w:rPr>
          <w:rFonts w:ascii="Times New Roman" w:eastAsia="Times New Roman" w:hAnsi="Times New Roman" w:cs="Times New Roman"/>
          <w:snapToGrid w:val="0"/>
          <w:sz w:val="28"/>
          <w:szCs w:val="24"/>
          <w:lang w:eastAsia="ru-RU"/>
        </w:rPr>
        <w:t>Температура воздуха 25</w:t>
      </w:r>
      <w:r w:rsidR="00EA453A">
        <w:rPr>
          <w:rFonts w:ascii="Times New Roman" w:eastAsia="Times New Roman" w:hAnsi="Times New Roman" w:cs="Times New Roman"/>
          <w:snapToGrid w:val="0"/>
          <w:sz w:val="28"/>
          <w:szCs w:val="24"/>
          <w:vertAlign w:val="superscript"/>
          <w:lang w:eastAsia="ru-RU"/>
        </w:rPr>
        <w:t>0</w:t>
      </w:r>
      <w:r w:rsidR="00EA453A">
        <w:rPr>
          <w:rFonts w:ascii="Times New Roman" w:eastAsia="Times New Roman" w:hAnsi="Times New Roman" w:cs="Times New Roman"/>
          <w:snapToGrid w:val="0"/>
          <w:sz w:val="28"/>
          <w:szCs w:val="24"/>
          <w:lang w:eastAsia="ru-RU"/>
        </w:rPr>
        <w:t>С.</w:t>
      </w:r>
    </w:p>
    <w:p w:rsidR="007656A4" w:rsidRPr="00307C17" w:rsidRDefault="007656A4" w:rsidP="007656A4">
      <w:pPr>
        <w:tabs>
          <w:tab w:val="num" w:pos="0"/>
        </w:tabs>
        <w:spacing w:after="0"/>
        <w:ind w:firstLine="550"/>
        <w:jc w:val="center"/>
        <w:rPr>
          <w:rFonts w:ascii="Times New Roman" w:eastAsia="Times New Roman" w:hAnsi="Times New Roman" w:cs="Times New Roman"/>
          <w:b/>
          <w:snapToGrid w:val="0"/>
          <w:sz w:val="28"/>
          <w:szCs w:val="24"/>
          <w:lang w:eastAsia="ru-RU"/>
        </w:rPr>
      </w:pPr>
      <w:r w:rsidRPr="00307C17">
        <w:rPr>
          <w:rFonts w:ascii="Times New Roman" w:eastAsia="Times New Roman" w:hAnsi="Times New Roman" w:cs="Times New Roman"/>
          <w:b/>
          <w:snapToGrid w:val="0"/>
          <w:sz w:val="28"/>
          <w:szCs w:val="24"/>
          <w:lang w:eastAsia="ru-RU"/>
        </w:rPr>
        <w:t>Решение:</w:t>
      </w:r>
    </w:p>
    <w:p w:rsidR="007656A4" w:rsidRDefault="007656A4" w:rsidP="001D2157">
      <w:pPr>
        <w:numPr>
          <w:ilvl w:val="0"/>
          <w:numId w:val="4"/>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Выписать спра</w:t>
      </w:r>
      <w:r w:rsidR="007E4B51">
        <w:rPr>
          <w:rFonts w:ascii="Times New Roman" w:eastAsia="Times New Roman" w:hAnsi="Times New Roman" w:cs="Times New Roman"/>
          <w:snapToGrid w:val="0"/>
          <w:sz w:val="28"/>
          <w:szCs w:val="24"/>
          <w:lang w:eastAsia="ru-RU"/>
        </w:rPr>
        <w:t>вочные данные для расчета</w:t>
      </w:r>
      <w:r w:rsidRPr="00307C17">
        <w:rPr>
          <w:rFonts w:ascii="Times New Roman" w:eastAsia="Times New Roman" w:hAnsi="Times New Roman" w:cs="Times New Roman"/>
          <w:snapToGrid w:val="0"/>
          <w:sz w:val="28"/>
          <w:szCs w:val="24"/>
          <w:lang w:eastAsia="ru-RU"/>
        </w:rPr>
        <w:t>:</w:t>
      </w:r>
    </w:p>
    <w:p w:rsidR="00A975B0" w:rsidRDefault="00AF2EF5" w:rsidP="007E4B51">
      <w:pPr>
        <w:spacing w:before="60" w:after="0"/>
        <w:ind w:left="705"/>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t xml:space="preserve">Молярная масса </w:t>
      </w:r>
      <w:r w:rsidR="00A975B0">
        <w:rPr>
          <w:rFonts w:ascii="Times New Roman" w:eastAsia="Times New Roman" w:hAnsi="Times New Roman" w:cs="Times New Roman"/>
          <w:snapToGrid w:val="0"/>
          <w:sz w:val="28"/>
          <w:szCs w:val="24"/>
          <w:lang w:eastAsia="ru-RU"/>
        </w:rPr>
        <w:t>98,2 кг/</w:t>
      </w:r>
      <w:proofErr w:type="spellStart"/>
      <w:r w:rsidR="00A975B0">
        <w:rPr>
          <w:rFonts w:ascii="Times New Roman" w:eastAsia="Times New Roman" w:hAnsi="Times New Roman" w:cs="Times New Roman"/>
          <w:snapToGrid w:val="0"/>
          <w:sz w:val="28"/>
          <w:szCs w:val="24"/>
          <w:lang w:eastAsia="ru-RU"/>
        </w:rPr>
        <w:t>кмоль</w:t>
      </w:r>
      <w:proofErr w:type="spellEnd"/>
    </w:p>
    <w:p w:rsidR="00A975B0" w:rsidRDefault="00A975B0" w:rsidP="007E4B51">
      <w:pPr>
        <w:spacing w:before="60" w:after="0"/>
        <w:ind w:left="705"/>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t>Температура вспышки -36</w:t>
      </w:r>
      <w:r>
        <w:rPr>
          <w:rFonts w:ascii="Times New Roman" w:eastAsia="Times New Roman" w:hAnsi="Times New Roman" w:cs="Times New Roman"/>
          <w:snapToGrid w:val="0"/>
          <w:sz w:val="28"/>
          <w:szCs w:val="24"/>
          <w:vertAlign w:val="superscript"/>
          <w:lang w:eastAsia="ru-RU"/>
        </w:rPr>
        <w:t>0</w:t>
      </w:r>
      <w:r>
        <w:rPr>
          <w:rFonts w:ascii="Times New Roman" w:eastAsia="Times New Roman" w:hAnsi="Times New Roman" w:cs="Times New Roman"/>
          <w:snapToGrid w:val="0"/>
          <w:sz w:val="28"/>
          <w:szCs w:val="24"/>
          <w:lang w:eastAsia="ru-RU"/>
        </w:rPr>
        <w:t>С</w:t>
      </w:r>
    </w:p>
    <w:p w:rsidR="00A975B0" w:rsidRDefault="00A975B0" w:rsidP="007E4B51">
      <w:pPr>
        <w:spacing w:before="60" w:after="0"/>
        <w:ind w:left="705"/>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t>Константы уравнения Антуана: А=4,12311</w:t>
      </w:r>
    </w:p>
    <w:p w:rsidR="00A975B0" w:rsidRDefault="00A975B0" w:rsidP="007E4B51">
      <w:pPr>
        <w:spacing w:before="60" w:after="0"/>
        <w:ind w:left="705"/>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t xml:space="preserve">    В = 664,976</w:t>
      </w:r>
    </w:p>
    <w:p w:rsidR="00A975B0" w:rsidRDefault="00A975B0" w:rsidP="007E4B51">
      <w:pPr>
        <w:spacing w:before="60" w:after="0"/>
        <w:ind w:left="705"/>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r>
      <w:r>
        <w:rPr>
          <w:rFonts w:ascii="Times New Roman" w:eastAsia="Times New Roman" w:hAnsi="Times New Roman" w:cs="Times New Roman"/>
          <w:snapToGrid w:val="0"/>
          <w:sz w:val="28"/>
          <w:szCs w:val="24"/>
          <w:lang w:eastAsia="ru-RU"/>
        </w:rPr>
        <w:tab/>
        <w:t xml:space="preserve">    С= 221,695</w:t>
      </w:r>
    </w:p>
    <w:p w:rsidR="00A975B0" w:rsidRPr="00A975B0" w:rsidRDefault="00A975B0" w:rsidP="007E4B51">
      <w:pPr>
        <w:spacing w:before="60" w:after="0"/>
        <w:ind w:left="705"/>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t>НКПР составляет 1,06% об</w:t>
      </w:r>
    </w:p>
    <w:p w:rsidR="00FE40E3" w:rsidRPr="00FE40E3" w:rsidRDefault="00FE40E3" w:rsidP="001D2157">
      <w:pPr>
        <w:pStyle w:val="s1"/>
        <w:numPr>
          <w:ilvl w:val="0"/>
          <w:numId w:val="4"/>
        </w:numPr>
        <w:spacing w:before="0" w:beforeAutospacing="0" w:after="0" w:afterAutospacing="0" w:line="276" w:lineRule="auto"/>
        <w:rPr>
          <w:bCs/>
          <w:color w:val="000000"/>
          <w:sz w:val="28"/>
          <w:szCs w:val="18"/>
        </w:rPr>
      </w:pPr>
      <w:r>
        <w:rPr>
          <w:bCs/>
          <w:color w:val="000000"/>
          <w:sz w:val="28"/>
          <w:szCs w:val="18"/>
        </w:rPr>
        <w:t>Определить плотность паров при заданной температуре по формуле 1.2</w:t>
      </w:r>
    </w:p>
    <w:p w:rsidR="00FE40E3" w:rsidRPr="00FE40E3" w:rsidRDefault="00263013" w:rsidP="00340A02">
      <w:pPr>
        <w:pStyle w:val="s1"/>
        <w:spacing w:before="0" w:beforeAutospacing="0" w:after="0" w:afterAutospacing="0" w:line="276" w:lineRule="auto"/>
        <w:ind w:left="1065"/>
        <w:jc w:val="center"/>
        <w:rPr>
          <w:bCs/>
          <w:color w:val="000000"/>
          <w:sz w:val="28"/>
          <w:szCs w:val="18"/>
          <w:lang w:val="en-US"/>
        </w:rPr>
      </w:pPr>
      <m:oMathPara>
        <m:oMath>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ρ</m:t>
              </m:r>
            </m:e>
            <m:sub>
              <m:r>
                <w:rPr>
                  <w:rFonts w:ascii="Cambria Math" w:hAnsi="Cambria Math"/>
                  <w:color w:val="000000"/>
                  <w:sz w:val="28"/>
                  <w:szCs w:val="18"/>
                  <w:lang w:val="en-US"/>
                </w:rPr>
                <m:t>v</m:t>
              </m:r>
            </m:sub>
          </m:sSub>
          <m:r>
            <w:rPr>
              <w:rFonts w:ascii="Cambria Math" w:hAnsi="Cambria Math"/>
              <w:color w:val="000000"/>
              <w:sz w:val="28"/>
              <w:szCs w:val="18"/>
              <w:lang w:val="en-US"/>
            </w:rPr>
            <m:t>=</m:t>
          </m:r>
          <m:f>
            <m:fPr>
              <m:ctrlPr>
                <w:rPr>
                  <w:rFonts w:ascii="Cambria Math" w:hAnsi="Cambria Math"/>
                  <w:bCs/>
                  <w:i/>
                  <w:color w:val="000000"/>
                  <w:sz w:val="28"/>
                  <w:szCs w:val="18"/>
                  <w:lang w:val="en-US"/>
                </w:rPr>
              </m:ctrlPr>
            </m:fPr>
            <m:num>
              <m:r>
                <w:rPr>
                  <w:rFonts w:ascii="Cambria Math" w:hAnsi="Cambria Math"/>
                  <w:color w:val="000000"/>
                  <w:sz w:val="28"/>
                  <w:szCs w:val="18"/>
                  <w:lang w:val="en-US"/>
                </w:rPr>
                <m:t>M</m:t>
              </m:r>
            </m:num>
            <m:den>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V</m:t>
                  </m:r>
                </m:e>
                <m:sub>
                  <m:r>
                    <w:rPr>
                      <w:rFonts w:ascii="Cambria Math" w:hAnsi="Cambria Math"/>
                      <w:color w:val="000000"/>
                      <w:sz w:val="28"/>
                      <w:szCs w:val="18"/>
                      <w:lang w:val="en-US"/>
                    </w:rPr>
                    <m:t>0</m:t>
                  </m:r>
                </m:sub>
              </m:sSub>
              <m:r>
                <w:rPr>
                  <w:rFonts w:ascii="Cambria Math" w:hAnsi="Cambria Math"/>
                  <w:color w:val="000000"/>
                  <w:sz w:val="28"/>
                  <w:szCs w:val="18"/>
                  <w:lang w:val="en-US"/>
                </w:rPr>
                <m:t>∙</m:t>
              </m:r>
              <m:d>
                <m:dPr>
                  <m:ctrlPr>
                    <w:rPr>
                      <w:rFonts w:ascii="Cambria Math" w:hAnsi="Cambria Math"/>
                      <w:bCs/>
                      <w:i/>
                      <w:color w:val="000000"/>
                      <w:sz w:val="28"/>
                      <w:szCs w:val="18"/>
                      <w:lang w:val="en-US"/>
                    </w:rPr>
                  </m:ctrlPr>
                </m:dPr>
                <m:e>
                  <m:r>
                    <w:rPr>
                      <w:rFonts w:ascii="Cambria Math" w:hAnsi="Cambria Math"/>
                      <w:color w:val="000000"/>
                      <w:sz w:val="28"/>
                      <w:szCs w:val="18"/>
                      <w:lang w:val="en-US"/>
                    </w:rPr>
                    <m:t>1+0,00367∙</m:t>
                  </m:r>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t</m:t>
                      </m:r>
                    </m:e>
                    <m:sub>
                      <m:r>
                        <w:rPr>
                          <w:rFonts w:ascii="Cambria Math" w:hAnsi="Cambria Math"/>
                          <w:color w:val="000000"/>
                          <w:sz w:val="28"/>
                          <w:szCs w:val="18"/>
                          <w:lang w:val="en-US"/>
                        </w:rPr>
                        <m:t>0</m:t>
                      </m:r>
                    </m:sub>
                  </m:sSub>
                </m:e>
              </m:d>
            </m:den>
          </m:f>
          <m:r>
            <w:rPr>
              <w:rFonts w:ascii="Cambria Math" w:hAnsi="Cambria Math"/>
              <w:color w:val="000000"/>
              <w:sz w:val="28"/>
              <w:szCs w:val="18"/>
            </w:rPr>
            <m:t>=</m:t>
          </m:r>
          <m:f>
            <m:fPr>
              <m:ctrlPr>
                <w:rPr>
                  <w:rFonts w:ascii="Cambria Math" w:hAnsi="Cambria Math"/>
                  <w:bCs/>
                  <w:i/>
                  <w:color w:val="000000"/>
                  <w:sz w:val="28"/>
                  <w:szCs w:val="18"/>
                  <w:lang w:val="en-US"/>
                </w:rPr>
              </m:ctrlPr>
            </m:fPr>
            <m:num>
              <m:r>
                <w:rPr>
                  <w:rFonts w:ascii="Cambria Math" w:hAnsi="Cambria Math"/>
                  <w:color w:val="000000"/>
                  <w:sz w:val="28"/>
                  <w:szCs w:val="18"/>
                  <w:lang w:val="en-US"/>
                </w:rPr>
                <m:t>98,2</m:t>
              </m:r>
            </m:num>
            <m:den>
              <m:r>
                <w:rPr>
                  <w:rFonts w:ascii="Cambria Math" w:hAnsi="Cambria Math"/>
                  <w:color w:val="000000"/>
                  <w:sz w:val="28"/>
                  <w:szCs w:val="18"/>
                  <w:lang w:val="en-US"/>
                </w:rPr>
                <m:t>22,4∙</m:t>
              </m:r>
              <m:d>
                <m:dPr>
                  <m:ctrlPr>
                    <w:rPr>
                      <w:rFonts w:ascii="Cambria Math" w:hAnsi="Cambria Math"/>
                      <w:bCs/>
                      <w:i/>
                      <w:color w:val="000000"/>
                      <w:sz w:val="28"/>
                      <w:szCs w:val="18"/>
                      <w:lang w:val="en-US"/>
                    </w:rPr>
                  </m:ctrlPr>
                </m:dPr>
                <m:e>
                  <m:r>
                    <w:rPr>
                      <w:rFonts w:ascii="Cambria Math" w:hAnsi="Cambria Math"/>
                      <w:color w:val="000000"/>
                      <w:sz w:val="28"/>
                      <w:szCs w:val="18"/>
                      <w:lang w:val="en-US"/>
                    </w:rPr>
                    <m:t>1+0,00367∙25</m:t>
                  </m:r>
                </m:e>
              </m:d>
            </m:den>
          </m:f>
          <m:r>
            <w:rPr>
              <w:rFonts w:ascii="Cambria Math" w:hAnsi="Cambria Math"/>
              <w:color w:val="000000"/>
              <w:sz w:val="28"/>
              <w:szCs w:val="18"/>
              <w:lang w:val="en-US"/>
            </w:rPr>
            <m:t>=4,01кг/</m:t>
          </m:r>
          <m:sSup>
            <m:sSupPr>
              <m:ctrlPr>
                <w:rPr>
                  <w:rFonts w:ascii="Cambria Math" w:hAnsi="Cambria Math"/>
                  <w:bCs/>
                  <w:i/>
                  <w:color w:val="000000"/>
                  <w:sz w:val="28"/>
                  <w:szCs w:val="18"/>
                  <w:lang w:val="en-US"/>
                </w:rPr>
              </m:ctrlPr>
            </m:sSupPr>
            <m:e>
              <m:r>
                <w:rPr>
                  <w:rFonts w:ascii="Cambria Math" w:hAnsi="Cambria Math"/>
                  <w:color w:val="000000"/>
                  <w:sz w:val="28"/>
                  <w:szCs w:val="18"/>
                  <w:lang w:val="en-US"/>
                </w:rPr>
                <m:t>м</m:t>
              </m:r>
            </m:e>
            <m:sup>
              <m:r>
                <w:rPr>
                  <w:rFonts w:ascii="Cambria Math" w:hAnsi="Cambria Math"/>
                  <w:color w:val="000000"/>
                  <w:sz w:val="28"/>
                  <w:szCs w:val="18"/>
                  <w:lang w:val="en-US"/>
                </w:rPr>
                <m:t>3</m:t>
              </m:r>
            </m:sup>
          </m:sSup>
        </m:oMath>
      </m:oMathPara>
    </w:p>
    <w:p w:rsidR="000B6156" w:rsidRDefault="000B6156" w:rsidP="001D2157">
      <w:pPr>
        <w:pStyle w:val="s1"/>
        <w:numPr>
          <w:ilvl w:val="0"/>
          <w:numId w:val="4"/>
        </w:numPr>
        <w:spacing w:before="0" w:beforeAutospacing="0" w:after="0" w:afterAutospacing="0" w:line="276" w:lineRule="auto"/>
        <w:rPr>
          <w:bCs/>
          <w:color w:val="000000"/>
          <w:sz w:val="28"/>
          <w:szCs w:val="18"/>
        </w:rPr>
      </w:pPr>
      <w:r>
        <w:rPr>
          <w:bCs/>
          <w:color w:val="000000"/>
          <w:sz w:val="28"/>
          <w:szCs w:val="18"/>
        </w:rPr>
        <w:t xml:space="preserve">Определить </w:t>
      </w:r>
      <w:r w:rsidRPr="00D7039C">
        <w:rPr>
          <w:bCs/>
          <w:color w:val="000000"/>
          <w:sz w:val="28"/>
          <w:szCs w:val="18"/>
        </w:rPr>
        <w:t xml:space="preserve">давление насыщенных паров ЛВЖ при расчетной температуре, кПа, по </w:t>
      </w:r>
      <w:r>
        <w:rPr>
          <w:bCs/>
          <w:color w:val="000000"/>
          <w:sz w:val="28"/>
          <w:szCs w:val="18"/>
        </w:rPr>
        <w:t>уравнению Антуана:</w:t>
      </w:r>
    </w:p>
    <w:p w:rsidR="007E4B51" w:rsidRPr="00340A02" w:rsidRDefault="00263013" w:rsidP="000B6156">
      <w:pPr>
        <w:spacing w:before="60" w:after="0"/>
        <w:ind w:left="705"/>
        <w:rPr>
          <w:rFonts w:ascii="Times New Roman" w:eastAsia="Times New Roman" w:hAnsi="Times New Roman" w:cs="Times New Roman"/>
          <w:snapToGrid w:val="0"/>
          <w:sz w:val="28"/>
          <w:szCs w:val="24"/>
          <w:lang w:eastAsia="ru-RU"/>
        </w:rPr>
      </w:pPr>
      <m:oMathPara>
        <m:oMathParaPr>
          <m:jc m:val="center"/>
        </m:oMathParaPr>
        <m:oMath>
          <m:sSub>
            <m:sSubPr>
              <m:ctrlPr>
                <w:rPr>
                  <w:rFonts w:ascii="Cambria Math" w:hAnsi="Cambria Math"/>
                  <w:bCs/>
                  <w:i/>
                  <w:color w:val="000000"/>
                  <w:sz w:val="28"/>
                  <w:szCs w:val="18"/>
                </w:rPr>
              </m:ctrlPr>
            </m:sSubPr>
            <m:e>
              <m:r>
                <w:rPr>
                  <w:rFonts w:ascii="Cambria Math" w:hAnsi="Cambria Math"/>
                  <w:color w:val="000000"/>
                  <w:sz w:val="28"/>
                  <w:szCs w:val="18"/>
                </w:rPr>
                <m:t>P</m:t>
              </m:r>
            </m:e>
            <m:sub>
              <m:r>
                <w:rPr>
                  <w:rFonts w:ascii="Cambria Math" w:hAnsi="Cambria Math"/>
                  <w:color w:val="000000"/>
                  <w:sz w:val="28"/>
                  <w:szCs w:val="18"/>
                </w:rPr>
                <m:t>H</m:t>
              </m:r>
            </m:sub>
          </m:sSub>
          <m:r>
            <w:rPr>
              <w:rFonts w:ascii="Cambria Math" w:hAnsi="Cambria Math"/>
              <w:color w:val="000000"/>
              <w:sz w:val="28"/>
              <w:szCs w:val="18"/>
            </w:rPr>
            <m:t>=</m:t>
          </m:r>
          <m:sSup>
            <m:sSupPr>
              <m:ctrlPr>
                <w:rPr>
                  <w:rFonts w:ascii="Cambria Math" w:hAnsi="Cambria Math"/>
                  <w:bCs/>
                  <w:i/>
                  <w:color w:val="000000"/>
                  <w:sz w:val="28"/>
                  <w:szCs w:val="18"/>
                </w:rPr>
              </m:ctrlPr>
            </m:sSupPr>
            <m:e>
              <m:r>
                <w:rPr>
                  <w:rFonts w:ascii="Cambria Math" w:hAnsi="Cambria Math"/>
                  <w:color w:val="000000"/>
                  <w:sz w:val="28"/>
                  <w:szCs w:val="18"/>
                </w:rPr>
                <m:t>10</m:t>
              </m:r>
            </m:e>
            <m:sup>
              <m:r>
                <w:rPr>
                  <w:rFonts w:ascii="Cambria Math" w:hAnsi="Cambria Math"/>
                  <w:color w:val="000000"/>
                  <w:sz w:val="28"/>
                  <w:szCs w:val="18"/>
                </w:rPr>
                <m:t>4,12311-</m:t>
              </m:r>
              <m:f>
                <m:fPr>
                  <m:ctrlPr>
                    <w:rPr>
                      <w:rFonts w:ascii="Cambria Math" w:hAnsi="Cambria Math"/>
                      <w:bCs/>
                      <w:i/>
                      <w:color w:val="000000"/>
                      <w:sz w:val="28"/>
                      <w:szCs w:val="18"/>
                    </w:rPr>
                  </m:ctrlPr>
                </m:fPr>
                <m:num>
                  <m:r>
                    <w:rPr>
                      <w:rFonts w:ascii="Cambria Math" w:hAnsi="Cambria Math"/>
                      <w:color w:val="000000"/>
                      <w:sz w:val="28"/>
                      <w:szCs w:val="18"/>
                    </w:rPr>
                    <m:t>664,976</m:t>
                  </m:r>
                </m:num>
                <m:den>
                  <m:r>
                    <w:rPr>
                      <w:rFonts w:ascii="Cambria Math" w:hAnsi="Cambria Math"/>
                      <w:color w:val="000000"/>
                      <w:sz w:val="28"/>
                      <w:szCs w:val="18"/>
                    </w:rPr>
                    <m:t>221,695+25</m:t>
                  </m:r>
                </m:den>
              </m:f>
            </m:sup>
          </m:sSup>
          <m:r>
            <w:rPr>
              <w:rFonts w:ascii="Cambria Math" w:hAnsi="Cambria Math"/>
              <w:color w:val="000000"/>
              <w:sz w:val="28"/>
              <w:szCs w:val="18"/>
            </w:rPr>
            <m:t>=26,57кПа</m:t>
          </m:r>
        </m:oMath>
      </m:oMathPara>
    </w:p>
    <w:p w:rsidR="007E4B51" w:rsidRPr="00D7039C" w:rsidRDefault="00340A02" w:rsidP="001D2157">
      <w:pPr>
        <w:pStyle w:val="s1"/>
        <w:numPr>
          <w:ilvl w:val="0"/>
          <w:numId w:val="4"/>
        </w:numPr>
        <w:spacing w:before="0" w:beforeAutospacing="0" w:after="0" w:afterAutospacing="0" w:line="276" w:lineRule="auto"/>
        <w:rPr>
          <w:bCs/>
          <w:color w:val="000000"/>
          <w:sz w:val="28"/>
          <w:szCs w:val="18"/>
        </w:rPr>
      </w:pPr>
      <w:r>
        <w:rPr>
          <w:bCs/>
          <w:color w:val="000000"/>
          <w:sz w:val="28"/>
          <w:szCs w:val="18"/>
        </w:rPr>
        <w:lastRenderedPageBreak/>
        <w:t xml:space="preserve">Определить </w:t>
      </w:r>
      <w:r w:rsidRPr="00D7039C">
        <w:rPr>
          <w:bCs/>
          <w:color w:val="000000"/>
          <w:sz w:val="28"/>
          <w:szCs w:val="18"/>
        </w:rPr>
        <w:t>масс</w:t>
      </w:r>
      <w:r>
        <w:rPr>
          <w:bCs/>
          <w:color w:val="000000"/>
          <w:sz w:val="28"/>
          <w:szCs w:val="18"/>
        </w:rPr>
        <w:t>у</w:t>
      </w:r>
      <w:r w:rsidRPr="00D7039C">
        <w:rPr>
          <w:bCs/>
          <w:color w:val="000000"/>
          <w:sz w:val="28"/>
          <w:szCs w:val="18"/>
        </w:rPr>
        <w:t xml:space="preserve"> паров</w:t>
      </w:r>
      <w:r>
        <w:rPr>
          <w:bCs/>
          <w:color w:val="000000"/>
          <w:sz w:val="28"/>
          <w:szCs w:val="18"/>
        </w:rPr>
        <w:t>, выходящих через дыхательную арматуру при</w:t>
      </w:r>
      <w:r w:rsidR="007E4B51" w:rsidRPr="00D7039C">
        <w:rPr>
          <w:bCs/>
          <w:color w:val="000000"/>
          <w:sz w:val="28"/>
          <w:szCs w:val="18"/>
        </w:rPr>
        <w:t xml:space="preserve"> наполнени</w:t>
      </w:r>
      <w:r>
        <w:rPr>
          <w:bCs/>
          <w:color w:val="000000"/>
          <w:sz w:val="28"/>
          <w:szCs w:val="18"/>
        </w:rPr>
        <w:t>и резервуара</w:t>
      </w:r>
      <w:r w:rsidR="007E4B51" w:rsidRPr="00D7039C">
        <w:rPr>
          <w:bCs/>
          <w:color w:val="000000"/>
          <w:sz w:val="28"/>
          <w:szCs w:val="18"/>
        </w:rPr>
        <w:t>:</w:t>
      </w:r>
    </w:p>
    <w:p w:rsidR="007E4B51" w:rsidRDefault="00263013" w:rsidP="0067038F">
      <w:pPr>
        <w:pStyle w:val="s1"/>
        <w:spacing w:before="0" w:beforeAutospacing="0" w:after="0" w:afterAutospacing="0" w:line="276" w:lineRule="auto"/>
        <w:ind w:left="705"/>
        <w:jc w:val="center"/>
        <w:rPr>
          <w:bCs/>
          <w:color w:val="000000"/>
          <w:sz w:val="28"/>
          <w:szCs w:val="18"/>
        </w:rPr>
      </w:pPr>
      <m:oMathPara>
        <m:oMath>
          <m:sSub>
            <m:sSubPr>
              <m:ctrlPr>
                <w:rPr>
                  <w:rFonts w:ascii="Cambria Math" w:hAnsi="Cambria Math"/>
                  <w:bCs/>
                  <w:i/>
                  <w:color w:val="000000"/>
                  <w:sz w:val="28"/>
                  <w:szCs w:val="18"/>
                </w:rPr>
              </m:ctrlPr>
            </m:sSubPr>
            <m:e>
              <m:r>
                <w:rPr>
                  <w:rFonts w:ascii="Cambria Math" w:hAnsi="Cambria Math"/>
                  <w:color w:val="000000"/>
                  <w:sz w:val="28"/>
                  <w:szCs w:val="18"/>
                </w:rPr>
                <m:t>m</m:t>
              </m:r>
            </m:e>
            <m:sub>
              <m:r>
                <w:rPr>
                  <w:rFonts w:ascii="Cambria Math" w:hAnsi="Cambria Math"/>
                  <w:color w:val="000000"/>
                  <w:sz w:val="28"/>
                  <w:szCs w:val="18"/>
                </w:rPr>
                <m:t>v</m:t>
              </m:r>
            </m:sub>
          </m:sSub>
          <m:r>
            <w:rPr>
              <w:rFonts w:ascii="Cambria Math" w:hAnsi="Cambria Math"/>
              <w:color w:val="000000"/>
              <w:sz w:val="28"/>
              <w:szCs w:val="18"/>
            </w:rPr>
            <m:t>=</m:t>
          </m:r>
          <m:sSub>
            <m:sSubPr>
              <m:ctrlPr>
                <w:rPr>
                  <w:rFonts w:ascii="Cambria Math" w:hAnsi="Cambria Math"/>
                  <w:bCs/>
                  <w:i/>
                  <w:color w:val="000000"/>
                  <w:sz w:val="28"/>
                  <w:szCs w:val="18"/>
                </w:rPr>
              </m:ctrlPr>
            </m:sSubPr>
            <m:e>
              <m:r>
                <w:rPr>
                  <w:rFonts w:ascii="Cambria Math" w:hAnsi="Cambria Math"/>
                  <w:color w:val="000000"/>
                  <w:sz w:val="28"/>
                  <w:szCs w:val="18"/>
                </w:rPr>
                <m:t>ρ</m:t>
              </m:r>
            </m:e>
            <m:sub>
              <m:r>
                <w:rPr>
                  <w:rFonts w:ascii="Cambria Math" w:hAnsi="Cambria Math"/>
                  <w:color w:val="000000"/>
                  <w:sz w:val="28"/>
                  <w:szCs w:val="18"/>
                </w:rPr>
                <m:t>v</m:t>
              </m:r>
            </m:sub>
          </m:sSub>
          <m:r>
            <w:rPr>
              <w:rFonts w:ascii="Cambria Math" w:hAnsi="Cambria Math"/>
              <w:color w:val="000000"/>
              <w:sz w:val="28"/>
              <w:szCs w:val="18"/>
            </w:rPr>
            <m:t>∙</m:t>
          </m:r>
          <m:sSub>
            <m:sSubPr>
              <m:ctrlPr>
                <w:rPr>
                  <w:rFonts w:ascii="Cambria Math" w:hAnsi="Cambria Math"/>
                  <w:bCs/>
                  <w:i/>
                  <w:color w:val="000000"/>
                  <w:sz w:val="28"/>
                  <w:szCs w:val="18"/>
                </w:rPr>
              </m:ctrlPr>
            </m:sSubPr>
            <m:e>
              <m:r>
                <w:rPr>
                  <w:rFonts w:ascii="Cambria Math" w:hAnsi="Cambria Math"/>
                  <w:color w:val="000000"/>
                  <w:sz w:val="28"/>
                  <w:szCs w:val="18"/>
                </w:rPr>
                <m:t>V</m:t>
              </m:r>
            </m:e>
            <m:sub>
              <m:r>
                <w:rPr>
                  <w:rFonts w:ascii="Cambria Math" w:hAnsi="Cambria Math"/>
                  <w:color w:val="000000"/>
                  <w:sz w:val="28"/>
                  <w:szCs w:val="18"/>
                </w:rPr>
                <m:t>R</m:t>
              </m:r>
            </m:sub>
          </m:sSub>
          <m:r>
            <w:rPr>
              <w:rFonts w:ascii="Cambria Math" w:hAnsi="Cambria Math"/>
              <w:color w:val="000000"/>
              <w:sz w:val="28"/>
              <w:szCs w:val="18"/>
            </w:rPr>
            <m:t>∙</m:t>
          </m:r>
          <m:f>
            <m:fPr>
              <m:ctrlPr>
                <w:rPr>
                  <w:rFonts w:ascii="Cambria Math" w:hAnsi="Cambria Math"/>
                  <w:bCs/>
                  <w:i/>
                  <w:color w:val="000000"/>
                  <w:sz w:val="28"/>
                  <w:szCs w:val="18"/>
                </w:rPr>
              </m:ctrlPr>
            </m:fPr>
            <m:num>
              <m:sSub>
                <m:sSubPr>
                  <m:ctrlPr>
                    <w:rPr>
                      <w:rFonts w:ascii="Cambria Math" w:hAnsi="Cambria Math"/>
                      <w:bCs/>
                      <w:i/>
                      <w:color w:val="000000"/>
                      <w:sz w:val="28"/>
                      <w:szCs w:val="18"/>
                    </w:rPr>
                  </m:ctrlPr>
                </m:sSubPr>
                <m:e>
                  <m:r>
                    <w:rPr>
                      <w:rFonts w:ascii="Cambria Math" w:hAnsi="Cambria Math"/>
                      <w:color w:val="000000"/>
                      <w:sz w:val="28"/>
                      <w:szCs w:val="18"/>
                    </w:rPr>
                    <m:t>P</m:t>
                  </m:r>
                </m:e>
                <m:sub>
                  <m:r>
                    <w:rPr>
                      <w:rFonts w:ascii="Cambria Math" w:hAnsi="Cambria Math"/>
                      <w:color w:val="000000"/>
                      <w:sz w:val="28"/>
                      <w:szCs w:val="18"/>
                    </w:rPr>
                    <m:t>H</m:t>
                  </m:r>
                </m:sub>
              </m:sSub>
            </m:num>
            <m:den>
              <m:sSub>
                <m:sSubPr>
                  <m:ctrlPr>
                    <w:rPr>
                      <w:rFonts w:ascii="Cambria Math" w:hAnsi="Cambria Math"/>
                      <w:bCs/>
                      <w:i/>
                      <w:color w:val="000000"/>
                      <w:sz w:val="28"/>
                      <w:szCs w:val="18"/>
                    </w:rPr>
                  </m:ctrlPr>
                </m:sSubPr>
                <m:e>
                  <m:r>
                    <w:rPr>
                      <w:rFonts w:ascii="Cambria Math" w:hAnsi="Cambria Math"/>
                      <w:color w:val="000000"/>
                      <w:sz w:val="28"/>
                      <w:szCs w:val="18"/>
                    </w:rPr>
                    <m:t>P</m:t>
                  </m:r>
                </m:e>
                <m:sub>
                  <m:r>
                    <w:rPr>
                      <w:rFonts w:ascii="Cambria Math" w:hAnsi="Cambria Math"/>
                      <w:color w:val="000000"/>
                      <w:sz w:val="28"/>
                      <w:szCs w:val="18"/>
                    </w:rPr>
                    <m:t>0</m:t>
                  </m:r>
                </m:sub>
              </m:sSub>
            </m:den>
          </m:f>
          <m:r>
            <w:rPr>
              <w:rFonts w:ascii="Cambria Math" w:hAnsi="Cambria Math"/>
              <w:color w:val="000000"/>
              <w:sz w:val="28"/>
              <w:szCs w:val="18"/>
            </w:rPr>
            <m:t>=4,01∙1000∙</m:t>
          </m:r>
          <m:f>
            <m:fPr>
              <m:ctrlPr>
                <w:rPr>
                  <w:rFonts w:ascii="Cambria Math" w:hAnsi="Cambria Math"/>
                  <w:bCs/>
                  <w:i/>
                  <w:color w:val="000000"/>
                  <w:sz w:val="28"/>
                  <w:szCs w:val="18"/>
                </w:rPr>
              </m:ctrlPr>
            </m:fPr>
            <m:num>
              <m:r>
                <w:rPr>
                  <w:rFonts w:ascii="Cambria Math" w:hAnsi="Cambria Math"/>
                  <w:color w:val="000000"/>
                  <w:sz w:val="28"/>
                  <w:szCs w:val="18"/>
                </w:rPr>
                <m:t>26,57</m:t>
              </m:r>
            </m:num>
            <m:den>
              <m:r>
                <w:rPr>
                  <w:rFonts w:ascii="Cambria Math" w:hAnsi="Cambria Math"/>
                  <w:color w:val="000000"/>
                  <w:sz w:val="28"/>
                  <w:szCs w:val="18"/>
                </w:rPr>
                <m:t>101</m:t>
              </m:r>
            </m:den>
          </m:f>
          <m:r>
            <w:rPr>
              <w:rFonts w:ascii="Cambria Math" w:hAnsi="Cambria Math"/>
              <w:color w:val="000000"/>
              <w:sz w:val="28"/>
              <w:szCs w:val="18"/>
            </w:rPr>
            <m:t>=1054кг</m:t>
          </m:r>
        </m:oMath>
      </m:oMathPara>
    </w:p>
    <w:p w:rsidR="007E4B51" w:rsidRDefault="00581231" w:rsidP="001D2157">
      <w:pPr>
        <w:pStyle w:val="s1"/>
        <w:numPr>
          <w:ilvl w:val="0"/>
          <w:numId w:val="4"/>
        </w:numPr>
        <w:spacing w:before="0" w:beforeAutospacing="0" w:after="0" w:afterAutospacing="0" w:line="276" w:lineRule="auto"/>
        <w:jc w:val="both"/>
        <w:rPr>
          <w:bCs/>
          <w:color w:val="000000"/>
          <w:sz w:val="28"/>
          <w:szCs w:val="18"/>
        </w:rPr>
      </w:pPr>
      <w:r>
        <w:rPr>
          <w:bCs/>
          <w:color w:val="000000"/>
          <w:sz w:val="28"/>
          <w:szCs w:val="18"/>
        </w:rPr>
        <w:t>Определить р</w:t>
      </w:r>
      <w:r w:rsidR="007E4B51">
        <w:rPr>
          <w:bCs/>
          <w:color w:val="000000"/>
          <w:sz w:val="28"/>
          <w:szCs w:val="18"/>
        </w:rPr>
        <w:t xml:space="preserve">адиус </w:t>
      </w:r>
      <w:proofErr w:type="gramStart"/>
      <w:r w:rsidR="007E4B51">
        <w:rPr>
          <w:bCs/>
          <w:color w:val="000000"/>
          <w:sz w:val="28"/>
          <w:szCs w:val="18"/>
          <w:lang w:val="en-US"/>
        </w:rPr>
        <w:t>R</w:t>
      </w:r>
      <w:proofErr w:type="spellStart"/>
      <w:proofErr w:type="gramEnd"/>
      <w:r w:rsidR="007E4B51">
        <w:rPr>
          <w:bCs/>
          <w:color w:val="000000"/>
          <w:sz w:val="28"/>
          <w:szCs w:val="18"/>
          <w:vertAlign w:val="subscript"/>
        </w:rPr>
        <w:t>нкпр</w:t>
      </w:r>
      <w:proofErr w:type="spellEnd"/>
      <w:r w:rsidR="007E4B51">
        <w:rPr>
          <w:bCs/>
          <w:color w:val="000000"/>
          <w:sz w:val="28"/>
          <w:szCs w:val="18"/>
          <w:vertAlign w:val="subscript"/>
        </w:rPr>
        <w:t xml:space="preserve"> </w:t>
      </w:r>
      <w:r w:rsidR="007E4B51">
        <w:rPr>
          <w:bCs/>
          <w:color w:val="000000"/>
          <w:sz w:val="28"/>
          <w:szCs w:val="18"/>
        </w:rPr>
        <w:t>(м) и высот</w:t>
      </w:r>
      <w:r>
        <w:rPr>
          <w:bCs/>
          <w:color w:val="000000"/>
          <w:sz w:val="28"/>
          <w:szCs w:val="18"/>
        </w:rPr>
        <w:t>у</w:t>
      </w:r>
      <w:r w:rsidR="007E4B51">
        <w:rPr>
          <w:bCs/>
          <w:color w:val="000000"/>
          <w:sz w:val="28"/>
          <w:szCs w:val="18"/>
        </w:rPr>
        <w:t xml:space="preserve"> </w:t>
      </w:r>
      <w:r w:rsidR="007E4B51">
        <w:rPr>
          <w:bCs/>
          <w:color w:val="000000"/>
          <w:sz w:val="28"/>
          <w:szCs w:val="18"/>
          <w:lang w:val="en-US"/>
        </w:rPr>
        <w:t>Z</w:t>
      </w:r>
      <w:proofErr w:type="spellStart"/>
      <w:r w:rsidR="007E4B51">
        <w:rPr>
          <w:bCs/>
          <w:color w:val="000000"/>
          <w:sz w:val="28"/>
          <w:szCs w:val="18"/>
          <w:vertAlign w:val="subscript"/>
        </w:rPr>
        <w:t>нкпр</w:t>
      </w:r>
      <w:proofErr w:type="spellEnd"/>
      <w:r w:rsidR="007E4B51">
        <w:rPr>
          <w:bCs/>
          <w:color w:val="000000"/>
          <w:sz w:val="28"/>
          <w:szCs w:val="18"/>
          <w:vertAlign w:val="subscript"/>
        </w:rPr>
        <w:t xml:space="preserve"> </w:t>
      </w:r>
      <w:r w:rsidR="007E4B51" w:rsidRPr="00D7039C">
        <w:rPr>
          <w:bCs/>
          <w:color w:val="000000"/>
          <w:sz w:val="28"/>
          <w:szCs w:val="18"/>
        </w:rPr>
        <w:t>(м) зоны, ограничивающие область концентраций, превышающих нижний концентрационный предел распространения пламени (далее - НКПР), при неподвижной воздушной</w:t>
      </w:r>
      <w:r w:rsidR="007E4B51">
        <w:rPr>
          <w:bCs/>
          <w:color w:val="000000"/>
          <w:sz w:val="28"/>
          <w:szCs w:val="18"/>
        </w:rPr>
        <w:t xml:space="preserve"> среде</w:t>
      </w:r>
      <w:r w:rsidR="007E4B51" w:rsidRPr="00D7039C">
        <w:rPr>
          <w:bCs/>
          <w:color w:val="000000"/>
          <w:sz w:val="28"/>
          <w:szCs w:val="18"/>
        </w:rPr>
        <w:t>:</w:t>
      </w:r>
    </w:p>
    <w:p w:rsidR="007E4B51" w:rsidRPr="00581231" w:rsidRDefault="00263013" w:rsidP="00581231">
      <w:pPr>
        <w:pStyle w:val="s1"/>
        <w:spacing w:before="0" w:beforeAutospacing="0" w:after="0" w:afterAutospacing="0" w:line="276" w:lineRule="auto"/>
        <w:ind w:left="705"/>
        <w:jc w:val="right"/>
        <w:rPr>
          <w:bCs/>
          <w:i/>
          <w:color w:val="000000"/>
          <w:sz w:val="28"/>
          <w:szCs w:val="18"/>
        </w:rPr>
      </w:pPr>
      <m:oMathPara>
        <m:oMathParaPr>
          <m:jc m:val="center"/>
        </m:oMathParaPr>
        <m:oMath>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R</m:t>
              </m:r>
            </m:e>
            <m:sub>
              <m:r>
                <w:rPr>
                  <w:rFonts w:ascii="Cambria Math" w:hAnsi="Cambria Math"/>
                  <w:color w:val="000000"/>
                  <w:sz w:val="28"/>
                  <w:szCs w:val="18"/>
                </w:rPr>
                <m:t>нкпр</m:t>
              </m:r>
            </m:sub>
          </m:sSub>
          <m:r>
            <w:rPr>
              <w:rFonts w:ascii="Cambria Math" w:hAnsi="Cambria Math"/>
              <w:color w:val="000000"/>
              <w:sz w:val="28"/>
              <w:szCs w:val="18"/>
            </w:rPr>
            <m:t>=7,8∙</m:t>
          </m:r>
          <m:sSup>
            <m:sSupPr>
              <m:ctrlPr>
                <w:rPr>
                  <w:rFonts w:ascii="Cambria Math" w:hAnsi="Cambria Math"/>
                  <w:bCs/>
                  <w:i/>
                  <w:color w:val="000000"/>
                  <w:sz w:val="28"/>
                  <w:szCs w:val="18"/>
                  <w:lang w:val="en-US"/>
                </w:rPr>
              </m:ctrlPr>
            </m:sSupPr>
            <m:e>
              <m:d>
                <m:dPr>
                  <m:ctrlPr>
                    <w:rPr>
                      <w:rFonts w:ascii="Cambria Math" w:hAnsi="Cambria Math"/>
                      <w:bCs/>
                      <w:i/>
                      <w:color w:val="000000"/>
                      <w:sz w:val="28"/>
                      <w:szCs w:val="18"/>
                      <w:lang w:val="en-US"/>
                    </w:rPr>
                  </m:ctrlPr>
                </m:dPr>
                <m:e>
                  <m:f>
                    <m:fPr>
                      <m:ctrlPr>
                        <w:rPr>
                          <w:rFonts w:ascii="Cambria Math" w:hAnsi="Cambria Math"/>
                          <w:bCs/>
                          <w:i/>
                          <w:color w:val="000000"/>
                          <w:sz w:val="28"/>
                          <w:szCs w:val="18"/>
                          <w:lang w:val="en-US"/>
                        </w:rPr>
                      </m:ctrlPr>
                    </m:fPr>
                    <m:num>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m</m:t>
                          </m:r>
                        </m:e>
                        <m:sub>
                          <m:r>
                            <w:rPr>
                              <w:rFonts w:ascii="Cambria Math" w:hAnsi="Cambria Math"/>
                              <w:color w:val="000000"/>
                              <w:sz w:val="28"/>
                              <w:szCs w:val="18"/>
                              <w:lang w:val="en-US"/>
                            </w:rPr>
                            <m:t>v</m:t>
                          </m:r>
                        </m:sub>
                      </m:sSub>
                    </m:num>
                    <m:den>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ρ</m:t>
                          </m:r>
                        </m:e>
                        <m:sub>
                          <m:r>
                            <w:rPr>
                              <w:rFonts w:ascii="Cambria Math" w:hAnsi="Cambria Math"/>
                              <w:color w:val="000000"/>
                              <w:sz w:val="28"/>
                              <w:szCs w:val="18"/>
                              <w:lang w:val="en-US"/>
                            </w:rPr>
                            <m:t>v</m:t>
                          </m:r>
                        </m:sub>
                      </m:sSub>
                      <m:r>
                        <w:rPr>
                          <w:rFonts w:ascii="Cambria Math" w:hAnsi="Cambria Math"/>
                          <w:color w:val="000000"/>
                          <w:sz w:val="28"/>
                          <w:szCs w:val="18"/>
                        </w:rPr>
                        <m:t>∙</m:t>
                      </m:r>
                      <m:sSub>
                        <m:sSubPr>
                          <m:ctrlPr>
                            <w:rPr>
                              <w:rFonts w:ascii="Cambria Math" w:hAnsi="Cambria Math"/>
                              <w:bCs/>
                              <w:i/>
                              <w:color w:val="000000"/>
                              <w:sz w:val="28"/>
                              <w:szCs w:val="18"/>
                              <w:lang w:val="en-US"/>
                            </w:rPr>
                          </m:ctrlPr>
                        </m:sSubPr>
                        <m:e>
                          <m:r>
                            <w:rPr>
                              <w:rFonts w:ascii="Cambria Math" w:hAnsi="Cambria Math"/>
                              <w:color w:val="000000"/>
                              <w:sz w:val="28"/>
                              <w:szCs w:val="18"/>
                            </w:rPr>
                            <m:t>С</m:t>
                          </m:r>
                        </m:e>
                        <m:sub>
                          <m:r>
                            <w:rPr>
                              <w:rFonts w:ascii="Cambria Math" w:hAnsi="Cambria Math"/>
                              <w:color w:val="000000"/>
                              <w:sz w:val="28"/>
                              <w:szCs w:val="18"/>
                            </w:rPr>
                            <m:t>нкпр</m:t>
                          </m:r>
                        </m:sub>
                      </m:sSub>
                    </m:den>
                  </m:f>
                </m:e>
              </m:d>
            </m:e>
            <m:sup>
              <m:r>
                <w:rPr>
                  <w:rFonts w:ascii="Cambria Math" w:hAnsi="Cambria Math"/>
                  <w:color w:val="000000"/>
                  <w:sz w:val="28"/>
                  <w:szCs w:val="18"/>
                </w:rPr>
                <m:t>0,33</m:t>
              </m:r>
            </m:sup>
          </m:sSup>
          <m:r>
            <w:rPr>
              <w:rFonts w:ascii="Cambria Math" w:hAnsi="Cambria Math"/>
              <w:color w:val="000000"/>
              <w:sz w:val="28"/>
              <w:szCs w:val="18"/>
              <w:lang w:val="en-US"/>
            </w:rPr>
            <m:t>=7,8∙</m:t>
          </m:r>
          <m:sSup>
            <m:sSupPr>
              <m:ctrlPr>
                <w:rPr>
                  <w:rFonts w:ascii="Cambria Math" w:hAnsi="Cambria Math"/>
                  <w:bCs/>
                  <w:i/>
                  <w:color w:val="000000"/>
                  <w:sz w:val="28"/>
                  <w:szCs w:val="18"/>
                  <w:lang w:val="en-US"/>
                </w:rPr>
              </m:ctrlPr>
            </m:sSupPr>
            <m:e>
              <m:d>
                <m:dPr>
                  <m:ctrlPr>
                    <w:rPr>
                      <w:rFonts w:ascii="Cambria Math" w:hAnsi="Cambria Math"/>
                      <w:bCs/>
                      <w:i/>
                      <w:color w:val="000000"/>
                      <w:sz w:val="28"/>
                      <w:szCs w:val="18"/>
                      <w:lang w:val="en-US"/>
                    </w:rPr>
                  </m:ctrlPr>
                </m:dPr>
                <m:e>
                  <m:f>
                    <m:fPr>
                      <m:ctrlPr>
                        <w:rPr>
                          <w:rFonts w:ascii="Cambria Math" w:hAnsi="Cambria Math"/>
                          <w:bCs/>
                          <w:i/>
                          <w:color w:val="000000"/>
                          <w:sz w:val="28"/>
                          <w:szCs w:val="18"/>
                          <w:lang w:val="en-US"/>
                        </w:rPr>
                      </m:ctrlPr>
                    </m:fPr>
                    <m:num>
                      <m:r>
                        <w:rPr>
                          <w:rFonts w:ascii="Cambria Math" w:hAnsi="Cambria Math"/>
                          <w:color w:val="000000"/>
                          <w:sz w:val="28"/>
                          <w:szCs w:val="18"/>
                          <w:lang w:val="en-US"/>
                        </w:rPr>
                        <m:t>1054</m:t>
                      </m:r>
                    </m:num>
                    <m:den>
                      <m:r>
                        <w:rPr>
                          <w:rFonts w:ascii="Cambria Math" w:hAnsi="Cambria Math"/>
                          <w:color w:val="000000"/>
                          <w:sz w:val="28"/>
                          <w:szCs w:val="18"/>
                          <w:lang w:val="en-US"/>
                        </w:rPr>
                        <m:t>4,01∙1,06</m:t>
                      </m:r>
                    </m:den>
                  </m:f>
                </m:e>
              </m:d>
            </m:e>
            <m:sup>
              <m:r>
                <w:rPr>
                  <w:rFonts w:ascii="Cambria Math" w:hAnsi="Cambria Math"/>
                  <w:color w:val="000000"/>
                  <w:sz w:val="28"/>
                  <w:szCs w:val="18"/>
                  <w:lang w:val="en-US"/>
                </w:rPr>
                <m:t>0,33</m:t>
              </m:r>
            </m:sup>
          </m:sSup>
          <m:r>
            <w:rPr>
              <w:rFonts w:ascii="Cambria Math" w:hAnsi="Cambria Math"/>
              <w:color w:val="000000"/>
              <w:sz w:val="28"/>
              <w:szCs w:val="18"/>
              <w:lang w:val="en-US"/>
            </w:rPr>
            <m:t>=49м</m:t>
          </m:r>
        </m:oMath>
      </m:oMathPara>
    </w:p>
    <w:p w:rsidR="00BD1272" w:rsidRPr="00BD1272" w:rsidRDefault="00263013" w:rsidP="00581231">
      <w:pPr>
        <w:pStyle w:val="s1"/>
        <w:spacing w:before="0" w:beforeAutospacing="0" w:after="0" w:afterAutospacing="0" w:line="276" w:lineRule="auto"/>
        <w:ind w:left="705"/>
        <w:jc w:val="right"/>
        <w:rPr>
          <w:bCs/>
          <w:i/>
          <w:color w:val="000000"/>
          <w:sz w:val="28"/>
          <w:szCs w:val="18"/>
        </w:rPr>
      </w:pPr>
      <m:oMathPara>
        <m:oMath>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Z</m:t>
              </m:r>
            </m:e>
            <m:sub>
              <m:r>
                <w:rPr>
                  <w:rFonts w:ascii="Cambria Math" w:hAnsi="Cambria Math"/>
                  <w:color w:val="000000"/>
                  <w:sz w:val="28"/>
                  <w:szCs w:val="18"/>
                </w:rPr>
                <m:t>нкпр</m:t>
              </m:r>
            </m:sub>
          </m:sSub>
          <m:r>
            <w:rPr>
              <w:rFonts w:ascii="Cambria Math" w:hAnsi="Cambria Math"/>
              <w:color w:val="000000"/>
              <w:sz w:val="28"/>
              <w:szCs w:val="18"/>
            </w:rPr>
            <m:t>=0,26∙</m:t>
          </m:r>
          <m:sSup>
            <m:sSupPr>
              <m:ctrlPr>
                <w:rPr>
                  <w:rFonts w:ascii="Cambria Math" w:hAnsi="Cambria Math"/>
                  <w:bCs/>
                  <w:i/>
                  <w:color w:val="000000"/>
                  <w:sz w:val="28"/>
                  <w:szCs w:val="18"/>
                  <w:lang w:val="en-US"/>
                </w:rPr>
              </m:ctrlPr>
            </m:sSupPr>
            <m:e>
              <m:d>
                <m:dPr>
                  <m:ctrlPr>
                    <w:rPr>
                      <w:rFonts w:ascii="Cambria Math" w:hAnsi="Cambria Math"/>
                      <w:bCs/>
                      <w:i/>
                      <w:color w:val="000000"/>
                      <w:sz w:val="28"/>
                      <w:szCs w:val="18"/>
                      <w:lang w:val="en-US"/>
                    </w:rPr>
                  </m:ctrlPr>
                </m:dPr>
                <m:e>
                  <m:f>
                    <m:fPr>
                      <m:ctrlPr>
                        <w:rPr>
                          <w:rFonts w:ascii="Cambria Math" w:hAnsi="Cambria Math"/>
                          <w:bCs/>
                          <w:i/>
                          <w:color w:val="000000"/>
                          <w:sz w:val="28"/>
                          <w:szCs w:val="18"/>
                          <w:lang w:val="en-US"/>
                        </w:rPr>
                      </m:ctrlPr>
                    </m:fPr>
                    <m:num>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m</m:t>
                          </m:r>
                        </m:e>
                        <m:sub>
                          <m:r>
                            <w:rPr>
                              <w:rFonts w:ascii="Cambria Math" w:hAnsi="Cambria Math"/>
                              <w:color w:val="000000"/>
                              <w:sz w:val="28"/>
                              <w:szCs w:val="18"/>
                            </w:rPr>
                            <m:t>v</m:t>
                          </m:r>
                        </m:sub>
                      </m:sSub>
                    </m:num>
                    <m:den>
                      <m:sSub>
                        <m:sSubPr>
                          <m:ctrlPr>
                            <w:rPr>
                              <w:rFonts w:ascii="Cambria Math" w:hAnsi="Cambria Math"/>
                              <w:bCs/>
                              <w:i/>
                              <w:color w:val="000000"/>
                              <w:sz w:val="28"/>
                              <w:szCs w:val="18"/>
                              <w:lang w:val="en-US"/>
                            </w:rPr>
                          </m:ctrlPr>
                        </m:sSubPr>
                        <m:e>
                          <m:r>
                            <w:rPr>
                              <w:rFonts w:ascii="Cambria Math" w:hAnsi="Cambria Math"/>
                              <w:color w:val="000000"/>
                              <w:sz w:val="28"/>
                              <w:szCs w:val="18"/>
                              <w:lang w:val="en-US"/>
                            </w:rPr>
                            <m:t>ρ</m:t>
                          </m:r>
                        </m:e>
                        <m:sub>
                          <m:r>
                            <w:rPr>
                              <w:rFonts w:ascii="Cambria Math" w:hAnsi="Cambria Math"/>
                              <w:color w:val="000000"/>
                              <w:sz w:val="28"/>
                              <w:szCs w:val="18"/>
                              <w:lang w:val="en-US"/>
                            </w:rPr>
                            <m:t>v</m:t>
                          </m:r>
                        </m:sub>
                      </m:sSub>
                      <m:r>
                        <w:rPr>
                          <w:rFonts w:ascii="Cambria Math" w:hAnsi="Cambria Math"/>
                          <w:color w:val="000000"/>
                          <w:sz w:val="28"/>
                          <w:szCs w:val="18"/>
                        </w:rPr>
                        <m:t>∙</m:t>
                      </m:r>
                      <m:sSub>
                        <m:sSubPr>
                          <m:ctrlPr>
                            <w:rPr>
                              <w:rFonts w:ascii="Cambria Math" w:hAnsi="Cambria Math"/>
                              <w:bCs/>
                              <w:i/>
                              <w:color w:val="000000"/>
                              <w:sz w:val="28"/>
                              <w:szCs w:val="18"/>
                              <w:lang w:val="en-US"/>
                            </w:rPr>
                          </m:ctrlPr>
                        </m:sSubPr>
                        <m:e>
                          <m:r>
                            <w:rPr>
                              <w:rFonts w:ascii="Cambria Math" w:hAnsi="Cambria Math"/>
                              <w:color w:val="000000"/>
                              <w:sz w:val="28"/>
                              <w:szCs w:val="18"/>
                            </w:rPr>
                            <m:t>С</m:t>
                          </m:r>
                        </m:e>
                        <m:sub>
                          <m:r>
                            <w:rPr>
                              <w:rFonts w:ascii="Cambria Math" w:hAnsi="Cambria Math"/>
                              <w:color w:val="000000"/>
                              <w:sz w:val="28"/>
                              <w:szCs w:val="18"/>
                            </w:rPr>
                            <m:t>нкпр</m:t>
                          </m:r>
                        </m:sub>
                      </m:sSub>
                    </m:den>
                  </m:f>
                </m:e>
              </m:d>
            </m:e>
            <m:sup>
              <m:r>
                <w:rPr>
                  <w:rFonts w:ascii="Cambria Math" w:hAnsi="Cambria Math"/>
                  <w:color w:val="000000"/>
                  <w:sz w:val="28"/>
                  <w:szCs w:val="18"/>
                </w:rPr>
                <m:t>0,33</m:t>
              </m:r>
            </m:sup>
          </m:sSup>
          <m:r>
            <w:rPr>
              <w:rFonts w:ascii="Cambria Math" w:hAnsi="Cambria Math"/>
              <w:color w:val="000000"/>
              <w:sz w:val="28"/>
              <w:szCs w:val="18"/>
            </w:rPr>
            <m:t>=0,26∙</m:t>
          </m:r>
          <m:sSup>
            <m:sSupPr>
              <m:ctrlPr>
                <w:rPr>
                  <w:rFonts w:ascii="Cambria Math" w:hAnsi="Cambria Math"/>
                  <w:bCs/>
                  <w:i/>
                  <w:color w:val="000000"/>
                  <w:sz w:val="28"/>
                  <w:szCs w:val="18"/>
                  <w:lang w:val="en-US"/>
                </w:rPr>
              </m:ctrlPr>
            </m:sSupPr>
            <m:e>
              <m:d>
                <m:dPr>
                  <m:ctrlPr>
                    <w:rPr>
                      <w:rFonts w:ascii="Cambria Math" w:hAnsi="Cambria Math"/>
                      <w:bCs/>
                      <w:i/>
                      <w:color w:val="000000"/>
                      <w:sz w:val="28"/>
                      <w:szCs w:val="18"/>
                      <w:lang w:val="en-US"/>
                    </w:rPr>
                  </m:ctrlPr>
                </m:dPr>
                <m:e>
                  <m:f>
                    <m:fPr>
                      <m:ctrlPr>
                        <w:rPr>
                          <w:rFonts w:ascii="Cambria Math" w:hAnsi="Cambria Math"/>
                          <w:bCs/>
                          <w:i/>
                          <w:color w:val="000000"/>
                          <w:sz w:val="28"/>
                          <w:szCs w:val="18"/>
                          <w:lang w:val="en-US"/>
                        </w:rPr>
                      </m:ctrlPr>
                    </m:fPr>
                    <m:num>
                      <m:r>
                        <w:rPr>
                          <w:rFonts w:ascii="Cambria Math" w:hAnsi="Cambria Math"/>
                          <w:color w:val="000000"/>
                          <w:sz w:val="28"/>
                          <w:szCs w:val="18"/>
                        </w:rPr>
                        <m:t>1054</m:t>
                      </m:r>
                    </m:num>
                    <m:den>
                      <m:r>
                        <w:rPr>
                          <w:rFonts w:ascii="Cambria Math" w:hAnsi="Cambria Math"/>
                          <w:color w:val="000000"/>
                          <w:sz w:val="28"/>
                          <w:szCs w:val="18"/>
                        </w:rPr>
                        <m:t>4,01∙1,06</m:t>
                      </m:r>
                    </m:den>
                  </m:f>
                </m:e>
              </m:d>
            </m:e>
            <m:sup>
              <m:r>
                <w:rPr>
                  <w:rFonts w:ascii="Cambria Math" w:hAnsi="Cambria Math"/>
                  <w:color w:val="000000"/>
                  <w:sz w:val="28"/>
                  <w:szCs w:val="18"/>
                </w:rPr>
                <m:t>0,33</m:t>
              </m:r>
            </m:sup>
          </m:sSup>
          <m:r>
            <w:rPr>
              <w:rFonts w:ascii="Cambria Math" w:hAnsi="Cambria Math"/>
              <w:color w:val="000000"/>
              <w:sz w:val="28"/>
              <w:szCs w:val="18"/>
              <w:lang w:val="en-US"/>
            </w:rPr>
            <m:t>=1,63м</m:t>
          </m:r>
        </m:oMath>
      </m:oMathPara>
    </w:p>
    <w:p w:rsidR="00AB2624" w:rsidRDefault="00AB2624">
      <w:pPr>
        <w:rPr>
          <w:rFonts w:ascii="Times New Roman" w:eastAsia="Times New Roman" w:hAnsi="Times New Roman" w:cs="Times New Roman"/>
          <w:sz w:val="32"/>
          <w:szCs w:val="20"/>
          <w:lang w:eastAsia="ru-RU"/>
        </w:rPr>
      </w:pPr>
      <w:r>
        <w:rPr>
          <w:rFonts w:ascii="Times New Roman" w:eastAsia="Times New Roman" w:hAnsi="Times New Roman" w:cs="Times New Roman"/>
          <w:sz w:val="32"/>
          <w:szCs w:val="20"/>
          <w:lang w:eastAsia="ru-RU"/>
        </w:rPr>
        <w:br w:type="page"/>
      </w:r>
    </w:p>
    <w:p w:rsidR="00307C17" w:rsidRPr="00F0796E" w:rsidRDefault="00307C17" w:rsidP="00F0796E">
      <w:pPr>
        <w:pStyle w:val="2"/>
        <w:numPr>
          <w:ilvl w:val="0"/>
          <w:numId w:val="0"/>
        </w:numPr>
        <w:spacing w:line="276" w:lineRule="auto"/>
        <w:ind w:left="568"/>
        <w:jc w:val="center"/>
        <w:rPr>
          <w:b/>
          <w:snapToGrid w:val="0"/>
          <w:sz w:val="28"/>
        </w:rPr>
      </w:pPr>
      <w:bookmarkStart w:id="4" w:name="_Toc180406898"/>
      <w:bookmarkStart w:id="5" w:name="_Toc487450392"/>
      <w:bookmarkEnd w:id="2"/>
      <w:r w:rsidRPr="00F0796E">
        <w:rPr>
          <w:b/>
          <w:snapToGrid w:val="0"/>
          <w:sz w:val="28"/>
        </w:rPr>
        <w:lastRenderedPageBreak/>
        <w:t xml:space="preserve">ЗАДАЧА </w:t>
      </w:r>
      <w:r w:rsidR="00101078">
        <w:rPr>
          <w:b/>
          <w:snapToGrid w:val="0"/>
          <w:sz w:val="28"/>
        </w:rPr>
        <w:t>2</w:t>
      </w:r>
      <w:r w:rsidRPr="00F0796E">
        <w:rPr>
          <w:b/>
          <w:snapToGrid w:val="0"/>
          <w:sz w:val="28"/>
        </w:rPr>
        <w:t>. ОПРЕДЕЛЕНИЕ КРИТИЧЕСКОГО ДИАМЕТРА ГАШЕНИЯ ПЛАМЕНИ ДЛЯ СУХИХ ОГНЕПРЕГРАДИТЕЛЕЙ</w:t>
      </w:r>
      <w:bookmarkEnd w:id="4"/>
      <w:bookmarkEnd w:id="5"/>
    </w:p>
    <w:p w:rsidR="00307C17" w:rsidRPr="00307C17" w:rsidRDefault="00307C17" w:rsidP="00307C17">
      <w:pPr>
        <w:spacing w:after="0"/>
        <w:ind w:left="360"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firstLine="55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Сухими огнепреградителями называются защитные устройства, которые свободно пропускают поток жидкости или газов через твердую огнегасящую насадку, но задерживают пламя (гасят его). Действие сухих огнепреградителей заключается в разбиении газового потока на большое число маленьких струек, в которых потери тепла превышают тепловыделение в зоне реакции.</w:t>
      </w:r>
    </w:p>
    <w:p w:rsidR="00307C17" w:rsidRPr="00307C17" w:rsidRDefault="00307C17" w:rsidP="00307C17">
      <w:pPr>
        <w:tabs>
          <w:tab w:val="num" w:pos="0"/>
        </w:tabs>
        <w:spacing w:after="0"/>
        <w:ind w:firstLine="550"/>
        <w:jc w:val="both"/>
        <w:rPr>
          <w:rFonts w:ascii="Times New Roman" w:eastAsia="Times New Roman" w:hAnsi="Times New Roman" w:cs="Times New Roman"/>
          <w:b/>
          <w:snapToGrid w:val="0"/>
          <w:sz w:val="28"/>
          <w:szCs w:val="24"/>
          <w:u w:val="single"/>
          <w:lang w:eastAsia="ru-RU"/>
        </w:rPr>
      </w:pPr>
      <w:r w:rsidRPr="00307C17">
        <w:rPr>
          <w:rFonts w:ascii="Times New Roman" w:eastAsia="Times New Roman" w:hAnsi="Times New Roman" w:cs="Times New Roman"/>
          <w:snapToGrid w:val="0"/>
          <w:sz w:val="28"/>
          <w:szCs w:val="24"/>
          <w:lang w:eastAsia="ru-RU"/>
        </w:rPr>
        <w:t>В основу действия сухих огнепреградителей положен принцип гашения пламени в узких каналах. В узких каналах потери тепла вызывают понижение температуры горения в зоне реакции, снижение скорости химической реакции, уменьшение скорости распространения пламени и сужение концентрационных пределов воспламенения смеси. При уменьшении диаметра канала увеличивается его поверхность на единицу массы реагирующей смеси, то есть возрастают потери тепла из зоны реакции на единицу массы смеси. Когда эти потери тепла из зоны горения достигают некоторой критической величины, температура горения и скорость реакции настолько уменьшается, что дальнейшее распространение горения смеси в узком канале становится невозможным.</w:t>
      </w:r>
    </w:p>
    <w:p w:rsidR="00307C17" w:rsidRPr="00307C17" w:rsidRDefault="00307C17" w:rsidP="00307C17">
      <w:pPr>
        <w:spacing w:after="0"/>
        <w:ind w:firstLine="567"/>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Критический диаметр гашения пламени является характеристикой горючей газовой смеси при определенной температуре и давлении и представляет собой минимальный диаметр канала, через который пламя стационарной газовой смеси еще может распространяться неограниченно. </w:t>
      </w:r>
    </w:p>
    <w:p w:rsidR="00307C17" w:rsidRPr="00307C17" w:rsidRDefault="00307C17" w:rsidP="00307C17">
      <w:pPr>
        <w:spacing w:after="0"/>
        <w:ind w:firstLine="567"/>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Для расчета критического диаметра гашения пламени используют следующую формулу:</w:t>
      </w:r>
    </w:p>
    <w:p w:rsidR="00307C17" w:rsidRPr="00307C17" w:rsidRDefault="00307C17" w:rsidP="00307C17">
      <w:pPr>
        <w:spacing w:after="0"/>
        <w:ind w:left="360"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firstLine="3402"/>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32"/>
          <w:sz w:val="28"/>
          <w:szCs w:val="24"/>
          <w:lang w:eastAsia="ru-RU"/>
        </w:rPr>
        <w:drawing>
          <wp:inline distT="0" distB="0" distL="0" distR="0" wp14:anchorId="033E35EE" wp14:editId="04A79739">
            <wp:extent cx="1495425" cy="447675"/>
            <wp:effectExtent l="0" t="0" r="0"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4476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t>(</w:t>
      </w:r>
      <w:r w:rsidR="0064294E">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.1)</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left="1560" w:hanging="101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noProof/>
          <w:position w:val="-6"/>
          <w:sz w:val="28"/>
          <w:szCs w:val="24"/>
          <w:lang w:eastAsia="ru-RU"/>
        </w:rPr>
        <w:drawing>
          <wp:inline distT="0" distB="0" distL="0" distR="0" wp14:anchorId="2C611C2F" wp14:editId="24830393">
            <wp:extent cx="219075" cy="18097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 критерий Пекле, характеризующий соотношение динамики процессов выделения и отвода тепла в узких каналах. При расчетах принимают</w:t>
      </w:r>
      <w:r w:rsidRPr="00307C17">
        <w:rPr>
          <w:rFonts w:ascii="Times New Roman" w:eastAsia="Times New Roman" w:hAnsi="Times New Roman" w:cs="Times New Roman"/>
          <w:noProof/>
          <w:position w:val="-6"/>
          <w:sz w:val="28"/>
          <w:szCs w:val="24"/>
          <w:lang w:eastAsia="ru-RU"/>
        </w:rPr>
        <w:drawing>
          <wp:inline distT="0" distB="0" distL="0" distR="0" wp14:anchorId="512CDBB1" wp14:editId="40F50578">
            <wp:extent cx="523875" cy="18097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num" w:pos="720"/>
          <w:tab w:val="num" w:pos="1080"/>
        </w:tabs>
        <w:spacing w:after="0"/>
        <w:ind w:left="360"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12"/>
          <w:sz w:val="28"/>
          <w:szCs w:val="24"/>
          <w:lang w:eastAsia="ru-RU"/>
        </w:rPr>
        <w:drawing>
          <wp:inline distT="0" distB="0" distL="0" distR="0" wp14:anchorId="12DFA337" wp14:editId="2885278F">
            <wp:extent cx="22860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 коэффициент теплопроводности горючей смеси</w:t>
      </w:r>
      <w:proofErr w:type="gramStart"/>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0"/>
          <w:sz w:val="28"/>
          <w:szCs w:val="24"/>
          <w:lang w:eastAsia="ru-RU"/>
        </w:rPr>
        <w:drawing>
          <wp:inline distT="0" distB="0" distL="0" distR="0" wp14:anchorId="174B63BB" wp14:editId="423DBB0D">
            <wp:extent cx="733425" cy="20002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roofErr w:type="gramEnd"/>
    </w:p>
    <w:p w:rsidR="00307C17" w:rsidRPr="00307C17" w:rsidRDefault="00307C17" w:rsidP="00307C17">
      <w:pPr>
        <w:tabs>
          <w:tab w:val="num" w:pos="72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4"/>
          <w:sz w:val="28"/>
          <w:szCs w:val="24"/>
          <w:lang w:eastAsia="ru-RU"/>
        </w:rPr>
        <w:drawing>
          <wp:inline distT="0" distB="0" distL="0" distR="0" wp14:anchorId="553DAB73" wp14:editId="39E750CA">
            <wp:extent cx="152400" cy="16192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-универсальная газовая постоянная</w:t>
      </w:r>
      <w:proofErr w:type="gramStart"/>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0"/>
          <w:sz w:val="28"/>
          <w:szCs w:val="24"/>
          <w:lang w:eastAsia="ru-RU"/>
        </w:rPr>
        <w:drawing>
          <wp:inline distT="0" distB="0" distL="0" distR="0" wp14:anchorId="7A133271" wp14:editId="4D8309D1">
            <wp:extent cx="1609725" cy="20002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9725" cy="2000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roofErr w:type="gramEnd"/>
    </w:p>
    <w:p w:rsidR="00307C17" w:rsidRPr="00307C17" w:rsidRDefault="00307C17" w:rsidP="00307C17">
      <w:pPr>
        <w:tabs>
          <w:tab w:val="num" w:pos="720"/>
        </w:tabs>
        <w:spacing w:after="0"/>
        <w:ind w:left="360"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4"/>
          <w:sz w:val="28"/>
          <w:szCs w:val="24"/>
          <w:lang w:eastAsia="ru-RU"/>
        </w:rPr>
        <w:drawing>
          <wp:inline distT="0" distB="0" distL="0" distR="0" wp14:anchorId="371C7F01" wp14:editId="5B41084D">
            <wp:extent cx="142875" cy="1619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-начальная температура горючей смеси</w:t>
      </w:r>
      <w:proofErr w:type="gramStart"/>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4"/>
          <w:sz w:val="28"/>
          <w:szCs w:val="24"/>
          <w:lang w:eastAsia="ru-RU"/>
        </w:rPr>
        <w:drawing>
          <wp:inline distT="0" distB="0" distL="0" distR="0" wp14:anchorId="68E861FD" wp14:editId="360415F4">
            <wp:extent cx="161925" cy="1619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roofErr w:type="gramEnd"/>
    </w:p>
    <w:p w:rsidR="00307C17" w:rsidRPr="00307C17" w:rsidRDefault="00307C17" w:rsidP="00307C17">
      <w:pPr>
        <w:tabs>
          <w:tab w:val="num" w:pos="720"/>
          <w:tab w:val="num" w:pos="108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2"/>
          <w:sz w:val="28"/>
          <w:szCs w:val="24"/>
          <w:lang w:eastAsia="ru-RU"/>
        </w:rPr>
        <w:drawing>
          <wp:inline distT="0" distB="0" distL="0" distR="0" wp14:anchorId="55CB12D2" wp14:editId="6A9DF2AE">
            <wp:extent cx="180975" cy="22860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-нормальная скорость распространения пламени</w:t>
      </w:r>
      <w:proofErr w:type="gramStart"/>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6"/>
          <w:sz w:val="28"/>
          <w:szCs w:val="24"/>
          <w:lang w:eastAsia="ru-RU"/>
        </w:rPr>
        <w:drawing>
          <wp:inline distT="0" distB="0" distL="0" distR="0" wp14:anchorId="4873E8BC" wp14:editId="21B440E0">
            <wp:extent cx="314325" cy="1809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roofErr w:type="gramEnd"/>
    </w:p>
    <w:p w:rsidR="00307C17" w:rsidRPr="00307C17" w:rsidRDefault="00307C17" w:rsidP="00307C17">
      <w:pPr>
        <w:tabs>
          <w:tab w:val="num" w:pos="1080"/>
          <w:tab w:val="num" w:pos="1440"/>
        </w:tabs>
        <w:spacing w:after="0"/>
        <w:ind w:left="1560" w:hanging="101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lastRenderedPageBreak/>
        <w:t xml:space="preserve">     </w:t>
      </w:r>
      <w:r w:rsidRPr="00307C17">
        <w:rPr>
          <w:rFonts w:ascii="Times New Roman" w:eastAsia="Times New Roman" w:hAnsi="Times New Roman" w:cs="Times New Roman"/>
          <w:noProof/>
          <w:position w:val="-14"/>
          <w:sz w:val="28"/>
          <w:szCs w:val="24"/>
          <w:lang w:eastAsia="ru-RU"/>
        </w:rPr>
        <w:drawing>
          <wp:inline distT="0" distB="0" distL="0" distR="0" wp14:anchorId="1B299D48" wp14:editId="268386B5">
            <wp:extent cx="295275" cy="2381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-теплоемкость горючей смеси при постоянном давлении</w:t>
      </w:r>
      <w:proofErr w:type="gramStart"/>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0"/>
          <w:sz w:val="28"/>
          <w:szCs w:val="24"/>
          <w:lang w:eastAsia="ru-RU"/>
        </w:rPr>
        <w:drawing>
          <wp:inline distT="0" distB="0" distL="0" distR="0" wp14:anchorId="1ED3A665" wp14:editId="38A345F6">
            <wp:extent cx="828675" cy="2000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2000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roofErr w:type="gramEnd"/>
    </w:p>
    <w:p w:rsidR="00307C17" w:rsidRPr="00307C17" w:rsidRDefault="00307C17" w:rsidP="00307C17">
      <w:pPr>
        <w:tabs>
          <w:tab w:val="num" w:pos="180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4"/>
          <w:sz w:val="28"/>
          <w:szCs w:val="24"/>
          <w:lang w:eastAsia="ru-RU"/>
        </w:rPr>
        <w:drawing>
          <wp:inline distT="0" distB="0" distL="0" distR="0" wp14:anchorId="6ABFBCF7" wp14:editId="58C13E53">
            <wp:extent cx="152400" cy="16192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-давление горючей смеси</w:t>
      </w:r>
      <w:proofErr w:type="gramStart"/>
      <w:r w:rsidRPr="00307C17">
        <w:rPr>
          <w:rFonts w:ascii="Times New Roman" w:eastAsia="Times New Roman" w:hAnsi="Times New Roman" w:cs="Times New Roman"/>
          <w:snapToGrid w:val="0"/>
          <w:sz w:val="28"/>
          <w:szCs w:val="24"/>
          <w:lang w:eastAsia="ru-RU"/>
        </w:rPr>
        <w:t>,</w:t>
      </w:r>
      <w:r w:rsidRPr="00307C17">
        <w:rPr>
          <w:rFonts w:ascii="Times New Roman" w:eastAsia="Times New Roman" w:hAnsi="Times New Roman" w:cs="Times New Roman"/>
          <w:noProof/>
          <w:position w:val="-6"/>
          <w:sz w:val="28"/>
          <w:szCs w:val="24"/>
          <w:lang w:eastAsia="ru-RU"/>
        </w:rPr>
        <w:drawing>
          <wp:inline distT="0" distB="0" distL="0" distR="0" wp14:anchorId="0880D3E4" wp14:editId="514D8E38">
            <wp:extent cx="238125" cy="18097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roofErr w:type="gramEnd"/>
    </w:p>
    <w:p w:rsidR="00307C17" w:rsidRPr="00307C17" w:rsidRDefault="00307C17" w:rsidP="00307C17">
      <w:pPr>
        <w:tabs>
          <w:tab w:val="num" w:pos="720"/>
          <w:tab w:val="num" w:pos="180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2"/>
          <w:sz w:val="28"/>
          <w:szCs w:val="24"/>
          <w:lang w:eastAsia="ru-RU"/>
        </w:rPr>
        <w:drawing>
          <wp:inline distT="0" distB="0" distL="0" distR="0" wp14:anchorId="2755E39F" wp14:editId="250A061B">
            <wp:extent cx="295275" cy="2286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-молярная масса горючей смеси, </w:t>
      </w:r>
      <w:r w:rsidRPr="00307C17">
        <w:rPr>
          <w:rFonts w:ascii="Times New Roman" w:eastAsia="Times New Roman" w:hAnsi="Times New Roman" w:cs="Times New Roman"/>
          <w:noProof/>
          <w:position w:val="-6"/>
          <w:sz w:val="28"/>
          <w:szCs w:val="24"/>
          <w:lang w:eastAsia="ru-RU"/>
        </w:rPr>
        <w:drawing>
          <wp:inline distT="0" distB="0" distL="0" distR="0" wp14:anchorId="0C990E42" wp14:editId="66C4A249">
            <wp:extent cx="647700" cy="18097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7700" cy="1809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num" w:pos="0"/>
        </w:tabs>
        <w:spacing w:after="0"/>
        <w:ind w:firstLine="55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 формуле (</w:t>
      </w:r>
      <w:r w:rsidR="0064294E">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 xml:space="preserve">.1) теплоемкость горючей смеси </w:t>
      </w:r>
      <w:r w:rsidRPr="00307C17">
        <w:rPr>
          <w:rFonts w:ascii="Times New Roman" w:eastAsia="Times New Roman" w:hAnsi="Times New Roman" w:cs="Times New Roman"/>
          <w:noProof/>
          <w:position w:val="-14"/>
          <w:sz w:val="28"/>
          <w:szCs w:val="24"/>
          <w:lang w:eastAsia="ru-RU"/>
        </w:rPr>
        <w:drawing>
          <wp:inline distT="0" distB="0" distL="0" distR="0" wp14:anchorId="2092C016" wp14:editId="38DFBF3E">
            <wp:extent cx="295275" cy="2381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и молярную массу </w:t>
      </w:r>
      <w:r w:rsidRPr="00307C17">
        <w:rPr>
          <w:rFonts w:ascii="Times New Roman" w:eastAsia="Times New Roman" w:hAnsi="Times New Roman" w:cs="Times New Roman"/>
          <w:noProof/>
          <w:position w:val="-12"/>
          <w:sz w:val="28"/>
          <w:szCs w:val="24"/>
          <w:lang w:eastAsia="ru-RU"/>
        </w:rPr>
        <w:drawing>
          <wp:inline distT="0" distB="0" distL="0" distR="0" wp14:anchorId="7AB890A6" wp14:editId="15923C6C">
            <wp:extent cx="2952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можно определить, используя свойство </w:t>
      </w:r>
      <w:proofErr w:type="spellStart"/>
      <w:r w:rsidRPr="00307C17">
        <w:rPr>
          <w:rFonts w:ascii="Times New Roman" w:eastAsia="Times New Roman" w:hAnsi="Times New Roman" w:cs="Times New Roman"/>
          <w:snapToGrid w:val="0"/>
          <w:sz w:val="28"/>
          <w:szCs w:val="24"/>
          <w:lang w:eastAsia="ru-RU"/>
        </w:rPr>
        <w:t>аддитивности</w:t>
      </w:r>
      <w:proofErr w:type="spellEnd"/>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s>
        <w:spacing w:after="0"/>
        <w:ind w:firstLine="1701"/>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28"/>
          <w:sz w:val="28"/>
          <w:szCs w:val="24"/>
          <w:lang w:eastAsia="ru-RU"/>
        </w:rPr>
        <w:drawing>
          <wp:inline distT="0" distB="0" distL="0" distR="0" wp14:anchorId="2624C856" wp14:editId="6C26618F">
            <wp:extent cx="2590800" cy="42862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90800" cy="4286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t>(</w:t>
      </w:r>
      <w:r w:rsidR="0064294E">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.2)</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s>
        <w:spacing w:after="0"/>
        <w:ind w:firstLine="1701"/>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28"/>
          <w:sz w:val="28"/>
          <w:szCs w:val="24"/>
          <w:lang w:eastAsia="ru-RU"/>
        </w:rPr>
        <w:drawing>
          <wp:inline distT="0" distB="0" distL="0" distR="0" wp14:anchorId="17798E62" wp14:editId="2D57FA94">
            <wp:extent cx="2676525" cy="4286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76525" cy="4286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t>(</w:t>
      </w:r>
      <w:r w:rsidR="0064294E">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.3)</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noProof/>
          <w:position w:val="-12"/>
          <w:sz w:val="28"/>
          <w:szCs w:val="24"/>
          <w:lang w:eastAsia="ru-RU"/>
        </w:rPr>
        <w:drawing>
          <wp:inline distT="0" distB="0" distL="0" distR="0" wp14:anchorId="2334C35A" wp14:editId="3A372764">
            <wp:extent cx="1524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w:t>
      </w:r>
      <w:proofErr w:type="gramStart"/>
      <w:r w:rsidRPr="00307C17">
        <w:rPr>
          <w:rFonts w:ascii="Times New Roman" w:eastAsia="Times New Roman" w:hAnsi="Times New Roman" w:cs="Times New Roman"/>
          <w:snapToGrid w:val="0"/>
          <w:sz w:val="28"/>
          <w:szCs w:val="24"/>
          <w:lang w:eastAsia="ru-RU"/>
        </w:rPr>
        <w:t>-м</w:t>
      </w:r>
      <w:proofErr w:type="gramEnd"/>
      <w:r w:rsidRPr="00307C17">
        <w:rPr>
          <w:rFonts w:ascii="Times New Roman" w:eastAsia="Times New Roman" w:hAnsi="Times New Roman" w:cs="Times New Roman"/>
          <w:snapToGrid w:val="0"/>
          <w:sz w:val="28"/>
          <w:szCs w:val="24"/>
          <w:lang w:eastAsia="ru-RU"/>
        </w:rPr>
        <w:t xml:space="preserve">ольная доля </w:t>
      </w:r>
      <w:proofErr w:type="spellStart"/>
      <w:r w:rsidRPr="00307C17">
        <w:rPr>
          <w:rFonts w:ascii="Times New Roman" w:eastAsia="Times New Roman" w:hAnsi="Times New Roman" w:cs="Times New Roman"/>
          <w:i/>
          <w:snapToGrid w:val="0"/>
          <w:sz w:val="28"/>
          <w:szCs w:val="24"/>
          <w:lang w:val="en-US" w:eastAsia="ru-RU"/>
        </w:rPr>
        <w:t>i</w:t>
      </w:r>
      <w:proofErr w:type="spellEnd"/>
      <w:r w:rsidRPr="00307C17">
        <w:rPr>
          <w:rFonts w:ascii="Times New Roman" w:eastAsia="Times New Roman" w:hAnsi="Times New Roman" w:cs="Times New Roman"/>
          <w:snapToGrid w:val="0"/>
          <w:sz w:val="28"/>
          <w:szCs w:val="24"/>
          <w:lang w:eastAsia="ru-RU"/>
        </w:rPr>
        <w:t>-того компонента горючей смеси;</w:t>
      </w:r>
    </w:p>
    <w:p w:rsidR="00307C17" w:rsidRPr="00307C17" w:rsidRDefault="00307C17" w:rsidP="00307C17">
      <w:pPr>
        <w:tabs>
          <w:tab w:val="num" w:pos="0"/>
          <w:tab w:val="num" w:pos="720"/>
        </w:tabs>
        <w:spacing w:after="0"/>
        <w:ind w:left="360" w:firstLine="55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4"/>
          <w:sz w:val="28"/>
          <w:szCs w:val="24"/>
          <w:lang w:eastAsia="ru-RU"/>
        </w:rPr>
        <w:drawing>
          <wp:inline distT="0" distB="0" distL="0" distR="0" wp14:anchorId="70EEFD0B" wp14:editId="1B6E8769">
            <wp:extent cx="200025" cy="23812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-теплоемкость </w:t>
      </w:r>
      <w:proofErr w:type="spellStart"/>
      <w:r w:rsidRPr="00307C17">
        <w:rPr>
          <w:rFonts w:ascii="Times New Roman" w:eastAsia="Times New Roman" w:hAnsi="Times New Roman" w:cs="Times New Roman"/>
          <w:i/>
          <w:snapToGrid w:val="0"/>
          <w:sz w:val="28"/>
          <w:szCs w:val="24"/>
          <w:lang w:val="en-US" w:eastAsia="ru-RU"/>
        </w:rPr>
        <w:t>i</w:t>
      </w:r>
      <w:proofErr w:type="spellEnd"/>
      <w:r w:rsidRPr="00307C17">
        <w:rPr>
          <w:rFonts w:ascii="Times New Roman" w:eastAsia="Times New Roman" w:hAnsi="Times New Roman" w:cs="Times New Roman"/>
          <w:snapToGrid w:val="0"/>
          <w:sz w:val="28"/>
          <w:szCs w:val="24"/>
          <w:lang w:eastAsia="ru-RU"/>
        </w:rPr>
        <w:t>-того компонента горючей смеси</w:t>
      </w:r>
      <w:proofErr w:type="gramStart"/>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0"/>
          <w:sz w:val="28"/>
          <w:szCs w:val="24"/>
          <w:lang w:eastAsia="ru-RU"/>
        </w:rPr>
        <w:drawing>
          <wp:inline distT="0" distB="0" distL="0" distR="0" wp14:anchorId="7A4D76B9" wp14:editId="08D07E2A">
            <wp:extent cx="828675" cy="20002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2000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roofErr w:type="gramEnd"/>
    </w:p>
    <w:p w:rsidR="00307C17" w:rsidRPr="00307C17" w:rsidRDefault="00307C17" w:rsidP="00307C17">
      <w:pPr>
        <w:tabs>
          <w:tab w:val="num" w:pos="0"/>
          <w:tab w:val="num" w:pos="720"/>
          <w:tab w:val="num" w:pos="108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2"/>
          <w:sz w:val="28"/>
          <w:szCs w:val="24"/>
          <w:lang w:eastAsia="ru-RU"/>
        </w:rPr>
        <w:drawing>
          <wp:inline distT="0" distB="0" distL="0" distR="0" wp14:anchorId="4184B466" wp14:editId="1B098E2A">
            <wp:extent cx="22860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-молярная масса </w:t>
      </w:r>
      <w:proofErr w:type="spellStart"/>
      <w:r w:rsidRPr="00307C17">
        <w:rPr>
          <w:rFonts w:ascii="Times New Roman" w:eastAsia="Times New Roman" w:hAnsi="Times New Roman" w:cs="Times New Roman"/>
          <w:i/>
          <w:snapToGrid w:val="0"/>
          <w:sz w:val="28"/>
          <w:szCs w:val="24"/>
          <w:lang w:val="en-US" w:eastAsia="ru-RU"/>
        </w:rPr>
        <w:t>i</w:t>
      </w:r>
      <w:proofErr w:type="spellEnd"/>
      <w:r w:rsidRPr="00307C17">
        <w:rPr>
          <w:rFonts w:ascii="Times New Roman" w:eastAsia="Times New Roman" w:hAnsi="Times New Roman" w:cs="Times New Roman"/>
          <w:snapToGrid w:val="0"/>
          <w:sz w:val="28"/>
          <w:szCs w:val="24"/>
          <w:lang w:eastAsia="ru-RU"/>
        </w:rPr>
        <w:t xml:space="preserve">-того компонента горючей смеси, </w:t>
      </w:r>
      <w:r w:rsidRPr="00307C17">
        <w:rPr>
          <w:rFonts w:ascii="Times New Roman" w:eastAsia="Times New Roman" w:hAnsi="Times New Roman" w:cs="Times New Roman"/>
          <w:noProof/>
          <w:position w:val="-6"/>
          <w:sz w:val="28"/>
          <w:szCs w:val="24"/>
          <w:lang w:eastAsia="ru-RU"/>
        </w:rPr>
        <w:drawing>
          <wp:inline distT="0" distB="0" distL="0" distR="0" wp14:anchorId="589FA451" wp14:editId="7F6FA711">
            <wp:extent cx="647700" cy="1809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7700" cy="1809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num" w:pos="0"/>
          <w:tab w:val="num" w:pos="1080"/>
        </w:tabs>
        <w:spacing w:after="0"/>
        <w:ind w:left="720"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s>
        <w:spacing w:after="0"/>
        <w:ind w:firstLine="55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Для определения теплопроводности горючей смеси используют следующую формулу:</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s>
        <w:spacing w:after="0"/>
        <w:ind w:firstLine="2552"/>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62"/>
          <w:sz w:val="28"/>
          <w:szCs w:val="24"/>
          <w:lang w:eastAsia="ru-RU"/>
        </w:rPr>
        <w:drawing>
          <wp:inline distT="0" distB="0" distL="0" distR="0" wp14:anchorId="796929BD" wp14:editId="52732D86">
            <wp:extent cx="1638300" cy="6477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38300" cy="6477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t>(</w:t>
      </w:r>
      <w:r w:rsidR="0064294E">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.4)</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Для смеси двух газов формула (4.4) принимает следующий вид:</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s>
        <w:spacing w:after="0"/>
        <w:ind w:firstLine="2552"/>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64"/>
          <w:sz w:val="28"/>
          <w:szCs w:val="24"/>
          <w:lang w:eastAsia="ru-RU"/>
        </w:rPr>
        <w:drawing>
          <wp:inline distT="0" distB="0" distL="0" distR="0" wp14:anchorId="27A63CE1" wp14:editId="2F7A5D5B">
            <wp:extent cx="1895475" cy="64770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95475" cy="6477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t>(</w:t>
      </w:r>
      <w:r w:rsidR="0064294E">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.5)</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ab/>
        <w:t xml:space="preserve">Коэффициенты </w:t>
      </w:r>
      <w:r w:rsidRPr="00307C17">
        <w:rPr>
          <w:rFonts w:ascii="Times New Roman" w:eastAsia="Times New Roman" w:hAnsi="Times New Roman" w:cs="Times New Roman"/>
          <w:noProof/>
          <w:position w:val="-14"/>
          <w:sz w:val="28"/>
          <w:szCs w:val="24"/>
          <w:lang w:eastAsia="ru-RU"/>
        </w:rPr>
        <w:drawing>
          <wp:inline distT="0" distB="0" distL="0" distR="0" wp14:anchorId="045C28D4" wp14:editId="5E970C67">
            <wp:extent cx="257175" cy="23812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и </w:t>
      </w:r>
      <w:r w:rsidRPr="00307C17">
        <w:rPr>
          <w:rFonts w:ascii="Times New Roman" w:eastAsia="Times New Roman" w:hAnsi="Times New Roman" w:cs="Times New Roman"/>
          <w:noProof/>
          <w:position w:val="-14"/>
          <w:sz w:val="28"/>
          <w:szCs w:val="24"/>
          <w:lang w:eastAsia="ru-RU"/>
        </w:rPr>
        <w:drawing>
          <wp:inline distT="0" distB="0" distL="0" distR="0" wp14:anchorId="63C3BEE1" wp14:editId="677EBA6B">
            <wp:extent cx="257175" cy="2381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определяют по следующим формулам:</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 w:val="num" w:pos="720"/>
        </w:tabs>
        <w:spacing w:after="0"/>
        <w:ind w:firstLine="156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64"/>
          <w:sz w:val="28"/>
          <w:szCs w:val="24"/>
          <w:lang w:eastAsia="ru-RU"/>
        </w:rPr>
        <w:drawing>
          <wp:inline distT="0" distB="0" distL="0" distR="0" wp14:anchorId="03C27E4E" wp14:editId="57742B3C">
            <wp:extent cx="3114675" cy="9144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14675" cy="9144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noProof/>
          <w:position w:val="-10"/>
          <w:sz w:val="28"/>
          <w:szCs w:val="24"/>
          <w:lang w:eastAsia="ru-RU"/>
        </w:rPr>
        <w:drawing>
          <wp:inline distT="0" distB="0" distL="0" distR="0" wp14:anchorId="1EAB7FC8" wp14:editId="3451CD1C">
            <wp:extent cx="114300" cy="2190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ab/>
        <w:t>(</w:t>
      </w:r>
      <w:r w:rsidR="0064294E">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.6)</w:t>
      </w:r>
    </w:p>
    <w:p w:rsidR="00307C17" w:rsidRPr="00307C17" w:rsidRDefault="00307C17" w:rsidP="00307C17">
      <w:pPr>
        <w:tabs>
          <w:tab w:val="num" w:pos="0"/>
          <w:tab w:val="num" w:pos="720"/>
        </w:tabs>
        <w:spacing w:after="0"/>
        <w:ind w:left="360"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 w:val="num" w:pos="720"/>
        </w:tabs>
        <w:spacing w:after="0"/>
        <w:ind w:left="360"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64"/>
          <w:sz w:val="28"/>
          <w:szCs w:val="24"/>
          <w:lang w:eastAsia="ru-RU"/>
        </w:rPr>
        <w:lastRenderedPageBreak/>
        <w:drawing>
          <wp:inline distT="0" distB="0" distL="0" distR="0" wp14:anchorId="41368084" wp14:editId="62ED1D85">
            <wp:extent cx="3114675" cy="9144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14675" cy="9144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t>(</w:t>
      </w:r>
      <w:r w:rsidR="0064294E">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.7)</w:t>
      </w:r>
    </w:p>
    <w:p w:rsidR="00307C17" w:rsidRPr="00307C17" w:rsidRDefault="00307C17" w:rsidP="00307C17">
      <w:pPr>
        <w:tabs>
          <w:tab w:val="num" w:pos="0"/>
          <w:tab w:val="num" w:pos="720"/>
        </w:tabs>
        <w:spacing w:after="0"/>
        <w:ind w:left="360"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0"/>
        </w:tabs>
        <w:spacing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noProof/>
          <w:position w:val="-10"/>
          <w:sz w:val="28"/>
          <w:szCs w:val="24"/>
          <w:lang w:eastAsia="ru-RU"/>
        </w:rPr>
        <w:drawing>
          <wp:inline distT="0" distB="0" distL="0" distR="0" wp14:anchorId="3D9261CA" wp14:editId="33BE607E">
            <wp:extent cx="180975" cy="2190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и </w:t>
      </w:r>
      <w:r w:rsidRPr="00307C17">
        <w:rPr>
          <w:rFonts w:ascii="Times New Roman" w:eastAsia="Times New Roman" w:hAnsi="Times New Roman" w:cs="Times New Roman"/>
          <w:noProof/>
          <w:position w:val="-10"/>
          <w:sz w:val="28"/>
          <w:szCs w:val="24"/>
          <w:lang w:eastAsia="ru-RU"/>
        </w:rPr>
        <w:drawing>
          <wp:inline distT="0" distB="0" distL="0" distR="0" wp14:anchorId="2988A102" wp14:editId="79959E64">
            <wp:extent cx="190500" cy="2190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коэффициенты вязкости компонентов горючей смеси</w:t>
      </w:r>
      <w:proofErr w:type="gramStart"/>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6"/>
          <w:sz w:val="28"/>
          <w:szCs w:val="24"/>
          <w:lang w:eastAsia="ru-RU"/>
        </w:rPr>
        <w:drawing>
          <wp:inline distT="0" distB="0" distL="0" distR="0" wp14:anchorId="7BEA6C45" wp14:editId="6B487C57">
            <wp:extent cx="581025" cy="2000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roofErr w:type="gramEnd"/>
    </w:p>
    <w:p w:rsidR="00307C17" w:rsidRPr="00307C17" w:rsidRDefault="00307C17" w:rsidP="00307C17">
      <w:pPr>
        <w:tabs>
          <w:tab w:val="num" w:pos="0"/>
          <w:tab w:val="num" w:pos="720"/>
          <w:tab w:val="num" w:pos="1080"/>
        </w:tabs>
        <w:spacing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0"/>
          <w:sz w:val="28"/>
          <w:szCs w:val="24"/>
          <w:lang w:eastAsia="ru-RU"/>
        </w:rPr>
        <w:drawing>
          <wp:inline distT="0" distB="0" distL="0" distR="0" wp14:anchorId="56D6F763" wp14:editId="0FDD6C75">
            <wp:extent cx="161925" cy="2190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ab/>
        <w:t xml:space="preserve">и </w:t>
      </w:r>
      <w:r w:rsidRPr="00307C17">
        <w:rPr>
          <w:rFonts w:ascii="Times New Roman" w:eastAsia="Times New Roman" w:hAnsi="Times New Roman" w:cs="Times New Roman"/>
          <w:noProof/>
          <w:position w:val="-10"/>
          <w:sz w:val="28"/>
          <w:szCs w:val="24"/>
          <w:lang w:eastAsia="ru-RU"/>
        </w:rPr>
        <w:drawing>
          <wp:inline distT="0" distB="0" distL="0" distR="0" wp14:anchorId="3C966FAA" wp14:editId="72469835">
            <wp:extent cx="180975" cy="2190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 постоянные </w:t>
      </w:r>
      <w:proofErr w:type="spellStart"/>
      <w:r w:rsidRPr="00307C17">
        <w:rPr>
          <w:rFonts w:ascii="Times New Roman" w:eastAsia="Times New Roman" w:hAnsi="Times New Roman" w:cs="Times New Roman"/>
          <w:snapToGrid w:val="0"/>
          <w:sz w:val="28"/>
          <w:szCs w:val="24"/>
          <w:lang w:eastAsia="ru-RU"/>
        </w:rPr>
        <w:t>Сюзерленда</w:t>
      </w:r>
      <w:proofErr w:type="spellEnd"/>
      <w:r w:rsidRPr="00307C17">
        <w:rPr>
          <w:rFonts w:ascii="Times New Roman" w:eastAsia="Times New Roman" w:hAnsi="Times New Roman" w:cs="Times New Roman"/>
          <w:snapToGrid w:val="0"/>
          <w:sz w:val="28"/>
          <w:szCs w:val="24"/>
          <w:lang w:eastAsia="ru-RU"/>
        </w:rPr>
        <w:t xml:space="preserve"> для компонентов горючей смеси</w:t>
      </w:r>
      <w:proofErr w:type="gramStart"/>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4"/>
          <w:sz w:val="28"/>
          <w:szCs w:val="24"/>
          <w:lang w:eastAsia="ru-RU"/>
        </w:rPr>
        <w:drawing>
          <wp:inline distT="0" distB="0" distL="0" distR="0" wp14:anchorId="194A2616" wp14:editId="4CA3E4FF">
            <wp:extent cx="161925" cy="1619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roofErr w:type="gramEnd"/>
    </w:p>
    <w:p w:rsidR="00307C17" w:rsidRPr="00307C17" w:rsidRDefault="00307C17" w:rsidP="00307C17">
      <w:pPr>
        <w:tabs>
          <w:tab w:val="num" w:pos="0"/>
          <w:tab w:val="num" w:pos="720"/>
          <w:tab w:val="num" w:pos="1080"/>
        </w:tabs>
        <w:spacing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4"/>
          <w:sz w:val="28"/>
          <w:szCs w:val="24"/>
          <w:lang w:eastAsia="ru-RU"/>
        </w:rPr>
        <w:drawing>
          <wp:inline distT="0" distB="0" distL="0" distR="0" wp14:anchorId="4694DDA8" wp14:editId="580859C2">
            <wp:extent cx="238125" cy="2381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 </w:t>
      </w:r>
      <w:proofErr w:type="gramStart"/>
      <w:r w:rsidRPr="00307C17">
        <w:rPr>
          <w:rFonts w:ascii="Times New Roman" w:eastAsia="Times New Roman" w:hAnsi="Times New Roman" w:cs="Times New Roman"/>
          <w:snapToGrid w:val="0"/>
          <w:sz w:val="28"/>
          <w:szCs w:val="24"/>
          <w:lang w:eastAsia="ru-RU"/>
        </w:rPr>
        <w:t>постоянная</w:t>
      </w:r>
      <w:proofErr w:type="gramEnd"/>
      <w:r w:rsidRPr="00307C17">
        <w:rPr>
          <w:rFonts w:ascii="Times New Roman" w:eastAsia="Times New Roman" w:hAnsi="Times New Roman" w:cs="Times New Roman"/>
          <w:snapToGrid w:val="0"/>
          <w:sz w:val="28"/>
          <w:szCs w:val="24"/>
          <w:lang w:eastAsia="ru-RU"/>
        </w:rPr>
        <w:t xml:space="preserve"> </w:t>
      </w:r>
      <w:proofErr w:type="spellStart"/>
      <w:r w:rsidRPr="00307C17">
        <w:rPr>
          <w:rFonts w:ascii="Times New Roman" w:eastAsia="Times New Roman" w:hAnsi="Times New Roman" w:cs="Times New Roman"/>
          <w:snapToGrid w:val="0"/>
          <w:sz w:val="28"/>
          <w:szCs w:val="24"/>
          <w:lang w:eastAsia="ru-RU"/>
        </w:rPr>
        <w:t>Сюзерленда</w:t>
      </w:r>
      <w:proofErr w:type="spellEnd"/>
      <w:r w:rsidRPr="00307C17">
        <w:rPr>
          <w:rFonts w:ascii="Times New Roman" w:eastAsia="Times New Roman" w:hAnsi="Times New Roman" w:cs="Times New Roman"/>
          <w:snapToGrid w:val="0"/>
          <w:sz w:val="28"/>
          <w:szCs w:val="24"/>
          <w:lang w:eastAsia="ru-RU"/>
        </w:rPr>
        <w:t xml:space="preserve"> для горючей смеси, определяемая по </w:t>
      </w:r>
    </w:p>
    <w:p w:rsidR="00307C17" w:rsidRPr="00307C17" w:rsidRDefault="00307C17" w:rsidP="00307C17">
      <w:pPr>
        <w:tabs>
          <w:tab w:val="num" w:pos="0"/>
          <w:tab w:val="num" w:pos="720"/>
          <w:tab w:val="num" w:pos="1080"/>
        </w:tabs>
        <w:spacing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формуле </w:t>
      </w:r>
      <w:r w:rsidRPr="00307C17">
        <w:rPr>
          <w:rFonts w:ascii="Times New Roman" w:eastAsia="Times New Roman" w:hAnsi="Times New Roman" w:cs="Times New Roman"/>
          <w:noProof/>
          <w:position w:val="-14"/>
          <w:sz w:val="28"/>
          <w:szCs w:val="24"/>
          <w:lang w:eastAsia="ru-RU"/>
        </w:rPr>
        <w:drawing>
          <wp:inline distT="0" distB="0" distL="0" distR="0" wp14:anchorId="53685E9D" wp14:editId="66027F87">
            <wp:extent cx="1076325" cy="2667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2667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num" w:pos="0"/>
          <w:tab w:val="num" w:pos="720"/>
          <w:tab w:val="num" w:pos="1080"/>
        </w:tabs>
        <w:spacing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4"/>
          <w:sz w:val="28"/>
          <w:szCs w:val="24"/>
          <w:lang w:eastAsia="ru-RU"/>
        </w:rPr>
        <w:drawing>
          <wp:inline distT="0" distB="0" distL="0" distR="0" wp14:anchorId="08E35DB9" wp14:editId="158F4977">
            <wp:extent cx="142875" cy="1619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 начальная температура горючей смеси, </w:t>
      </w:r>
      <w:r w:rsidRPr="00307C17">
        <w:rPr>
          <w:rFonts w:ascii="Times New Roman" w:eastAsia="Times New Roman" w:hAnsi="Times New Roman" w:cs="Times New Roman"/>
          <w:noProof/>
          <w:position w:val="-4"/>
          <w:sz w:val="28"/>
          <w:szCs w:val="24"/>
          <w:lang w:eastAsia="ru-RU"/>
        </w:rPr>
        <w:drawing>
          <wp:inline distT="0" distB="0" distL="0" distR="0" wp14:anchorId="35022A1B" wp14:editId="2F16196A">
            <wp:extent cx="161925" cy="16192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При отсутствии справочных данных постоянные </w:t>
      </w:r>
      <w:proofErr w:type="spellStart"/>
      <w:r w:rsidRPr="00307C17">
        <w:rPr>
          <w:rFonts w:ascii="Times New Roman" w:eastAsia="Times New Roman" w:hAnsi="Times New Roman" w:cs="Times New Roman"/>
          <w:snapToGrid w:val="0"/>
          <w:sz w:val="28"/>
          <w:szCs w:val="24"/>
          <w:lang w:eastAsia="ru-RU"/>
        </w:rPr>
        <w:t>Сюзерленда</w:t>
      </w:r>
      <w:proofErr w:type="spellEnd"/>
      <w:r w:rsidRPr="00307C17">
        <w:rPr>
          <w:rFonts w:ascii="Times New Roman" w:eastAsia="Times New Roman" w:hAnsi="Times New Roman" w:cs="Times New Roman"/>
          <w:snapToGrid w:val="0"/>
          <w:sz w:val="28"/>
          <w:szCs w:val="24"/>
          <w:lang w:eastAsia="ru-RU"/>
        </w:rPr>
        <w:t xml:space="preserve"> для каждого компонента горючей смеси могут быть приближенно определены по формуле:</w:t>
      </w:r>
    </w:p>
    <w:p w:rsidR="00307C17" w:rsidRPr="00307C17" w:rsidRDefault="00307C17" w:rsidP="00307C17">
      <w:pPr>
        <w:tabs>
          <w:tab w:val="num" w:pos="0"/>
        </w:tabs>
        <w:spacing w:after="0"/>
        <w:ind w:firstLine="2977"/>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12"/>
          <w:sz w:val="28"/>
          <w:szCs w:val="24"/>
          <w:lang w:eastAsia="ru-RU"/>
        </w:rPr>
        <w:drawing>
          <wp:inline distT="0" distB="0" distL="0" distR="0" wp14:anchorId="7DD9B58C" wp14:editId="2416A4FC">
            <wp:extent cx="676275" cy="2286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r>
      <w:r w:rsidRPr="00307C17">
        <w:rPr>
          <w:rFonts w:ascii="Times New Roman" w:eastAsia="Times New Roman" w:hAnsi="Times New Roman" w:cs="Times New Roman"/>
          <w:snapToGrid w:val="0"/>
          <w:sz w:val="28"/>
          <w:szCs w:val="24"/>
          <w:lang w:eastAsia="ru-RU"/>
        </w:rPr>
        <w:tab/>
        <w:t>(</w:t>
      </w:r>
      <w:r w:rsidR="0064294E">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.8)</w:t>
      </w:r>
    </w:p>
    <w:p w:rsidR="00307C17" w:rsidRPr="00307C17" w:rsidRDefault="00307C17" w:rsidP="00307C17">
      <w:pPr>
        <w:tabs>
          <w:tab w:val="num" w:pos="0"/>
        </w:tabs>
        <w:spacing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noProof/>
          <w:position w:val="-12"/>
          <w:sz w:val="28"/>
          <w:szCs w:val="24"/>
          <w:lang w:eastAsia="ru-RU"/>
        </w:rPr>
        <w:drawing>
          <wp:inline distT="0" distB="0" distL="0" distR="0" wp14:anchorId="13C42B65" wp14:editId="67C17EFB">
            <wp:extent cx="276225" cy="2286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 абсолютная температура кипения при атмосферном давлении, </w:t>
      </w:r>
      <w:r w:rsidRPr="00307C17">
        <w:rPr>
          <w:rFonts w:ascii="Times New Roman" w:eastAsia="Times New Roman" w:hAnsi="Times New Roman" w:cs="Times New Roman"/>
          <w:noProof/>
          <w:position w:val="-4"/>
          <w:sz w:val="28"/>
          <w:szCs w:val="24"/>
          <w:lang w:eastAsia="ru-RU"/>
        </w:rPr>
        <w:drawing>
          <wp:inline distT="0" distB="0" distL="0" distR="0" wp14:anchorId="0531535B" wp14:editId="50577A50">
            <wp:extent cx="161925" cy="1619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spacing w:before="60" w:after="0"/>
        <w:rPr>
          <w:rFonts w:ascii="Times New Roman" w:eastAsia="Times New Roman" w:hAnsi="Times New Roman" w:cs="Times New Roman"/>
          <w:sz w:val="28"/>
          <w:szCs w:val="24"/>
          <w:lang w:eastAsia="ru-RU"/>
        </w:rPr>
      </w:pPr>
      <w:bookmarkStart w:id="6" w:name="_Toc180406899"/>
    </w:p>
    <w:p w:rsidR="00307C17" w:rsidRPr="00307C17" w:rsidRDefault="0064294E" w:rsidP="00307C17">
      <w:pPr>
        <w:spacing w:before="60" w:after="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2</w:t>
      </w:r>
      <w:r w:rsidR="00307C17" w:rsidRPr="00307C17">
        <w:rPr>
          <w:rFonts w:ascii="Times New Roman" w:eastAsia="Times New Roman" w:hAnsi="Times New Roman" w:cs="Times New Roman"/>
          <w:b/>
          <w:sz w:val="28"/>
          <w:szCs w:val="24"/>
          <w:lang w:eastAsia="ru-RU"/>
        </w:rPr>
        <w:t>.1. УСЛОВИЕ ЗАДАЧИ №</w:t>
      </w:r>
      <w:bookmarkEnd w:id="6"/>
      <w:r w:rsidR="00C7493F">
        <w:rPr>
          <w:rFonts w:ascii="Times New Roman" w:eastAsia="Times New Roman" w:hAnsi="Times New Roman" w:cs="Times New Roman"/>
          <w:b/>
          <w:sz w:val="28"/>
          <w:szCs w:val="24"/>
          <w:lang w:eastAsia="ru-RU"/>
        </w:rPr>
        <w:t>2</w:t>
      </w:r>
    </w:p>
    <w:p w:rsidR="00307C17" w:rsidRPr="00307C17" w:rsidRDefault="00307C17" w:rsidP="00307C17">
      <w:pPr>
        <w:spacing w:after="0"/>
        <w:rPr>
          <w:rFonts w:ascii="Times New Roman" w:eastAsia="Times New Roman" w:hAnsi="Times New Roman" w:cs="Times New Roman"/>
          <w:sz w:val="28"/>
          <w:szCs w:val="24"/>
          <w:lang w:eastAsia="ru-RU"/>
        </w:rPr>
      </w:pPr>
    </w:p>
    <w:p w:rsidR="00307C17" w:rsidRPr="00307C17" w:rsidRDefault="00307C17" w:rsidP="00307C17">
      <w:pPr>
        <w:spacing w:after="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ab/>
        <w:t xml:space="preserve">Определить диаметр пламегасящих каналов сухого огнепреградителя, установленного на линии транспортировки горючей смеси. Исходные данные для расчета приведены в таблице </w:t>
      </w:r>
      <w:r w:rsidR="0064294E">
        <w:rPr>
          <w:rFonts w:ascii="Times New Roman" w:eastAsia="Times New Roman" w:hAnsi="Times New Roman" w:cs="Times New Roman"/>
          <w:sz w:val="28"/>
          <w:szCs w:val="24"/>
          <w:lang w:eastAsia="ru-RU"/>
        </w:rPr>
        <w:t>2</w:t>
      </w:r>
      <w:r w:rsidRPr="00307C17">
        <w:rPr>
          <w:rFonts w:ascii="Times New Roman" w:eastAsia="Times New Roman" w:hAnsi="Times New Roman" w:cs="Times New Roman"/>
          <w:sz w:val="28"/>
          <w:szCs w:val="24"/>
          <w:lang w:eastAsia="ru-RU"/>
        </w:rPr>
        <w:t>.1.</w:t>
      </w:r>
      <w:r w:rsidRPr="00307C17">
        <w:rPr>
          <w:rFonts w:ascii="Times New Roman" w:eastAsia="Times New Roman" w:hAnsi="Times New Roman" w:cs="Times New Roman"/>
          <w:sz w:val="28"/>
          <w:szCs w:val="24"/>
          <w:lang w:eastAsia="ru-RU"/>
        </w:rPr>
        <w:tab/>
      </w:r>
    </w:p>
    <w:p w:rsidR="00307C17" w:rsidRPr="00307C17" w:rsidRDefault="00307C17" w:rsidP="00307C17">
      <w:pPr>
        <w:spacing w:after="0"/>
        <w:jc w:val="right"/>
        <w:rPr>
          <w:rFonts w:ascii="Times New Roman" w:eastAsia="Times New Roman" w:hAnsi="Times New Roman" w:cs="Times New Roman"/>
          <w:sz w:val="24"/>
          <w:szCs w:val="24"/>
          <w:lang w:eastAsia="ru-RU"/>
        </w:rPr>
      </w:pPr>
    </w:p>
    <w:p w:rsidR="00307C17" w:rsidRPr="00307C17" w:rsidRDefault="00307C17" w:rsidP="00307C17">
      <w:pPr>
        <w:spacing w:after="0"/>
        <w:jc w:val="right"/>
        <w:rPr>
          <w:rFonts w:ascii="Times New Roman" w:eastAsia="Times New Roman" w:hAnsi="Times New Roman" w:cs="Times New Roman"/>
          <w:sz w:val="28"/>
          <w:szCs w:val="20"/>
          <w:lang w:eastAsia="ru-RU"/>
        </w:rPr>
      </w:pPr>
      <w:r w:rsidRPr="00307C17">
        <w:rPr>
          <w:rFonts w:ascii="Times New Roman" w:eastAsia="Times New Roman" w:hAnsi="Times New Roman" w:cs="Times New Roman"/>
          <w:sz w:val="28"/>
          <w:szCs w:val="20"/>
          <w:lang w:eastAsia="ru-RU"/>
        </w:rPr>
        <w:t xml:space="preserve">Таблица </w:t>
      </w:r>
      <w:r w:rsidR="0064294E">
        <w:rPr>
          <w:rFonts w:ascii="Times New Roman" w:eastAsia="Times New Roman" w:hAnsi="Times New Roman" w:cs="Times New Roman"/>
          <w:sz w:val="28"/>
          <w:szCs w:val="20"/>
          <w:lang w:eastAsia="ru-RU"/>
        </w:rPr>
        <w:t>2</w:t>
      </w:r>
      <w:r w:rsidRPr="00307C17">
        <w:rPr>
          <w:rFonts w:ascii="Times New Roman" w:eastAsia="Times New Roman" w:hAnsi="Times New Roman" w:cs="Times New Roman"/>
          <w:sz w:val="28"/>
          <w:szCs w:val="20"/>
          <w:lang w:eastAsia="ru-RU"/>
        </w:rPr>
        <w:t>.1</w:t>
      </w:r>
    </w:p>
    <w:p w:rsidR="00307C17" w:rsidRPr="00307C17" w:rsidRDefault="0064294E" w:rsidP="00307C17">
      <w:pPr>
        <w:spacing w:before="60" w:after="0"/>
        <w:jc w:val="center"/>
        <w:rPr>
          <w:rFonts w:ascii="Times New Roman" w:eastAsia="Times New Roman" w:hAnsi="Times New Roman" w:cs="Times New Roman"/>
          <w:b/>
          <w:sz w:val="28"/>
          <w:szCs w:val="24"/>
          <w:lang w:eastAsia="ru-RU"/>
        </w:rPr>
      </w:pPr>
      <w:bookmarkStart w:id="7" w:name="_Toc180406900"/>
      <w:r>
        <w:rPr>
          <w:rFonts w:ascii="Times New Roman" w:eastAsia="Times New Roman" w:hAnsi="Times New Roman" w:cs="Times New Roman"/>
          <w:b/>
          <w:sz w:val="28"/>
          <w:szCs w:val="24"/>
          <w:lang w:eastAsia="ru-RU"/>
        </w:rPr>
        <w:t>2</w:t>
      </w:r>
      <w:r w:rsidR="00307C17" w:rsidRPr="00307C17">
        <w:rPr>
          <w:rFonts w:ascii="Times New Roman" w:eastAsia="Times New Roman" w:hAnsi="Times New Roman" w:cs="Times New Roman"/>
          <w:b/>
          <w:sz w:val="28"/>
          <w:szCs w:val="24"/>
          <w:lang w:eastAsia="ru-RU"/>
        </w:rPr>
        <w:t>.2. ИСХОДНЫЕ ДАННЫЕ</w:t>
      </w:r>
      <w:bookmarkEnd w:id="7"/>
    </w:p>
    <w:p w:rsidR="00307C17" w:rsidRPr="00307C17" w:rsidRDefault="00307C17" w:rsidP="00307C17">
      <w:pPr>
        <w:spacing w:after="0"/>
        <w:rPr>
          <w:rFonts w:ascii="Times New Roman" w:eastAsia="Times New Roman" w:hAnsi="Times New Roman" w:cs="Times New Roman"/>
          <w:szCs w:val="20"/>
          <w:lang w:eastAsia="ru-RU"/>
        </w:rPr>
      </w:pPr>
    </w:p>
    <w:tbl>
      <w:tblPr>
        <w:tblW w:w="0" w:type="auto"/>
        <w:tblInd w:w="749" w:type="dxa"/>
        <w:tblLayout w:type="fixed"/>
        <w:tblCellMar>
          <w:left w:w="40" w:type="dxa"/>
          <w:right w:w="40" w:type="dxa"/>
        </w:tblCellMar>
        <w:tblLook w:val="0000" w:firstRow="0" w:lastRow="0" w:firstColumn="0" w:lastColumn="0" w:noHBand="0" w:noVBand="0"/>
      </w:tblPr>
      <w:tblGrid>
        <w:gridCol w:w="1418"/>
        <w:gridCol w:w="3260"/>
        <w:gridCol w:w="1701"/>
        <w:gridCol w:w="1701"/>
      </w:tblGrid>
      <w:tr w:rsidR="00307C17" w:rsidRPr="00307C17" w:rsidTr="00307C17">
        <w:trPr>
          <w:cantSplit/>
        </w:trPr>
        <w:tc>
          <w:tcPr>
            <w:tcW w:w="1418" w:type="dxa"/>
            <w:tcBorders>
              <w:top w:val="single" w:sz="6" w:space="0" w:color="auto"/>
              <w:left w:val="single" w:sz="6" w:space="0" w:color="auto"/>
              <w:bottom w:val="single" w:sz="6" w:space="0" w:color="auto"/>
              <w:right w:val="single" w:sz="6" w:space="0" w:color="auto"/>
            </w:tcBorders>
          </w:tcPr>
          <w:p w:rsidR="00307C17" w:rsidRPr="00307C17" w:rsidRDefault="00307C17" w:rsidP="00307C17">
            <w:pPr>
              <w:spacing w:after="222"/>
              <w:ind w:left="11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Варианты</w:t>
            </w:r>
          </w:p>
          <w:p w:rsidR="00307C17" w:rsidRPr="00307C17" w:rsidRDefault="00307C17" w:rsidP="00307C17">
            <w:pPr>
              <w:spacing w:after="222"/>
              <w:ind w:left="11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заданий</w:t>
            </w:r>
          </w:p>
        </w:tc>
        <w:tc>
          <w:tcPr>
            <w:tcW w:w="3260" w:type="dxa"/>
            <w:tcBorders>
              <w:top w:val="single" w:sz="6" w:space="0" w:color="auto"/>
              <w:left w:val="single" w:sz="6" w:space="0" w:color="auto"/>
              <w:bottom w:val="single" w:sz="6" w:space="0" w:color="auto"/>
              <w:right w:val="single" w:sz="6" w:space="0" w:color="auto"/>
            </w:tcBorders>
          </w:tcPr>
          <w:p w:rsidR="00307C17" w:rsidRPr="00307C17" w:rsidRDefault="00307C17" w:rsidP="00307C17">
            <w:pPr>
              <w:spacing w:before="222" w:after="222"/>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Горючая смесь</w:t>
            </w:r>
          </w:p>
        </w:tc>
        <w:tc>
          <w:tcPr>
            <w:tcW w:w="1701" w:type="dxa"/>
            <w:tcBorders>
              <w:top w:val="single" w:sz="6" w:space="0" w:color="auto"/>
              <w:left w:val="single" w:sz="6" w:space="0" w:color="auto"/>
              <w:bottom w:val="single" w:sz="6" w:space="0" w:color="auto"/>
              <w:right w:val="single" w:sz="6" w:space="0" w:color="auto"/>
            </w:tcBorders>
          </w:tcPr>
          <w:p w:rsidR="00307C17" w:rsidRPr="00307C17" w:rsidRDefault="00307C17" w:rsidP="00307C17">
            <w:pPr>
              <w:spacing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Давление </w:t>
            </w:r>
            <w:proofErr w:type="gramStart"/>
            <w:r w:rsidRPr="00307C17">
              <w:rPr>
                <w:rFonts w:ascii="Times New Roman" w:eastAsia="Times New Roman" w:hAnsi="Times New Roman" w:cs="Times New Roman"/>
                <w:snapToGrid w:val="0"/>
                <w:sz w:val="28"/>
                <w:szCs w:val="24"/>
                <w:lang w:eastAsia="ru-RU"/>
              </w:rPr>
              <w:t>Р</w:t>
            </w:r>
            <w:proofErr w:type="gramEnd"/>
            <w:r w:rsidRPr="00307C17">
              <w:rPr>
                <w:rFonts w:ascii="Times New Roman" w:eastAsia="Times New Roman" w:hAnsi="Times New Roman" w:cs="Times New Roman"/>
                <w:snapToGrid w:val="0"/>
                <w:sz w:val="28"/>
                <w:szCs w:val="24"/>
                <w:lang w:eastAsia="ru-RU"/>
              </w:rPr>
              <w:t>,</w:t>
            </w:r>
          </w:p>
          <w:p w:rsidR="00307C17" w:rsidRPr="00307C17" w:rsidRDefault="00307C17" w:rsidP="00307C17">
            <w:pPr>
              <w:spacing w:after="111"/>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МПа</w:t>
            </w:r>
          </w:p>
        </w:tc>
        <w:tc>
          <w:tcPr>
            <w:tcW w:w="1701" w:type="dxa"/>
            <w:tcBorders>
              <w:top w:val="single" w:sz="6" w:space="0" w:color="auto"/>
              <w:left w:val="single" w:sz="6" w:space="0" w:color="auto"/>
              <w:bottom w:val="single" w:sz="6" w:space="0" w:color="auto"/>
              <w:right w:val="single" w:sz="6" w:space="0" w:color="auto"/>
            </w:tcBorders>
          </w:tcPr>
          <w:p w:rsidR="00307C17" w:rsidRPr="00307C17" w:rsidRDefault="00307C17" w:rsidP="00307C17">
            <w:pPr>
              <w:spacing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Температура</w:t>
            </w:r>
            <w:proofErr w:type="gramStart"/>
            <w:r w:rsidRPr="00307C17">
              <w:rPr>
                <w:rFonts w:ascii="Times New Roman" w:eastAsia="Times New Roman" w:hAnsi="Times New Roman" w:cs="Times New Roman"/>
                <w:snapToGrid w:val="0"/>
                <w:sz w:val="28"/>
                <w:szCs w:val="24"/>
                <w:lang w:eastAsia="ru-RU"/>
              </w:rPr>
              <w:t xml:space="preserve"> Т</w:t>
            </w:r>
            <w:proofErr w:type="gramEnd"/>
            <w:r w:rsidRPr="00307C17">
              <w:rPr>
                <w:rFonts w:ascii="Times New Roman" w:eastAsia="Times New Roman" w:hAnsi="Times New Roman" w:cs="Times New Roman"/>
                <w:snapToGrid w:val="0"/>
                <w:sz w:val="28"/>
                <w:szCs w:val="24"/>
                <w:lang w:eastAsia="ru-RU"/>
              </w:rPr>
              <w:t>,</w:t>
            </w:r>
          </w:p>
          <w:p w:rsidR="00307C17" w:rsidRPr="00307C17" w:rsidRDefault="00307C17" w:rsidP="00307C17">
            <w:pPr>
              <w:spacing w:after="111"/>
              <w:jc w:val="center"/>
              <w:rPr>
                <w:rFonts w:ascii="Times New Roman" w:eastAsia="Times New Roman" w:hAnsi="Times New Roman" w:cs="Times New Roman"/>
                <w:snapToGrid w:val="0"/>
                <w:sz w:val="28"/>
                <w:szCs w:val="24"/>
                <w:lang w:eastAsia="ru-RU"/>
              </w:rPr>
            </w:pPr>
            <w:proofErr w:type="spellStart"/>
            <w:r w:rsidRPr="00307C17">
              <w:rPr>
                <w:rFonts w:ascii="Times New Roman" w:eastAsia="Times New Roman" w:hAnsi="Times New Roman" w:cs="Times New Roman"/>
                <w:snapToGrid w:val="0"/>
                <w:sz w:val="28"/>
                <w:szCs w:val="24"/>
                <w:vertAlign w:val="superscript"/>
                <w:lang w:eastAsia="ru-RU"/>
              </w:rPr>
              <w:t>о</w:t>
            </w:r>
            <w:r w:rsidRPr="00307C17">
              <w:rPr>
                <w:rFonts w:ascii="Times New Roman" w:eastAsia="Times New Roman" w:hAnsi="Times New Roman" w:cs="Times New Roman"/>
                <w:snapToGrid w:val="0"/>
                <w:sz w:val="28"/>
                <w:szCs w:val="24"/>
                <w:lang w:eastAsia="ru-RU"/>
              </w:rPr>
              <w:t>С</w:t>
            </w:r>
            <w:proofErr w:type="spellEnd"/>
          </w:p>
        </w:tc>
      </w:tr>
      <w:tr w:rsidR="00307C17" w:rsidRPr="00307C17" w:rsidTr="00307C17">
        <w:trPr>
          <w:cantSplit/>
          <w:trHeight w:val="218"/>
        </w:trPr>
        <w:tc>
          <w:tcPr>
            <w:tcW w:w="1418" w:type="dxa"/>
            <w:tcBorders>
              <w:top w:val="single" w:sz="6"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w:t>
            </w:r>
          </w:p>
        </w:tc>
        <w:tc>
          <w:tcPr>
            <w:tcW w:w="3260" w:type="dxa"/>
            <w:tcBorders>
              <w:top w:val="single" w:sz="6" w:space="0" w:color="auto"/>
              <w:left w:val="single" w:sz="6" w:space="0" w:color="auto"/>
              <w:bottom w:val="single" w:sz="4" w:space="0" w:color="auto"/>
              <w:right w:val="single" w:sz="6" w:space="0" w:color="auto"/>
            </w:tcBorders>
          </w:tcPr>
          <w:p w:rsidR="00307C17" w:rsidRPr="00307C17" w:rsidRDefault="00307C17" w:rsidP="00307C17">
            <w:pPr>
              <w:spacing w:after="0"/>
              <w:ind w:left="11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2</w:t>
            </w:r>
          </w:p>
        </w:tc>
        <w:tc>
          <w:tcPr>
            <w:tcW w:w="1701" w:type="dxa"/>
            <w:tcBorders>
              <w:top w:val="single" w:sz="6"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3</w:t>
            </w:r>
          </w:p>
        </w:tc>
        <w:tc>
          <w:tcPr>
            <w:tcW w:w="1701" w:type="dxa"/>
            <w:tcBorders>
              <w:top w:val="single" w:sz="6"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4</w:t>
            </w:r>
          </w:p>
        </w:tc>
      </w:tr>
      <w:tr w:rsidR="00307C17" w:rsidRPr="00307C17" w:rsidTr="008F2E9E">
        <w:trPr>
          <w:cantSplit/>
          <w:trHeight w:val="385"/>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0</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08"/>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Аммиак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35</w:t>
            </w:r>
          </w:p>
        </w:tc>
      </w:tr>
      <w:tr w:rsidR="008F2E9E" w:rsidRPr="00307C17" w:rsidTr="00307C17">
        <w:trPr>
          <w:cantSplit/>
          <w:trHeight w:val="339"/>
        </w:trPr>
        <w:tc>
          <w:tcPr>
            <w:tcW w:w="1418" w:type="dxa"/>
            <w:tcBorders>
              <w:top w:val="single" w:sz="4" w:space="0" w:color="auto"/>
              <w:left w:val="single" w:sz="6" w:space="0" w:color="auto"/>
              <w:bottom w:val="single" w:sz="4" w:space="0" w:color="auto"/>
              <w:right w:val="single" w:sz="6" w:space="0" w:color="auto"/>
            </w:tcBorders>
          </w:tcPr>
          <w:p w:rsidR="008F2E9E" w:rsidRPr="00307C17" w:rsidRDefault="008F2E9E"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w:t>
            </w:r>
          </w:p>
        </w:tc>
        <w:tc>
          <w:tcPr>
            <w:tcW w:w="3260" w:type="dxa"/>
            <w:tcBorders>
              <w:top w:val="single" w:sz="4" w:space="0" w:color="auto"/>
              <w:left w:val="single" w:sz="6" w:space="0" w:color="auto"/>
              <w:bottom w:val="single" w:sz="4" w:space="0" w:color="auto"/>
              <w:right w:val="single" w:sz="6" w:space="0" w:color="auto"/>
            </w:tcBorders>
          </w:tcPr>
          <w:p w:rsidR="008F2E9E" w:rsidRPr="00307C17" w:rsidRDefault="008F2E9E" w:rsidP="00307C17">
            <w:pPr>
              <w:spacing w:after="0"/>
              <w:ind w:left="108"/>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Аммиак с воздухом</w:t>
            </w:r>
          </w:p>
        </w:tc>
        <w:tc>
          <w:tcPr>
            <w:tcW w:w="1701" w:type="dxa"/>
            <w:tcBorders>
              <w:top w:val="single" w:sz="4" w:space="0" w:color="auto"/>
              <w:left w:val="single" w:sz="6" w:space="0" w:color="auto"/>
              <w:bottom w:val="single" w:sz="4" w:space="0" w:color="auto"/>
              <w:right w:val="single" w:sz="6" w:space="0" w:color="auto"/>
            </w:tcBorders>
          </w:tcPr>
          <w:p w:rsidR="008F2E9E" w:rsidRPr="00307C17" w:rsidRDefault="008F2E9E"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8F2E9E" w:rsidRPr="00307C17" w:rsidRDefault="008F2E9E"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63</w:t>
            </w:r>
          </w:p>
        </w:tc>
      </w:tr>
      <w:tr w:rsidR="00307C17" w:rsidRPr="00307C17" w:rsidTr="00307C17">
        <w:trPr>
          <w:cantSplit/>
          <w:trHeight w:val="272"/>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2</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Ацетилен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36</w:t>
            </w:r>
          </w:p>
        </w:tc>
      </w:tr>
      <w:tr w:rsidR="00307C17" w:rsidRPr="00307C17" w:rsidTr="00307C17">
        <w:trPr>
          <w:cantSplit/>
          <w:trHeight w:val="217"/>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3</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Ацетон с воздухом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59</w:t>
            </w:r>
          </w:p>
        </w:tc>
      </w:tr>
      <w:tr w:rsidR="00307C17" w:rsidRPr="00307C17" w:rsidTr="00307C17">
        <w:trPr>
          <w:cantSplit/>
          <w:trHeight w:val="251"/>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4</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Ацетон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74</w:t>
            </w:r>
          </w:p>
        </w:tc>
      </w:tr>
      <w:tr w:rsidR="00307C17" w:rsidRPr="00307C17" w:rsidTr="00307C17">
        <w:trPr>
          <w:cantSplit/>
          <w:trHeight w:val="301"/>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5</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Бензол с воздухом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64</w:t>
            </w:r>
          </w:p>
        </w:tc>
      </w:tr>
      <w:tr w:rsidR="00307C17" w:rsidRPr="00307C17" w:rsidTr="00307C17">
        <w:trPr>
          <w:cantSplit/>
          <w:trHeight w:val="217"/>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6</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Бензол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42</w:t>
            </w:r>
          </w:p>
        </w:tc>
      </w:tr>
      <w:tr w:rsidR="00307C17" w:rsidRPr="00307C17" w:rsidTr="00307C17">
        <w:trPr>
          <w:cantSplit/>
          <w:trHeight w:val="167"/>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lastRenderedPageBreak/>
              <w:t>7</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Бутан с воздухом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35</w:t>
            </w:r>
          </w:p>
        </w:tc>
      </w:tr>
      <w:tr w:rsidR="00307C17" w:rsidRPr="00307C17" w:rsidTr="00307C17">
        <w:trPr>
          <w:cantSplit/>
          <w:trHeight w:val="234"/>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8</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Бутан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66</w:t>
            </w:r>
          </w:p>
        </w:tc>
      </w:tr>
      <w:tr w:rsidR="00307C17" w:rsidRPr="00307C17" w:rsidTr="00307C17">
        <w:trPr>
          <w:cantSplit/>
          <w:trHeight w:val="301"/>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9</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Водород с воздухом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30</w:t>
            </w:r>
          </w:p>
        </w:tc>
      </w:tr>
      <w:tr w:rsidR="00307C17" w:rsidRPr="00307C17" w:rsidTr="00307C17">
        <w:trPr>
          <w:cantSplit/>
          <w:trHeight w:val="163"/>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10</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proofErr w:type="spellStart"/>
            <w:r w:rsidRPr="00307C17">
              <w:rPr>
                <w:rFonts w:ascii="Times New Roman" w:eastAsia="Times New Roman" w:hAnsi="Times New Roman" w:cs="Times New Roman"/>
                <w:snapToGrid w:val="0"/>
                <w:sz w:val="28"/>
                <w:szCs w:val="24"/>
                <w:lang w:eastAsia="ru-RU"/>
              </w:rPr>
              <w:t>Гексан</w:t>
            </w:r>
            <w:proofErr w:type="spellEnd"/>
            <w:r w:rsidRPr="00307C17">
              <w:rPr>
                <w:rFonts w:ascii="Times New Roman" w:eastAsia="Times New Roman" w:hAnsi="Times New Roman" w:cs="Times New Roman"/>
                <w:snapToGrid w:val="0"/>
                <w:sz w:val="28"/>
                <w:szCs w:val="24"/>
                <w:lang w:eastAsia="ru-RU"/>
              </w:rPr>
              <w:t xml:space="preserve">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46</w:t>
            </w:r>
          </w:p>
        </w:tc>
      </w:tr>
      <w:tr w:rsidR="00307C17" w:rsidRPr="00307C17" w:rsidTr="00307C17">
        <w:trPr>
          <w:cantSplit/>
          <w:trHeight w:val="153"/>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11</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Изобутан с воздухом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74</w:t>
            </w:r>
          </w:p>
        </w:tc>
      </w:tr>
      <w:tr w:rsidR="00307C17" w:rsidRPr="00307C17" w:rsidTr="00307C17">
        <w:trPr>
          <w:cantSplit/>
          <w:trHeight w:val="167"/>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12</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Метан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34</w:t>
            </w:r>
          </w:p>
        </w:tc>
      </w:tr>
      <w:tr w:rsidR="00307C17" w:rsidRPr="00307C17" w:rsidTr="00307C17">
        <w:trPr>
          <w:cantSplit/>
          <w:trHeight w:val="251"/>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13</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Метанол с воздухом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52</w:t>
            </w:r>
          </w:p>
        </w:tc>
      </w:tr>
      <w:tr w:rsidR="00307C17" w:rsidRPr="00307C17" w:rsidTr="00307C17">
        <w:trPr>
          <w:cantSplit/>
          <w:trHeight w:val="301"/>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14</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Пропан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55</w:t>
            </w:r>
          </w:p>
        </w:tc>
      </w:tr>
      <w:tr w:rsidR="00307C17" w:rsidRPr="00307C17" w:rsidTr="00307C17">
        <w:trPr>
          <w:cantSplit/>
          <w:trHeight w:val="184"/>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15</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Пропилен с воздухом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78</w:t>
            </w:r>
          </w:p>
        </w:tc>
      </w:tr>
      <w:tr w:rsidR="00307C17" w:rsidRPr="00307C17" w:rsidTr="00307C17">
        <w:trPr>
          <w:cantSplit/>
          <w:trHeight w:val="234"/>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16</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Этан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54</w:t>
            </w:r>
          </w:p>
        </w:tc>
      </w:tr>
      <w:tr w:rsidR="00307C17" w:rsidRPr="00307C17" w:rsidTr="00307C17">
        <w:trPr>
          <w:cantSplit/>
          <w:trHeight w:val="318"/>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17</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Этанол с воздухом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71</w:t>
            </w:r>
          </w:p>
        </w:tc>
      </w:tr>
      <w:tr w:rsidR="00307C17" w:rsidRPr="00307C17" w:rsidTr="00307C17">
        <w:trPr>
          <w:cantSplit/>
          <w:trHeight w:val="183"/>
        </w:trPr>
        <w:tc>
          <w:tcPr>
            <w:tcW w:w="1418"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33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18</w:t>
            </w:r>
          </w:p>
        </w:tc>
        <w:tc>
          <w:tcPr>
            <w:tcW w:w="3260"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11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Этилен с кислородом</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0,1</w:t>
            </w:r>
          </w:p>
        </w:tc>
        <w:tc>
          <w:tcPr>
            <w:tcW w:w="1701" w:type="dxa"/>
            <w:tcBorders>
              <w:top w:val="single" w:sz="4" w:space="0" w:color="auto"/>
              <w:left w:val="single" w:sz="6" w:space="0" w:color="auto"/>
              <w:bottom w:val="single" w:sz="4" w:space="0" w:color="auto"/>
              <w:right w:val="single" w:sz="6" w:space="0" w:color="auto"/>
            </w:tcBorders>
          </w:tcPr>
          <w:p w:rsidR="00307C17" w:rsidRPr="00307C17" w:rsidRDefault="00307C17" w:rsidP="00307C17">
            <w:pPr>
              <w:spacing w:after="0"/>
              <w:ind w:left="44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65</w:t>
            </w:r>
          </w:p>
        </w:tc>
      </w:tr>
    </w:tbl>
    <w:p w:rsidR="00307C17" w:rsidRPr="00307C17" w:rsidRDefault="00307C17" w:rsidP="00307C17">
      <w:pPr>
        <w:tabs>
          <w:tab w:val="num" w:pos="0"/>
        </w:tabs>
        <w:spacing w:after="0"/>
        <w:ind w:firstLine="550"/>
        <w:rPr>
          <w:rFonts w:ascii="Times New Roman" w:eastAsia="Times New Roman" w:hAnsi="Times New Roman" w:cs="Times New Roman"/>
          <w:snapToGrid w:val="0"/>
          <w:sz w:val="32"/>
          <w:szCs w:val="20"/>
          <w:lang w:eastAsia="ru-RU"/>
        </w:rPr>
      </w:pPr>
    </w:p>
    <w:p w:rsidR="00307C17" w:rsidRPr="00307C17" w:rsidRDefault="00307C17" w:rsidP="00307C17">
      <w:pPr>
        <w:tabs>
          <w:tab w:val="num" w:pos="0"/>
        </w:tabs>
        <w:spacing w:after="0"/>
        <w:ind w:firstLine="550"/>
        <w:rPr>
          <w:rFonts w:ascii="Times New Roman" w:eastAsia="Times New Roman" w:hAnsi="Times New Roman" w:cs="Times New Roman"/>
          <w:snapToGrid w:val="0"/>
          <w:sz w:val="32"/>
          <w:szCs w:val="20"/>
          <w:lang w:eastAsia="ru-RU"/>
        </w:rPr>
      </w:pPr>
    </w:p>
    <w:p w:rsidR="00307C17" w:rsidRPr="00307C17" w:rsidRDefault="00C7493F" w:rsidP="00307C17">
      <w:pPr>
        <w:tabs>
          <w:tab w:val="num" w:pos="0"/>
        </w:tabs>
        <w:spacing w:after="0"/>
        <w:jc w:val="center"/>
        <w:rPr>
          <w:rFonts w:ascii="Times New Roman" w:eastAsia="Times New Roman" w:hAnsi="Times New Roman" w:cs="Times New Roman"/>
          <w:b/>
          <w:snapToGrid w:val="0"/>
          <w:sz w:val="28"/>
          <w:szCs w:val="24"/>
          <w:lang w:eastAsia="ru-RU"/>
        </w:rPr>
      </w:pPr>
      <w:bookmarkStart w:id="8" w:name="_Toc180406901"/>
      <w:r>
        <w:rPr>
          <w:rFonts w:ascii="Times New Roman" w:eastAsia="Times New Roman" w:hAnsi="Times New Roman" w:cs="Times New Roman"/>
          <w:b/>
          <w:snapToGrid w:val="0"/>
          <w:sz w:val="28"/>
          <w:szCs w:val="24"/>
          <w:lang w:eastAsia="ru-RU"/>
        </w:rPr>
        <w:t>2</w:t>
      </w:r>
      <w:r w:rsidR="00307C17" w:rsidRPr="00307C17">
        <w:rPr>
          <w:rFonts w:ascii="Times New Roman" w:eastAsia="Times New Roman" w:hAnsi="Times New Roman" w:cs="Times New Roman"/>
          <w:b/>
          <w:snapToGrid w:val="0"/>
          <w:sz w:val="28"/>
          <w:szCs w:val="24"/>
          <w:lang w:eastAsia="ru-RU"/>
        </w:rPr>
        <w:t>.3. КОНТРОЛЬНЫЙ ПРИМЕР</w:t>
      </w:r>
      <w:bookmarkEnd w:id="8"/>
    </w:p>
    <w:p w:rsidR="00307C17" w:rsidRPr="00307C17" w:rsidRDefault="00307C17" w:rsidP="00307C17">
      <w:pPr>
        <w:tabs>
          <w:tab w:val="num" w:pos="0"/>
        </w:tabs>
        <w:spacing w:after="0"/>
        <w:jc w:val="center"/>
        <w:rPr>
          <w:rFonts w:ascii="Times New Roman" w:eastAsia="Times New Roman" w:hAnsi="Times New Roman" w:cs="Times New Roman"/>
          <w:b/>
          <w:snapToGrid w:val="0"/>
          <w:sz w:val="28"/>
          <w:szCs w:val="24"/>
          <w:lang w:eastAsia="ru-RU"/>
        </w:rPr>
      </w:pPr>
    </w:p>
    <w:p w:rsidR="00307C17" w:rsidRPr="00307C17" w:rsidRDefault="00307C17" w:rsidP="00307C17">
      <w:pPr>
        <w:tabs>
          <w:tab w:val="num" w:pos="0"/>
        </w:tabs>
        <w:spacing w:after="0"/>
        <w:jc w:val="center"/>
        <w:rPr>
          <w:rFonts w:ascii="Times New Roman" w:eastAsia="Times New Roman" w:hAnsi="Times New Roman" w:cs="Times New Roman"/>
          <w:b/>
          <w:snapToGrid w:val="0"/>
          <w:sz w:val="28"/>
          <w:szCs w:val="24"/>
          <w:lang w:eastAsia="ru-RU"/>
        </w:rPr>
      </w:pPr>
      <w:r w:rsidRPr="00307C17">
        <w:rPr>
          <w:rFonts w:ascii="Times New Roman" w:eastAsia="Times New Roman" w:hAnsi="Times New Roman" w:cs="Times New Roman"/>
          <w:b/>
          <w:snapToGrid w:val="0"/>
          <w:sz w:val="28"/>
          <w:szCs w:val="24"/>
          <w:lang w:eastAsia="ru-RU"/>
        </w:rPr>
        <w:t>Условие задачи</w:t>
      </w:r>
    </w:p>
    <w:p w:rsidR="00307C17" w:rsidRPr="00307C17" w:rsidRDefault="00307C17" w:rsidP="00307C17">
      <w:pPr>
        <w:tabs>
          <w:tab w:val="num" w:pos="0"/>
        </w:tabs>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Определить диаметр </w:t>
      </w:r>
      <w:proofErr w:type="spellStart"/>
      <w:r w:rsidRPr="00307C17">
        <w:rPr>
          <w:rFonts w:ascii="Times New Roman" w:eastAsia="Times New Roman" w:hAnsi="Times New Roman" w:cs="Times New Roman"/>
          <w:snapToGrid w:val="0"/>
          <w:sz w:val="28"/>
          <w:szCs w:val="24"/>
          <w:lang w:eastAsia="ru-RU"/>
        </w:rPr>
        <w:t>огнегасяших</w:t>
      </w:r>
      <w:proofErr w:type="spellEnd"/>
      <w:r w:rsidRPr="00307C17">
        <w:rPr>
          <w:rFonts w:ascii="Times New Roman" w:eastAsia="Times New Roman" w:hAnsi="Times New Roman" w:cs="Times New Roman"/>
          <w:snapToGrid w:val="0"/>
          <w:sz w:val="28"/>
          <w:szCs w:val="24"/>
          <w:lang w:eastAsia="ru-RU"/>
        </w:rPr>
        <w:t xml:space="preserve"> каналов металлокерамического огнепреградителя установленного на линии транспортировки ацетилена в компрессорную станцию.</w:t>
      </w:r>
    </w:p>
    <w:p w:rsidR="00307C17" w:rsidRPr="00307C17" w:rsidRDefault="00307C17" w:rsidP="00307C17">
      <w:pPr>
        <w:tabs>
          <w:tab w:val="num" w:pos="0"/>
        </w:tabs>
        <w:spacing w:after="0"/>
        <w:ind w:firstLine="550"/>
        <w:jc w:val="center"/>
        <w:rPr>
          <w:rFonts w:ascii="Times New Roman" w:eastAsia="Times New Roman" w:hAnsi="Times New Roman" w:cs="Times New Roman"/>
          <w:b/>
          <w:snapToGrid w:val="0"/>
          <w:sz w:val="28"/>
          <w:szCs w:val="24"/>
          <w:lang w:eastAsia="ru-RU"/>
        </w:rPr>
      </w:pPr>
      <w:r w:rsidRPr="00307C17">
        <w:rPr>
          <w:rFonts w:ascii="Times New Roman" w:eastAsia="Times New Roman" w:hAnsi="Times New Roman" w:cs="Times New Roman"/>
          <w:b/>
          <w:snapToGrid w:val="0"/>
          <w:sz w:val="28"/>
          <w:szCs w:val="24"/>
          <w:lang w:eastAsia="ru-RU"/>
        </w:rPr>
        <w:t>Решение:</w:t>
      </w:r>
    </w:p>
    <w:p w:rsidR="00307C17" w:rsidRPr="00307C17" w:rsidRDefault="00307C17" w:rsidP="001D2157">
      <w:pPr>
        <w:numPr>
          <w:ilvl w:val="0"/>
          <w:numId w:val="16"/>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Выписать справочные данные для расчета*:</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u w:val="single"/>
          <w:lang w:eastAsia="ru-RU"/>
        </w:rPr>
        <w:t>ацетилен</w:t>
      </w:r>
      <w:r w:rsidRPr="00307C17">
        <w:rPr>
          <w:rFonts w:ascii="Times New Roman" w:eastAsia="Times New Roman" w:hAnsi="Times New Roman" w:cs="Times New Roman"/>
          <w:snapToGrid w:val="0"/>
          <w:sz w:val="28"/>
          <w:szCs w:val="24"/>
          <w:lang w:eastAsia="ru-RU"/>
        </w:rPr>
        <w:t>:</w:t>
      </w:r>
      <w:r w:rsidRPr="00307C17">
        <w:rPr>
          <w:rFonts w:ascii="Times New Roman" w:eastAsia="Times New Roman" w:hAnsi="Times New Roman" w:cs="Times New Roman"/>
          <w:noProof/>
          <w:position w:val="-14"/>
          <w:sz w:val="28"/>
          <w:szCs w:val="24"/>
          <w:lang w:eastAsia="ru-RU"/>
        </w:rPr>
        <w:drawing>
          <wp:inline distT="0" distB="0" distL="0" distR="0" wp14:anchorId="1A6C1955" wp14:editId="40148594">
            <wp:extent cx="3038475" cy="238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38475" cy="238125"/>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ab/>
        <w:t xml:space="preserve">         </w:t>
      </w:r>
      <w:r w:rsidRPr="00307C17">
        <w:rPr>
          <w:rFonts w:ascii="Times New Roman" w:eastAsia="Times New Roman" w:hAnsi="Times New Roman" w:cs="Times New Roman"/>
          <w:noProof/>
          <w:position w:val="-34"/>
          <w:sz w:val="28"/>
          <w:szCs w:val="24"/>
          <w:lang w:eastAsia="ru-RU"/>
        </w:rPr>
        <w:drawing>
          <wp:inline distT="0" distB="0" distL="0" distR="0" wp14:anchorId="6E556557" wp14:editId="5D1DADFE">
            <wp:extent cx="2933700" cy="5048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33700" cy="504825"/>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u w:val="single"/>
          <w:lang w:eastAsia="ru-RU"/>
        </w:rPr>
        <w:t>воздух:</w:t>
      </w: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4"/>
          <w:sz w:val="28"/>
          <w:szCs w:val="24"/>
          <w:lang w:eastAsia="ru-RU"/>
        </w:rPr>
        <w:drawing>
          <wp:inline distT="0" distB="0" distL="0" distR="0" wp14:anchorId="56A8DEFC" wp14:editId="277F5119">
            <wp:extent cx="300037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00375" cy="238125"/>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ab/>
        <w:t xml:space="preserve">      </w:t>
      </w:r>
      <w:r w:rsidRPr="00307C17">
        <w:rPr>
          <w:rFonts w:ascii="Times New Roman" w:eastAsia="Times New Roman" w:hAnsi="Times New Roman" w:cs="Times New Roman"/>
          <w:noProof/>
          <w:position w:val="-30"/>
          <w:sz w:val="28"/>
          <w:szCs w:val="24"/>
          <w:lang w:eastAsia="ru-RU"/>
        </w:rPr>
        <w:drawing>
          <wp:inline distT="0" distB="0" distL="0" distR="0" wp14:anchorId="5A5706F8" wp14:editId="57B33E98">
            <wp:extent cx="2962275" cy="4572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962275" cy="457200"/>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1D2157">
      <w:pPr>
        <w:numPr>
          <w:ilvl w:val="0"/>
          <w:numId w:val="16"/>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Составить уравнение реакции горения ацетилена в воздухе:</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left="1065"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С</w:t>
      </w:r>
      <w:r w:rsidRPr="00307C17">
        <w:rPr>
          <w:rFonts w:ascii="Times New Roman" w:eastAsia="Times New Roman" w:hAnsi="Times New Roman" w:cs="Times New Roman"/>
          <w:noProof/>
          <w:position w:val="-10"/>
          <w:sz w:val="28"/>
          <w:szCs w:val="24"/>
          <w:lang w:eastAsia="ru-RU"/>
        </w:rPr>
        <w:drawing>
          <wp:inline distT="0" distB="0" distL="0" distR="0" wp14:anchorId="11E0DE75" wp14:editId="7AC2F2AF">
            <wp:extent cx="104775" cy="2190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Н</w:t>
      </w:r>
      <w:r w:rsidRPr="00307C17">
        <w:rPr>
          <w:rFonts w:ascii="Times New Roman" w:eastAsia="Times New Roman" w:hAnsi="Times New Roman" w:cs="Times New Roman"/>
          <w:noProof/>
          <w:position w:val="-10"/>
          <w:sz w:val="28"/>
          <w:szCs w:val="24"/>
          <w:lang w:eastAsia="ru-RU"/>
        </w:rPr>
        <w:drawing>
          <wp:inline distT="0" distB="0" distL="0" distR="0" wp14:anchorId="23E52F05" wp14:editId="2A4987A4">
            <wp:extent cx="104775" cy="2190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+ 2,5 · (О</w:t>
      </w:r>
      <w:r w:rsidRPr="00307C17">
        <w:rPr>
          <w:rFonts w:ascii="Times New Roman" w:eastAsia="Times New Roman" w:hAnsi="Times New Roman" w:cs="Times New Roman"/>
          <w:noProof/>
          <w:position w:val="-10"/>
          <w:sz w:val="28"/>
          <w:szCs w:val="24"/>
          <w:lang w:eastAsia="ru-RU"/>
        </w:rPr>
        <w:drawing>
          <wp:inline distT="0" distB="0" distL="0" distR="0" wp14:anchorId="61E57A97" wp14:editId="3B9CCECB">
            <wp:extent cx="104775" cy="2190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+ 3,76</w:t>
      </w:r>
      <w:r w:rsidRPr="00307C17">
        <w:rPr>
          <w:rFonts w:ascii="Times New Roman" w:eastAsia="Times New Roman" w:hAnsi="Times New Roman" w:cs="Times New Roman"/>
          <w:snapToGrid w:val="0"/>
          <w:sz w:val="28"/>
          <w:szCs w:val="24"/>
          <w:lang w:val="en-US" w:eastAsia="ru-RU"/>
        </w:rPr>
        <w:t>N</w:t>
      </w:r>
      <w:r w:rsidRPr="00307C17">
        <w:rPr>
          <w:rFonts w:ascii="Times New Roman" w:eastAsia="Times New Roman" w:hAnsi="Times New Roman" w:cs="Times New Roman"/>
          <w:noProof/>
          <w:position w:val="-10"/>
          <w:sz w:val="28"/>
          <w:szCs w:val="24"/>
          <w:lang w:eastAsia="ru-RU"/>
        </w:rPr>
        <w:drawing>
          <wp:inline distT="0" distB="0" distL="0" distR="0" wp14:anchorId="09B616B8" wp14:editId="29924392">
            <wp:extent cx="104775" cy="2190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 2СО</w:t>
      </w:r>
      <w:r w:rsidRPr="00307C17">
        <w:rPr>
          <w:rFonts w:ascii="Times New Roman" w:eastAsia="Times New Roman" w:hAnsi="Times New Roman" w:cs="Times New Roman"/>
          <w:noProof/>
          <w:position w:val="-10"/>
          <w:sz w:val="28"/>
          <w:szCs w:val="24"/>
          <w:lang w:eastAsia="ru-RU"/>
        </w:rPr>
        <w:drawing>
          <wp:inline distT="0" distB="0" distL="0" distR="0" wp14:anchorId="6B3710C0" wp14:editId="3A8A985A">
            <wp:extent cx="104775" cy="2190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Н</w:t>
      </w:r>
      <w:r w:rsidRPr="00307C17">
        <w:rPr>
          <w:rFonts w:ascii="Times New Roman" w:eastAsia="Times New Roman" w:hAnsi="Times New Roman" w:cs="Times New Roman"/>
          <w:noProof/>
          <w:position w:val="-10"/>
          <w:sz w:val="28"/>
          <w:szCs w:val="24"/>
          <w:lang w:eastAsia="ru-RU"/>
        </w:rPr>
        <w:drawing>
          <wp:inline distT="0" distB="0" distL="0" distR="0" wp14:anchorId="72037F3F" wp14:editId="0B3589D4">
            <wp:extent cx="104775" cy="2190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О + 2,5 · 3,76 </w:t>
      </w:r>
      <w:r w:rsidRPr="00307C17">
        <w:rPr>
          <w:rFonts w:ascii="Times New Roman" w:eastAsia="Times New Roman" w:hAnsi="Times New Roman" w:cs="Times New Roman"/>
          <w:snapToGrid w:val="0"/>
          <w:sz w:val="28"/>
          <w:szCs w:val="24"/>
          <w:lang w:val="en-US" w:eastAsia="ru-RU"/>
        </w:rPr>
        <w:t>N</w:t>
      </w:r>
      <w:r w:rsidRPr="00307C17">
        <w:rPr>
          <w:rFonts w:ascii="Times New Roman" w:eastAsia="Times New Roman" w:hAnsi="Times New Roman" w:cs="Times New Roman"/>
          <w:noProof/>
          <w:position w:val="-10"/>
          <w:sz w:val="28"/>
          <w:szCs w:val="24"/>
          <w:lang w:eastAsia="ru-RU"/>
        </w:rPr>
        <w:drawing>
          <wp:inline distT="0" distB="0" distL="0" distR="0" wp14:anchorId="1FF539BF" wp14:editId="1DB522EA">
            <wp:extent cx="104775" cy="2190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1D2157">
      <w:pPr>
        <w:numPr>
          <w:ilvl w:val="0"/>
          <w:numId w:val="16"/>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Определить мольные доли ацетилена и воздуха в горючей смеси. Общее количество молей горючей смеси составит:</w:t>
      </w:r>
    </w:p>
    <w:p w:rsidR="00307C17" w:rsidRPr="00307C17" w:rsidRDefault="00307C17" w:rsidP="00307C17">
      <w:pPr>
        <w:spacing w:after="0"/>
        <w:ind w:left="705"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left="2832"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10"/>
          <w:sz w:val="28"/>
          <w:szCs w:val="24"/>
          <w:lang w:eastAsia="ru-RU"/>
        </w:rPr>
        <w:lastRenderedPageBreak/>
        <w:drawing>
          <wp:inline distT="0" distB="0" distL="0" distR="0" wp14:anchorId="6659FC32" wp14:editId="252CE7FA">
            <wp:extent cx="2047875" cy="2000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47875" cy="200025"/>
                    </a:xfrm>
                    <a:prstGeom prst="rect">
                      <a:avLst/>
                    </a:prstGeom>
                    <a:noFill/>
                    <a:ln>
                      <a:noFill/>
                    </a:ln>
                  </pic:spPr>
                </pic:pic>
              </a:graphicData>
            </a:graphic>
          </wp:inline>
        </w:drawing>
      </w:r>
    </w:p>
    <w:p w:rsidR="00307C17" w:rsidRPr="00307C17" w:rsidRDefault="00307C17" w:rsidP="00307C17">
      <w:pPr>
        <w:spacing w:after="0"/>
        <w:ind w:firstLine="550"/>
        <w:jc w:val="both"/>
        <w:rPr>
          <w:rFonts w:ascii="Times New Roman" w:eastAsia="Times New Roman" w:hAnsi="Times New Roman" w:cs="Times New Roman"/>
          <w:snapToGrid w:val="0"/>
          <w:sz w:val="28"/>
          <w:szCs w:val="24"/>
          <w:lang w:eastAsia="ru-RU"/>
        </w:rPr>
      </w:pPr>
    </w:p>
    <w:p w:rsidR="00307C17" w:rsidRPr="00307C17" w:rsidRDefault="00307C17" w:rsidP="00307C17">
      <w:pPr>
        <w:spacing w:after="0"/>
        <w:ind w:firstLine="55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*Теплофизические параметры приняты при стандартных условиях (</w:t>
      </w:r>
      <w:r w:rsidR="00E42A56">
        <w:rPr>
          <w:rFonts w:ascii="Times New Roman" w:eastAsia="Times New Roman" w:hAnsi="Times New Roman" w:cs="Times New Roman"/>
          <w:noProof/>
          <w:sz w:val="28"/>
          <w:szCs w:val="24"/>
          <w:lang w:val="en-US" w:eastAsia="ru-RU"/>
        </w:rPr>
        <w:t>T</w:t>
      </w:r>
      <w:r w:rsidR="00E42A56" w:rsidRPr="00E42A56">
        <w:rPr>
          <w:rFonts w:ascii="Times New Roman" w:eastAsia="Times New Roman" w:hAnsi="Times New Roman" w:cs="Times New Roman"/>
          <w:noProof/>
          <w:sz w:val="28"/>
          <w:szCs w:val="24"/>
          <w:lang w:eastAsia="ru-RU"/>
        </w:rPr>
        <w:t xml:space="preserve">=298 </w:t>
      </w:r>
      <w:r w:rsidR="00E42A56">
        <w:rPr>
          <w:rFonts w:ascii="Times New Roman" w:eastAsia="Times New Roman" w:hAnsi="Times New Roman" w:cs="Times New Roman"/>
          <w:noProof/>
          <w:sz w:val="28"/>
          <w:szCs w:val="24"/>
          <w:lang w:val="en-US" w:eastAsia="ru-RU"/>
        </w:rPr>
        <w:t>K</w:t>
      </w:r>
      <w:r w:rsidR="00E42A56" w:rsidRPr="00E42A56">
        <w:rPr>
          <w:rFonts w:ascii="Times New Roman" w:eastAsia="Times New Roman" w:hAnsi="Times New Roman" w:cs="Times New Roman"/>
          <w:noProof/>
          <w:sz w:val="28"/>
          <w:szCs w:val="24"/>
          <w:lang w:eastAsia="ru-RU"/>
        </w:rPr>
        <w:t xml:space="preserve">, </w:t>
      </w:r>
      <w:r w:rsidR="00E42A56">
        <w:rPr>
          <w:rFonts w:ascii="Times New Roman" w:eastAsia="Times New Roman" w:hAnsi="Times New Roman" w:cs="Times New Roman"/>
          <w:noProof/>
          <w:sz w:val="28"/>
          <w:szCs w:val="24"/>
          <w:lang w:val="en-US" w:eastAsia="ru-RU"/>
        </w:rPr>
        <w:t>P</w:t>
      </w:r>
      <w:r w:rsidR="00E42A56" w:rsidRPr="00E42A56">
        <w:rPr>
          <w:rFonts w:ascii="Times New Roman" w:eastAsia="Times New Roman" w:hAnsi="Times New Roman" w:cs="Times New Roman"/>
          <w:noProof/>
          <w:sz w:val="28"/>
          <w:szCs w:val="24"/>
          <w:lang w:eastAsia="ru-RU"/>
        </w:rPr>
        <w:t>=10</w:t>
      </w:r>
      <w:r w:rsidR="00E42A56" w:rsidRPr="00E42A56">
        <w:rPr>
          <w:rFonts w:ascii="Times New Roman" w:eastAsia="Times New Roman" w:hAnsi="Times New Roman" w:cs="Times New Roman"/>
          <w:noProof/>
          <w:sz w:val="28"/>
          <w:szCs w:val="24"/>
          <w:vertAlign w:val="superscript"/>
          <w:lang w:eastAsia="ru-RU"/>
        </w:rPr>
        <w:t>5</w:t>
      </w:r>
      <w:r w:rsidR="00A53CBE">
        <w:rPr>
          <w:rFonts w:ascii="Times New Roman" w:eastAsia="Times New Roman" w:hAnsi="Times New Roman" w:cs="Times New Roman"/>
          <w:noProof/>
          <w:sz w:val="28"/>
          <w:szCs w:val="24"/>
          <w:lang w:eastAsia="ru-RU"/>
        </w:rPr>
        <w:t>Па</w:t>
      </w:r>
      <w:r w:rsidRPr="00307C17">
        <w:rPr>
          <w:rFonts w:ascii="Times New Roman" w:eastAsia="Times New Roman" w:hAnsi="Times New Roman" w:cs="Times New Roman"/>
          <w:snapToGrid w:val="0"/>
          <w:sz w:val="28"/>
          <w:szCs w:val="24"/>
          <w:lang w:eastAsia="ru-RU"/>
        </w:rPr>
        <w:t xml:space="preserve">). </w:t>
      </w:r>
      <w:r w:rsidRPr="00777032">
        <w:rPr>
          <w:rFonts w:ascii="Times New Roman" w:eastAsia="Times New Roman" w:hAnsi="Times New Roman" w:cs="Times New Roman"/>
          <w:snapToGrid w:val="0"/>
          <w:sz w:val="28"/>
          <w:szCs w:val="24"/>
          <w:lang w:eastAsia="ru-RU"/>
        </w:rPr>
        <w:t xml:space="preserve">Значения </w:t>
      </w:r>
      <w:r w:rsidR="00050B7C" w:rsidRPr="00777032">
        <w:rPr>
          <w:rFonts w:ascii="Times New Roman" w:eastAsia="Times New Roman" w:hAnsi="Times New Roman" w:cs="Times New Roman"/>
          <w:noProof/>
          <w:sz w:val="28"/>
          <w:szCs w:val="24"/>
          <w:lang w:eastAsia="ru-RU"/>
        </w:rPr>
        <w:sym w:font="Symbol" w:char="F06C"/>
      </w:r>
      <w:r w:rsidRPr="00777032">
        <w:rPr>
          <w:rFonts w:ascii="Times New Roman" w:eastAsia="Times New Roman" w:hAnsi="Times New Roman" w:cs="Times New Roman"/>
          <w:snapToGrid w:val="0"/>
          <w:sz w:val="28"/>
          <w:szCs w:val="24"/>
          <w:lang w:eastAsia="ru-RU"/>
        </w:rPr>
        <w:t xml:space="preserve">, </w:t>
      </w:r>
      <w:r w:rsidR="00050B7C" w:rsidRPr="00777032">
        <w:rPr>
          <w:rFonts w:ascii="Times New Roman" w:eastAsia="Times New Roman" w:hAnsi="Times New Roman" w:cs="Times New Roman"/>
          <w:noProof/>
          <w:sz w:val="28"/>
          <w:szCs w:val="24"/>
          <w:lang w:eastAsia="ru-RU"/>
        </w:rPr>
        <w:t>С</w:t>
      </w:r>
      <w:r w:rsidR="00050B7C" w:rsidRPr="00777032">
        <w:rPr>
          <w:rFonts w:ascii="Times New Roman" w:eastAsia="Times New Roman" w:hAnsi="Times New Roman" w:cs="Times New Roman"/>
          <w:noProof/>
          <w:sz w:val="28"/>
          <w:szCs w:val="24"/>
          <w:vertAlign w:val="subscript"/>
          <w:lang w:eastAsia="ru-RU"/>
        </w:rPr>
        <w:t>р</w:t>
      </w:r>
      <w:r w:rsidRPr="00777032">
        <w:rPr>
          <w:rFonts w:ascii="Times New Roman" w:eastAsia="Times New Roman" w:hAnsi="Times New Roman" w:cs="Times New Roman"/>
          <w:snapToGrid w:val="0"/>
          <w:sz w:val="28"/>
          <w:szCs w:val="24"/>
          <w:lang w:eastAsia="ru-RU"/>
        </w:rPr>
        <w:t xml:space="preserve">, </w:t>
      </w:r>
      <w:r w:rsidR="00050B7C" w:rsidRPr="00777032">
        <w:rPr>
          <w:rFonts w:ascii="Times New Roman" w:eastAsia="Times New Roman" w:hAnsi="Times New Roman" w:cs="Times New Roman"/>
          <w:noProof/>
          <w:sz w:val="28"/>
          <w:szCs w:val="24"/>
          <w:lang w:eastAsia="ru-RU"/>
        </w:rPr>
        <w:sym w:font="Symbol" w:char="F06D"/>
      </w:r>
      <w:r w:rsidRPr="00777032">
        <w:rPr>
          <w:rFonts w:ascii="Times New Roman" w:eastAsia="Times New Roman" w:hAnsi="Times New Roman" w:cs="Times New Roman"/>
          <w:snapToGrid w:val="0"/>
          <w:sz w:val="28"/>
          <w:szCs w:val="24"/>
          <w:lang w:eastAsia="ru-RU"/>
        </w:rPr>
        <w:t xml:space="preserve">, </w:t>
      </w:r>
      <w:r w:rsidR="00050B7C" w:rsidRPr="00777032">
        <w:rPr>
          <w:rFonts w:ascii="Times New Roman" w:eastAsia="Times New Roman" w:hAnsi="Times New Roman" w:cs="Times New Roman"/>
          <w:noProof/>
          <w:sz w:val="28"/>
          <w:szCs w:val="24"/>
          <w:lang w:val="en-US" w:eastAsia="ru-RU"/>
        </w:rPr>
        <w:t>S</w:t>
      </w:r>
      <w:r w:rsidRPr="00777032">
        <w:rPr>
          <w:rFonts w:ascii="Times New Roman" w:eastAsia="Times New Roman" w:hAnsi="Times New Roman" w:cs="Times New Roman"/>
          <w:snapToGrid w:val="0"/>
          <w:sz w:val="28"/>
          <w:szCs w:val="24"/>
          <w:lang w:eastAsia="ru-RU"/>
        </w:rPr>
        <w:t xml:space="preserve"> приведены в Приложении </w:t>
      </w:r>
      <w:r w:rsidR="00777032" w:rsidRPr="00777032">
        <w:rPr>
          <w:rFonts w:ascii="Times New Roman" w:eastAsia="Times New Roman" w:hAnsi="Times New Roman" w:cs="Times New Roman"/>
          <w:snapToGrid w:val="0"/>
          <w:sz w:val="28"/>
          <w:szCs w:val="24"/>
          <w:lang w:eastAsia="ru-RU"/>
        </w:rPr>
        <w:t>2</w:t>
      </w:r>
      <w:r w:rsidRPr="00777032">
        <w:rPr>
          <w:rFonts w:ascii="Times New Roman" w:eastAsia="Times New Roman" w:hAnsi="Times New Roman" w:cs="Times New Roman"/>
          <w:snapToGrid w:val="0"/>
          <w:sz w:val="28"/>
          <w:szCs w:val="24"/>
          <w:lang w:eastAsia="ru-RU"/>
        </w:rPr>
        <w:t xml:space="preserve">, </w:t>
      </w:r>
      <w:r w:rsidR="00777032" w:rsidRPr="00777032">
        <w:rPr>
          <w:rFonts w:ascii="Times New Roman" w:eastAsia="Times New Roman" w:hAnsi="Times New Roman" w:cs="Times New Roman"/>
          <w:snapToGrid w:val="0"/>
          <w:sz w:val="28"/>
          <w:szCs w:val="24"/>
          <w:lang w:eastAsia="ru-RU"/>
        </w:rPr>
        <w:t>3</w:t>
      </w:r>
      <w:r w:rsidRPr="00777032">
        <w:rPr>
          <w:rFonts w:ascii="Times New Roman" w:eastAsia="Times New Roman" w:hAnsi="Times New Roman" w:cs="Times New Roman"/>
          <w:snapToGrid w:val="0"/>
          <w:sz w:val="28"/>
          <w:szCs w:val="24"/>
          <w:lang w:eastAsia="ru-RU"/>
        </w:rPr>
        <w:t xml:space="preserve">, </w:t>
      </w:r>
      <w:r w:rsidR="00777032" w:rsidRPr="00777032">
        <w:rPr>
          <w:rFonts w:ascii="Times New Roman" w:eastAsia="Times New Roman" w:hAnsi="Times New Roman" w:cs="Times New Roman"/>
          <w:snapToGrid w:val="0"/>
          <w:sz w:val="28"/>
          <w:szCs w:val="24"/>
          <w:lang w:eastAsia="ru-RU"/>
        </w:rPr>
        <w:t>4</w:t>
      </w:r>
      <w:r w:rsidRPr="00777032">
        <w:rPr>
          <w:rFonts w:ascii="Times New Roman" w:eastAsia="Times New Roman" w:hAnsi="Times New Roman" w:cs="Times New Roman"/>
          <w:snapToGrid w:val="0"/>
          <w:sz w:val="28"/>
          <w:szCs w:val="24"/>
          <w:lang w:eastAsia="ru-RU"/>
        </w:rPr>
        <w:t xml:space="preserve">, </w:t>
      </w:r>
      <w:r w:rsidR="00777032" w:rsidRPr="00777032">
        <w:rPr>
          <w:rFonts w:ascii="Times New Roman" w:eastAsia="Times New Roman" w:hAnsi="Times New Roman" w:cs="Times New Roman"/>
          <w:snapToGrid w:val="0"/>
          <w:sz w:val="28"/>
          <w:szCs w:val="24"/>
          <w:lang w:eastAsia="ru-RU"/>
        </w:rPr>
        <w:t>5</w:t>
      </w:r>
      <w:r w:rsidRPr="00777032">
        <w:rPr>
          <w:rFonts w:ascii="Times New Roman" w:eastAsia="Times New Roman" w:hAnsi="Times New Roman" w:cs="Times New Roman"/>
          <w:snapToGrid w:val="0"/>
          <w:sz w:val="28"/>
          <w:szCs w:val="24"/>
          <w:lang w:eastAsia="ru-RU"/>
        </w:rPr>
        <w:t>.</w:t>
      </w:r>
      <w:r w:rsidRPr="00A53CBE">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sz w:val="28"/>
          <w:szCs w:val="24"/>
          <w:lang w:eastAsia="ru-RU"/>
        </w:rPr>
        <w:t xml:space="preserve">Учесть, что значения коэффициента теплопроводности и </w:t>
      </w:r>
      <w:proofErr w:type="gramStart"/>
      <w:r w:rsidRPr="00307C17">
        <w:rPr>
          <w:rFonts w:ascii="Times New Roman" w:eastAsia="Times New Roman" w:hAnsi="Times New Roman" w:cs="Times New Roman"/>
          <w:snapToGrid w:val="0"/>
          <w:sz w:val="28"/>
          <w:szCs w:val="24"/>
          <w:lang w:eastAsia="ru-RU"/>
        </w:rPr>
        <w:t>теплоемкости</w:t>
      </w:r>
      <w:proofErr w:type="gramEnd"/>
      <w:r w:rsidRPr="00307C17">
        <w:rPr>
          <w:rFonts w:ascii="Times New Roman" w:eastAsia="Times New Roman" w:hAnsi="Times New Roman" w:cs="Times New Roman"/>
          <w:snapToGrid w:val="0"/>
          <w:sz w:val="28"/>
          <w:szCs w:val="24"/>
          <w:lang w:eastAsia="ru-RU"/>
        </w:rPr>
        <w:t xml:space="preserve">  приведенные в Приложениях </w:t>
      </w:r>
      <w:r w:rsidR="00777032">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 xml:space="preserve"> и </w:t>
      </w:r>
      <w:r w:rsidR="00777032">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 xml:space="preserve">, не зависят от того, в каких единицах принята температура. Значения </w:t>
      </w:r>
      <w:r w:rsidR="000D2B94">
        <w:rPr>
          <w:rFonts w:ascii="Times New Roman" w:eastAsia="Times New Roman" w:hAnsi="Times New Roman" w:cs="Times New Roman"/>
          <w:i/>
          <w:noProof/>
          <w:sz w:val="28"/>
          <w:szCs w:val="24"/>
          <w:lang w:val="en-US" w:eastAsia="ru-RU"/>
        </w:rPr>
        <w:t>u</w:t>
      </w:r>
      <w:r w:rsidR="000D2B94">
        <w:rPr>
          <w:rFonts w:ascii="Times New Roman" w:eastAsia="Times New Roman" w:hAnsi="Times New Roman" w:cs="Times New Roman"/>
          <w:noProof/>
          <w:sz w:val="28"/>
          <w:szCs w:val="24"/>
          <w:vertAlign w:val="subscript"/>
          <w:lang w:eastAsia="ru-RU"/>
        </w:rPr>
        <w:t>н</w:t>
      </w:r>
      <w:r w:rsidRPr="00307C17">
        <w:rPr>
          <w:rFonts w:ascii="Times New Roman" w:eastAsia="Times New Roman" w:hAnsi="Times New Roman" w:cs="Times New Roman"/>
          <w:snapToGrid w:val="0"/>
          <w:sz w:val="28"/>
          <w:szCs w:val="24"/>
          <w:lang w:eastAsia="ru-RU"/>
        </w:rPr>
        <w:t xml:space="preserve"> и </w:t>
      </w:r>
      <w:r w:rsidR="00050B7C">
        <w:rPr>
          <w:rFonts w:ascii="Times New Roman" w:eastAsia="Times New Roman" w:hAnsi="Times New Roman" w:cs="Times New Roman"/>
          <w:i/>
          <w:noProof/>
          <w:sz w:val="28"/>
          <w:szCs w:val="24"/>
          <w:lang w:eastAsia="ru-RU"/>
        </w:rPr>
        <w:t>М</w:t>
      </w:r>
      <w:r w:rsidR="00050B7C">
        <w:rPr>
          <w:rFonts w:ascii="Times New Roman" w:eastAsia="Times New Roman" w:hAnsi="Times New Roman" w:cs="Times New Roman"/>
          <w:noProof/>
          <w:sz w:val="28"/>
          <w:szCs w:val="24"/>
          <w:vertAlign w:val="subscript"/>
          <w:lang w:eastAsia="ru-RU"/>
        </w:rPr>
        <w:t>см</w:t>
      </w:r>
      <w:r w:rsidRPr="00307C17">
        <w:rPr>
          <w:rFonts w:ascii="Times New Roman" w:eastAsia="Times New Roman" w:hAnsi="Times New Roman" w:cs="Times New Roman"/>
          <w:snapToGrid w:val="0"/>
          <w:sz w:val="28"/>
          <w:szCs w:val="24"/>
          <w:lang w:eastAsia="ru-RU"/>
        </w:rPr>
        <w:t xml:space="preserve">  приведены в справочнике [7].</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Мольная доля ацетилена в горючей смеси составит:</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firstLine="55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28"/>
          <w:sz w:val="28"/>
          <w:szCs w:val="24"/>
          <w:lang w:eastAsia="ru-RU"/>
        </w:rPr>
        <w:drawing>
          <wp:inline distT="0" distB="0" distL="0" distR="0" wp14:anchorId="65711B7E" wp14:editId="3F38A058">
            <wp:extent cx="2247900" cy="419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247900" cy="419100"/>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Мольная доля воздуха в горючей смеси составит:</w:t>
      </w:r>
    </w:p>
    <w:p w:rsidR="00307C17" w:rsidRPr="00307C17" w:rsidRDefault="00307C17" w:rsidP="00307C17">
      <w:pPr>
        <w:spacing w:after="0"/>
        <w:ind w:firstLine="55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28"/>
          <w:sz w:val="28"/>
          <w:szCs w:val="24"/>
          <w:lang w:eastAsia="ru-RU"/>
        </w:rPr>
        <w:drawing>
          <wp:inline distT="0" distB="0" distL="0" distR="0" wp14:anchorId="7A6C1533" wp14:editId="1F763F70">
            <wp:extent cx="2943225" cy="4191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43225" cy="419100"/>
                    </a:xfrm>
                    <a:prstGeom prst="rect">
                      <a:avLst/>
                    </a:prstGeom>
                    <a:noFill/>
                    <a:ln>
                      <a:noFill/>
                    </a:ln>
                  </pic:spPr>
                </pic:pic>
              </a:graphicData>
            </a:graphic>
          </wp:inline>
        </w:drawing>
      </w:r>
    </w:p>
    <w:p w:rsidR="00307C17" w:rsidRPr="00307C17" w:rsidRDefault="00307C17" w:rsidP="00307C17">
      <w:pPr>
        <w:spacing w:after="0"/>
        <w:ind w:firstLine="550"/>
        <w:jc w:val="center"/>
        <w:rPr>
          <w:rFonts w:ascii="Times New Roman" w:eastAsia="Times New Roman" w:hAnsi="Times New Roman" w:cs="Times New Roman"/>
          <w:snapToGrid w:val="0"/>
          <w:sz w:val="28"/>
          <w:szCs w:val="24"/>
          <w:lang w:eastAsia="ru-RU"/>
        </w:rPr>
      </w:pPr>
    </w:p>
    <w:p w:rsidR="00307C17" w:rsidRPr="00307C17" w:rsidRDefault="00307C17" w:rsidP="001D2157">
      <w:pPr>
        <w:numPr>
          <w:ilvl w:val="0"/>
          <w:numId w:val="16"/>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Определить теплоемкость горючей смеси по формуле (</w:t>
      </w:r>
      <w:r w:rsidR="000D2B94">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.2):</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14"/>
          <w:sz w:val="28"/>
          <w:szCs w:val="24"/>
          <w:lang w:eastAsia="ru-RU"/>
        </w:rPr>
        <w:drawing>
          <wp:inline distT="0" distB="0" distL="0" distR="0" wp14:anchorId="7E3CBA5A" wp14:editId="7AC5FD70">
            <wp:extent cx="359092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90925" cy="238125"/>
                    </a:xfrm>
                    <a:prstGeom prst="rect">
                      <a:avLst/>
                    </a:prstGeom>
                    <a:noFill/>
                    <a:ln>
                      <a:noFill/>
                    </a:ln>
                  </pic:spPr>
                </pic:pic>
              </a:graphicData>
            </a:graphic>
          </wp:inline>
        </w:drawing>
      </w:r>
    </w:p>
    <w:p w:rsidR="00307C17" w:rsidRPr="00307C17" w:rsidRDefault="00307C17" w:rsidP="00307C17">
      <w:pPr>
        <w:spacing w:after="0"/>
        <w:jc w:val="center"/>
        <w:rPr>
          <w:rFonts w:ascii="Times New Roman" w:eastAsia="Times New Roman" w:hAnsi="Times New Roman" w:cs="Times New Roman"/>
          <w:snapToGrid w:val="0"/>
          <w:sz w:val="28"/>
          <w:szCs w:val="24"/>
          <w:lang w:eastAsia="ru-RU"/>
        </w:rPr>
      </w:pPr>
    </w:p>
    <w:p w:rsidR="00307C17" w:rsidRPr="00307C17" w:rsidRDefault="00307C17" w:rsidP="001D2157">
      <w:pPr>
        <w:numPr>
          <w:ilvl w:val="0"/>
          <w:numId w:val="16"/>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Определить молярную массу горючей смеси по формуле (</w:t>
      </w:r>
      <w:r w:rsidR="000D2B94">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.3):</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left="2832" w:hanging="2832"/>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12"/>
          <w:sz w:val="28"/>
          <w:szCs w:val="24"/>
          <w:lang w:eastAsia="ru-RU"/>
        </w:rPr>
        <w:drawing>
          <wp:inline distT="0" distB="0" distL="0" distR="0" wp14:anchorId="1E3612F0" wp14:editId="1B815017">
            <wp:extent cx="3362325" cy="2286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62325" cy="228600"/>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1D2157">
      <w:pPr>
        <w:numPr>
          <w:ilvl w:val="0"/>
          <w:numId w:val="16"/>
        </w:numPr>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Определить значение </w:t>
      </w:r>
      <w:proofErr w:type="gramStart"/>
      <w:r w:rsidRPr="00307C17">
        <w:rPr>
          <w:rFonts w:ascii="Times New Roman" w:eastAsia="Times New Roman" w:hAnsi="Times New Roman" w:cs="Times New Roman"/>
          <w:snapToGrid w:val="0"/>
          <w:sz w:val="28"/>
          <w:szCs w:val="24"/>
          <w:lang w:eastAsia="ru-RU"/>
        </w:rPr>
        <w:t>постоянной</w:t>
      </w:r>
      <w:proofErr w:type="gramEnd"/>
      <w:r w:rsidRPr="00307C17">
        <w:rPr>
          <w:rFonts w:ascii="Times New Roman" w:eastAsia="Times New Roman" w:hAnsi="Times New Roman" w:cs="Times New Roman"/>
          <w:snapToGrid w:val="0"/>
          <w:sz w:val="28"/>
          <w:szCs w:val="24"/>
          <w:lang w:eastAsia="ru-RU"/>
        </w:rPr>
        <w:t xml:space="preserve"> </w:t>
      </w:r>
      <w:proofErr w:type="spellStart"/>
      <w:r w:rsidRPr="00307C17">
        <w:rPr>
          <w:rFonts w:ascii="Times New Roman" w:eastAsia="Times New Roman" w:hAnsi="Times New Roman" w:cs="Times New Roman"/>
          <w:snapToGrid w:val="0"/>
          <w:sz w:val="28"/>
          <w:szCs w:val="24"/>
          <w:lang w:eastAsia="ru-RU"/>
        </w:rPr>
        <w:t>Сьюзерленда</w:t>
      </w:r>
      <w:proofErr w:type="spellEnd"/>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noProof/>
          <w:position w:val="-14"/>
          <w:sz w:val="28"/>
          <w:szCs w:val="24"/>
          <w:lang w:eastAsia="ru-RU"/>
        </w:rPr>
        <w:drawing>
          <wp:inline distT="0" distB="0" distL="0" distR="0" wp14:anchorId="4AEA4019" wp14:editId="17A9CC56">
            <wp:extent cx="23812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для расчета коэффициентов </w:t>
      </w:r>
      <w:r w:rsidRPr="00307C17">
        <w:rPr>
          <w:rFonts w:ascii="Times New Roman" w:eastAsia="Times New Roman" w:hAnsi="Times New Roman" w:cs="Times New Roman"/>
          <w:noProof/>
          <w:position w:val="-14"/>
          <w:sz w:val="28"/>
          <w:szCs w:val="24"/>
          <w:lang w:eastAsia="ru-RU"/>
        </w:rPr>
        <w:drawing>
          <wp:inline distT="0" distB="0" distL="0" distR="0" wp14:anchorId="6810BD21" wp14:editId="65349C8A">
            <wp:extent cx="2571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и </w:t>
      </w:r>
      <w:r w:rsidRPr="00307C17">
        <w:rPr>
          <w:rFonts w:ascii="Times New Roman" w:eastAsia="Times New Roman" w:hAnsi="Times New Roman" w:cs="Times New Roman"/>
          <w:noProof/>
          <w:position w:val="-14"/>
          <w:sz w:val="28"/>
          <w:szCs w:val="24"/>
          <w:lang w:eastAsia="ru-RU"/>
        </w:rPr>
        <w:drawing>
          <wp:inline distT="0" distB="0" distL="0" distR="0" wp14:anchorId="2E663625" wp14:editId="22380561">
            <wp:extent cx="2571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left="2832" w:hanging="2832"/>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14"/>
          <w:sz w:val="28"/>
          <w:szCs w:val="24"/>
          <w:lang w:eastAsia="ru-RU"/>
        </w:rPr>
        <w:drawing>
          <wp:inline distT="0" distB="0" distL="0" distR="0" wp14:anchorId="1BBF300B" wp14:editId="10A2DE9B">
            <wp:extent cx="246697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66975" cy="266700"/>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1D2157">
      <w:pPr>
        <w:numPr>
          <w:ilvl w:val="0"/>
          <w:numId w:val="16"/>
        </w:numPr>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Определить коэффициенты </w:t>
      </w:r>
      <w:r w:rsidRPr="00307C17">
        <w:rPr>
          <w:rFonts w:ascii="Times New Roman" w:eastAsia="Times New Roman" w:hAnsi="Times New Roman" w:cs="Times New Roman"/>
          <w:noProof/>
          <w:position w:val="-14"/>
          <w:sz w:val="28"/>
          <w:szCs w:val="24"/>
          <w:lang w:eastAsia="ru-RU"/>
        </w:rPr>
        <w:drawing>
          <wp:inline distT="0" distB="0" distL="0" distR="0" wp14:anchorId="53429428" wp14:editId="3C3AB70C">
            <wp:extent cx="2571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и </w:t>
      </w:r>
      <w:r w:rsidRPr="00307C17">
        <w:rPr>
          <w:rFonts w:ascii="Times New Roman" w:eastAsia="Times New Roman" w:hAnsi="Times New Roman" w:cs="Times New Roman"/>
          <w:noProof/>
          <w:position w:val="-14"/>
          <w:sz w:val="28"/>
          <w:szCs w:val="24"/>
          <w:lang w:eastAsia="ru-RU"/>
        </w:rPr>
        <w:drawing>
          <wp:inline distT="0" distB="0" distL="0" distR="0" wp14:anchorId="338D0C25" wp14:editId="4517B78A">
            <wp:extent cx="2571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307C17">
        <w:rPr>
          <w:rFonts w:ascii="Times New Roman" w:eastAsia="Times New Roman" w:hAnsi="Times New Roman" w:cs="Times New Roman"/>
          <w:snapToGrid w:val="0"/>
          <w:sz w:val="28"/>
          <w:szCs w:val="24"/>
          <w:lang w:eastAsia="ru-RU"/>
        </w:rPr>
        <w:t xml:space="preserve"> для расчета теплопроводности горючей смеси по формулам (</w:t>
      </w:r>
      <w:r w:rsidR="000D2B94">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.6) и (</w:t>
      </w:r>
      <w:r w:rsidR="000D2B94">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.7):</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left="1065"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68"/>
          <w:sz w:val="28"/>
          <w:szCs w:val="24"/>
          <w:lang w:eastAsia="ru-RU"/>
        </w:rPr>
        <w:drawing>
          <wp:inline distT="0" distB="0" distL="0" distR="0" wp14:anchorId="294CCAD3" wp14:editId="020DD434">
            <wp:extent cx="4686300" cy="962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86300" cy="962025"/>
                    </a:xfrm>
                    <a:prstGeom prst="rect">
                      <a:avLst/>
                    </a:prstGeom>
                    <a:noFill/>
                    <a:ln>
                      <a:noFill/>
                    </a:ln>
                  </pic:spPr>
                </pic:pic>
              </a:graphicData>
            </a:graphic>
          </wp:inline>
        </w:drawing>
      </w:r>
    </w:p>
    <w:p w:rsidR="00307C17" w:rsidRPr="00307C17" w:rsidRDefault="00307C17" w:rsidP="00307C17">
      <w:pPr>
        <w:spacing w:after="0"/>
        <w:ind w:left="1065"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68"/>
          <w:sz w:val="28"/>
          <w:szCs w:val="24"/>
          <w:lang w:eastAsia="ru-RU"/>
        </w:rPr>
        <w:lastRenderedPageBreak/>
        <w:drawing>
          <wp:inline distT="0" distB="0" distL="0" distR="0" wp14:anchorId="6792704E" wp14:editId="77EB60FD">
            <wp:extent cx="4648200" cy="962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48200" cy="962025"/>
                    </a:xfrm>
                    <a:prstGeom prst="rect">
                      <a:avLst/>
                    </a:prstGeom>
                    <a:noFill/>
                    <a:ln>
                      <a:noFill/>
                    </a:ln>
                  </pic:spPr>
                </pic:pic>
              </a:graphicData>
            </a:graphic>
          </wp:inline>
        </w:drawing>
      </w:r>
    </w:p>
    <w:p w:rsidR="00307C17" w:rsidRPr="00307C17" w:rsidRDefault="00307C17" w:rsidP="001D2157">
      <w:pPr>
        <w:numPr>
          <w:ilvl w:val="0"/>
          <w:numId w:val="16"/>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Определить теплопроводность горючей смеси по формуле (</w:t>
      </w:r>
      <w:r w:rsidR="000D2B94">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.5):</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left="1065" w:hanging="1065"/>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58"/>
          <w:sz w:val="28"/>
          <w:szCs w:val="24"/>
          <w:lang w:eastAsia="ru-RU"/>
        </w:rPr>
        <w:drawing>
          <wp:inline distT="0" distB="0" distL="0" distR="0" wp14:anchorId="0D89D4C4" wp14:editId="7BB40A2A">
            <wp:extent cx="3990975" cy="609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990975" cy="609600"/>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1D2157">
      <w:pPr>
        <w:numPr>
          <w:ilvl w:val="0"/>
          <w:numId w:val="16"/>
        </w:numPr>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Определить значение критического диаметра гашения пламени по формуле (</w:t>
      </w:r>
      <w:r w:rsidR="000D2B94">
        <w:rPr>
          <w:rFonts w:ascii="Times New Roman" w:eastAsia="Times New Roman" w:hAnsi="Times New Roman" w:cs="Times New Roman"/>
          <w:snapToGrid w:val="0"/>
          <w:sz w:val="28"/>
          <w:szCs w:val="24"/>
          <w:lang w:eastAsia="ru-RU"/>
        </w:rPr>
        <w:t>2</w:t>
      </w:r>
      <w:r w:rsidRPr="00307C17">
        <w:rPr>
          <w:rFonts w:ascii="Times New Roman" w:eastAsia="Times New Roman" w:hAnsi="Times New Roman" w:cs="Times New Roman"/>
          <w:snapToGrid w:val="0"/>
          <w:sz w:val="28"/>
          <w:szCs w:val="24"/>
          <w:lang w:eastAsia="ru-RU"/>
        </w:rPr>
        <w:t>.1):</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left="1416" w:hanging="1416"/>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28"/>
          <w:sz w:val="28"/>
          <w:szCs w:val="24"/>
          <w:lang w:eastAsia="ru-RU"/>
        </w:rPr>
        <w:drawing>
          <wp:inline distT="0" distB="0" distL="0" distR="0" wp14:anchorId="6303B545" wp14:editId="204E0371">
            <wp:extent cx="37433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43325" cy="419100"/>
                    </a:xfrm>
                    <a:prstGeom prst="rect">
                      <a:avLst/>
                    </a:prstGeom>
                    <a:noFill/>
                    <a:ln>
                      <a:noFill/>
                    </a:ln>
                  </pic:spPr>
                </pic:pic>
              </a:graphicData>
            </a:graphic>
          </wp:inline>
        </w:drawing>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С учетом коэффициента безопасности диаметр огнегасящих каналов следует принять:</w:t>
      </w:r>
    </w:p>
    <w:p w:rsidR="00307C17" w:rsidRPr="00307C17" w:rsidRDefault="00307C17" w:rsidP="00307C17">
      <w:pPr>
        <w:spacing w:after="0"/>
        <w:ind w:firstLine="550"/>
        <w:rPr>
          <w:rFonts w:ascii="Times New Roman" w:eastAsia="Times New Roman" w:hAnsi="Times New Roman" w:cs="Times New Roman"/>
          <w:snapToGrid w:val="0"/>
          <w:sz w:val="28"/>
          <w:szCs w:val="24"/>
          <w:lang w:eastAsia="ru-RU"/>
        </w:rPr>
      </w:pPr>
    </w:p>
    <w:p w:rsidR="00307C17" w:rsidRPr="00307C17" w:rsidRDefault="00307C17" w:rsidP="00307C17">
      <w:pPr>
        <w:tabs>
          <w:tab w:val="num" w:pos="720"/>
        </w:tabs>
        <w:spacing w:after="0"/>
        <w:ind w:left="360" w:hanging="36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noProof/>
          <w:position w:val="-24"/>
          <w:sz w:val="28"/>
          <w:szCs w:val="24"/>
          <w:lang w:eastAsia="ru-RU"/>
        </w:rPr>
        <w:drawing>
          <wp:inline distT="0" distB="0" distL="0" distR="0" wp14:anchorId="6BE6C4B0" wp14:editId="0F148E73">
            <wp:extent cx="17907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90700" cy="419100"/>
                    </a:xfrm>
                    <a:prstGeom prst="rect">
                      <a:avLst/>
                    </a:prstGeom>
                    <a:noFill/>
                    <a:ln>
                      <a:noFill/>
                    </a:ln>
                  </pic:spPr>
                </pic:pic>
              </a:graphicData>
            </a:graphic>
          </wp:inline>
        </w:drawing>
      </w:r>
    </w:p>
    <w:p w:rsidR="00C7493F" w:rsidRDefault="00C7493F">
      <w:pPr>
        <w:rPr>
          <w:rFonts w:ascii="Times New Roman" w:eastAsia="Times New Roman" w:hAnsi="Times New Roman" w:cs="Times New Roman"/>
          <w:snapToGrid w:val="0"/>
          <w:sz w:val="28"/>
          <w:szCs w:val="24"/>
          <w:lang w:eastAsia="ru-RU"/>
        </w:rPr>
      </w:pPr>
      <w:r>
        <w:rPr>
          <w:rFonts w:ascii="Times New Roman" w:eastAsia="Times New Roman" w:hAnsi="Times New Roman" w:cs="Times New Roman"/>
          <w:snapToGrid w:val="0"/>
          <w:sz w:val="28"/>
          <w:szCs w:val="24"/>
          <w:lang w:eastAsia="ru-RU"/>
        </w:rPr>
        <w:br w:type="page"/>
      </w:r>
    </w:p>
    <w:p w:rsidR="00307C17" w:rsidRPr="00F0796E" w:rsidRDefault="00307C17" w:rsidP="00F0796E">
      <w:pPr>
        <w:pStyle w:val="2"/>
        <w:numPr>
          <w:ilvl w:val="0"/>
          <w:numId w:val="0"/>
        </w:numPr>
        <w:spacing w:line="276" w:lineRule="auto"/>
        <w:ind w:left="568"/>
        <w:jc w:val="center"/>
        <w:rPr>
          <w:b/>
          <w:snapToGrid w:val="0"/>
          <w:sz w:val="28"/>
        </w:rPr>
      </w:pPr>
      <w:bookmarkStart w:id="9" w:name="_Toc180406902"/>
      <w:bookmarkStart w:id="10" w:name="_Toc487450393"/>
      <w:r w:rsidRPr="00F0796E">
        <w:rPr>
          <w:b/>
          <w:snapToGrid w:val="0"/>
          <w:sz w:val="28"/>
        </w:rPr>
        <w:lastRenderedPageBreak/>
        <w:t xml:space="preserve">ЗАДАЧА </w:t>
      </w:r>
      <w:r w:rsidR="00101078">
        <w:rPr>
          <w:b/>
          <w:snapToGrid w:val="0"/>
          <w:sz w:val="28"/>
        </w:rPr>
        <w:t>3</w:t>
      </w:r>
      <w:r w:rsidRPr="00F0796E">
        <w:rPr>
          <w:b/>
          <w:snapToGrid w:val="0"/>
          <w:sz w:val="28"/>
        </w:rPr>
        <w:t>. ОПРЕДЕЛЕНИЕ КАТЕГОРИЙ ПОМЕЩЕНИЙ ПО ВЗРЫВОПОЖАРНОЙ И ПОЖАРНОЙ ОПАСНОСТИ</w:t>
      </w:r>
      <w:bookmarkEnd w:id="9"/>
      <w:bookmarkEnd w:id="10"/>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Согласно СП 12.13130.2009 все помещения производственного и складского назначения по взрывопожарной и пожарной опасности подразделяются </w:t>
      </w:r>
      <w:proofErr w:type="gramStart"/>
      <w:r w:rsidRPr="00307C17">
        <w:rPr>
          <w:rFonts w:ascii="Times New Roman" w:eastAsia="Times New Roman" w:hAnsi="Times New Roman" w:cs="Times New Roman"/>
          <w:sz w:val="28"/>
          <w:szCs w:val="24"/>
          <w:lang w:eastAsia="ru-RU"/>
        </w:rPr>
        <w:t>на</w:t>
      </w:r>
      <w:proofErr w:type="gramEnd"/>
      <w:r w:rsidRPr="00307C17">
        <w:rPr>
          <w:rFonts w:ascii="Times New Roman" w:eastAsia="Times New Roman" w:hAnsi="Times New Roman" w:cs="Times New Roman"/>
          <w:sz w:val="28"/>
          <w:szCs w:val="24"/>
          <w:lang w:eastAsia="ru-RU"/>
        </w:rPr>
        <w:t>:</w:t>
      </w:r>
    </w:p>
    <w:p w:rsidR="00307C17" w:rsidRPr="00307C17" w:rsidRDefault="00307C17" w:rsidP="001D2157">
      <w:pPr>
        <w:numPr>
          <w:ilvl w:val="0"/>
          <w:numId w:val="12"/>
        </w:numPr>
        <w:tabs>
          <w:tab w:val="left" w:pos="5970"/>
        </w:tabs>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повышенной взрывопожароопасной опасности, относящиеся к категории</w:t>
      </w:r>
      <w:proofErr w:type="gramStart"/>
      <w:r w:rsidRPr="00307C17">
        <w:rPr>
          <w:rFonts w:ascii="Times New Roman" w:eastAsia="Times New Roman" w:hAnsi="Times New Roman" w:cs="Times New Roman"/>
          <w:snapToGrid w:val="0"/>
          <w:sz w:val="28"/>
          <w:szCs w:val="24"/>
          <w:lang w:eastAsia="ru-RU"/>
        </w:rPr>
        <w:t xml:space="preserve"> А</w:t>
      </w:r>
      <w:proofErr w:type="gramEnd"/>
      <w:r w:rsidRPr="00307C17">
        <w:rPr>
          <w:rFonts w:ascii="Times New Roman" w:eastAsia="Times New Roman" w:hAnsi="Times New Roman" w:cs="Times New Roman"/>
          <w:snapToGrid w:val="0"/>
          <w:sz w:val="28"/>
          <w:szCs w:val="24"/>
          <w:lang w:eastAsia="ru-RU"/>
        </w:rPr>
        <w:t>;</w:t>
      </w:r>
    </w:p>
    <w:p w:rsidR="00307C17" w:rsidRPr="00307C17" w:rsidRDefault="00307C17" w:rsidP="001D2157">
      <w:pPr>
        <w:numPr>
          <w:ilvl w:val="0"/>
          <w:numId w:val="12"/>
        </w:numPr>
        <w:tabs>
          <w:tab w:val="left" w:pos="5970"/>
        </w:tabs>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взрывопожароопасные помещения, относящиеся к категории</w:t>
      </w:r>
      <w:proofErr w:type="gramStart"/>
      <w:r w:rsidRPr="00307C17">
        <w:rPr>
          <w:rFonts w:ascii="Times New Roman" w:eastAsia="Times New Roman" w:hAnsi="Times New Roman" w:cs="Times New Roman"/>
          <w:snapToGrid w:val="0"/>
          <w:sz w:val="28"/>
          <w:szCs w:val="24"/>
          <w:lang w:eastAsia="ru-RU"/>
        </w:rPr>
        <w:t xml:space="preserve"> А</w:t>
      </w:r>
      <w:proofErr w:type="gramEnd"/>
      <w:r w:rsidRPr="00307C17">
        <w:rPr>
          <w:rFonts w:ascii="Times New Roman" w:eastAsia="Times New Roman" w:hAnsi="Times New Roman" w:cs="Times New Roman"/>
          <w:snapToGrid w:val="0"/>
          <w:sz w:val="28"/>
          <w:szCs w:val="24"/>
          <w:lang w:eastAsia="ru-RU"/>
        </w:rPr>
        <w:t xml:space="preserve"> и Б;</w:t>
      </w:r>
    </w:p>
    <w:p w:rsidR="00307C17" w:rsidRPr="00307C17" w:rsidRDefault="00307C17" w:rsidP="001D2157">
      <w:pPr>
        <w:numPr>
          <w:ilvl w:val="0"/>
          <w:numId w:val="12"/>
        </w:numPr>
        <w:tabs>
          <w:tab w:val="left" w:pos="5970"/>
        </w:tabs>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пожароопасные помещения, относящиеся к категориям В</w:t>
      </w:r>
      <w:proofErr w:type="gramStart"/>
      <w:r w:rsidRPr="00307C17">
        <w:rPr>
          <w:rFonts w:ascii="Times New Roman" w:eastAsia="Times New Roman" w:hAnsi="Times New Roman" w:cs="Times New Roman"/>
          <w:snapToGrid w:val="0"/>
          <w:sz w:val="28"/>
          <w:szCs w:val="24"/>
          <w:lang w:eastAsia="ru-RU"/>
        </w:rPr>
        <w:t>1</w:t>
      </w:r>
      <w:proofErr w:type="gramEnd"/>
      <w:r w:rsidRPr="00307C17">
        <w:rPr>
          <w:rFonts w:ascii="Times New Roman" w:eastAsia="Times New Roman" w:hAnsi="Times New Roman" w:cs="Times New Roman"/>
          <w:snapToGrid w:val="0"/>
          <w:sz w:val="28"/>
          <w:szCs w:val="24"/>
          <w:lang w:eastAsia="ru-RU"/>
        </w:rPr>
        <w:t>, В2, В3 и В4;</w:t>
      </w:r>
    </w:p>
    <w:p w:rsidR="00307C17" w:rsidRPr="00307C17" w:rsidRDefault="00307C17" w:rsidP="001D2157">
      <w:pPr>
        <w:numPr>
          <w:ilvl w:val="0"/>
          <w:numId w:val="12"/>
        </w:numPr>
        <w:tabs>
          <w:tab w:val="left" w:pos="5970"/>
        </w:tabs>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помещения, относящиеся к категориям Г и Д. </w:t>
      </w:r>
    </w:p>
    <w:p w:rsidR="00307C17" w:rsidRPr="00307C17" w:rsidRDefault="00307C17" w:rsidP="00307C17">
      <w:pPr>
        <w:spacing w:before="60" w:after="0"/>
        <w:ind w:firstLine="709"/>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При категорировании помещений по взрывопожарной и пожарной опасности учитывается:</w:t>
      </w:r>
    </w:p>
    <w:p w:rsidR="00307C17" w:rsidRPr="00307C17" w:rsidRDefault="00307C17" w:rsidP="001D2157">
      <w:pPr>
        <w:numPr>
          <w:ilvl w:val="0"/>
          <w:numId w:val="5"/>
        </w:numPr>
        <w:tabs>
          <w:tab w:val="num" w:pos="1134"/>
          <w:tab w:val="left" w:pos="5970"/>
        </w:tabs>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Агрегатное состояние обращающихся веществ и материалов.</w:t>
      </w:r>
    </w:p>
    <w:p w:rsidR="00307C17" w:rsidRPr="00307C17" w:rsidRDefault="00307C17" w:rsidP="001D2157">
      <w:pPr>
        <w:numPr>
          <w:ilvl w:val="0"/>
          <w:numId w:val="5"/>
        </w:numPr>
        <w:tabs>
          <w:tab w:val="num" w:pos="1134"/>
        </w:tabs>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Взрывопожароопасные свойства горючих веществ и материалов (температура вспышки жидкостей; возможность веще</w:t>
      </w:r>
      <w:proofErr w:type="gramStart"/>
      <w:r w:rsidRPr="00307C17">
        <w:rPr>
          <w:rFonts w:ascii="Times New Roman" w:eastAsia="Times New Roman" w:hAnsi="Times New Roman" w:cs="Times New Roman"/>
          <w:snapToGrid w:val="0"/>
          <w:sz w:val="28"/>
          <w:szCs w:val="24"/>
          <w:lang w:eastAsia="ru-RU"/>
        </w:rPr>
        <w:t>ств взр</w:t>
      </w:r>
      <w:proofErr w:type="gramEnd"/>
      <w:r w:rsidRPr="00307C17">
        <w:rPr>
          <w:rFonts w:ascii="Times New Roman" w:eastAsia="Times New Roman" w:hAnsi="Times New Roman" w:cs="Times New Roman"/>
          <w:snapToGrid w:val="0"/>
          <w:sz w:val="28"/>
          <w:szCs w:val="24"/>
          <w:lang w:eastAsia="ru-RU"/>
        </w:rPr>
        <w:t>ываться или гореть при взаимодействии с водой, кислородом воздуха или друг с другом).</w:t>
      </w:r>
    </w:p>
    <w:p w:rsidR="00307C17" w:rsidRPr="00307C17" w:rsidRDefault="00307C17" w:rsidP="001D2157">
      <w:pPr>
        <w:numPr>
          <w:ilvl w:val="0"/>
          <w:numId w:val="5"/>
        </w:numPr>
        <w:tabs>
          <w:tab w:val="num" w:pos="1134"/>
        </w:tabs>
        <w:spacing w:before="60" w:after="0"/>
        <w:ind w:firstLine="284"/>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 xml:space="preserve">Количество взрывопожароопасных веществ, выраженное в избыточном давлении взрыва </w:t>
      </w:r>
      <w:r w:rsidRPr="00307C17">
        <w:rPr>
          <w:rFonts w:ascii="Times New Roman" w:eastAsia="Times New Roman" w:hAnsi="Times New Roman" w:cs="Times New Roman"/>
          <w:snapToGrid w:val="0"/>
          <w:sz w:val="28"/>
          <w:szCs w:val="24"/>
          <w:lang w:eastAsia="ru-RU"/>
        </w:rPr>
        <w:sym w:font="Symbol" w:char="0044"/>
      </w:r>
      <w:proofErr w:type="gramStart"/>
      <w:r w:rsidRPr="00307C17">
        <w:rPr>
          <w:rFonts w:ascii="Times New Roman" w:eastAsia="Times New Roman" w:hAnsi="Times New Roman" w:cs="Times New Roman"/>
          <w:snapToGrid w:val="0"/>
          <w:sz w:val="28"/>
          <w:szCs w:val="24"/>
          <w:lang w:eastAsia="ru-RU"/>
        </w:rPr>
        <w:t>Р</w:t>
      </w:r>
      <w:proofErr w:type="gramEnd"/>
      <w:r w:rsidRPr="00307C17">
        <w:rPr>
          <w:rFonts w:ascii="Times New Roman" w:eastAsia="Times New Roman" w:hAnsi="Times New Roman" w:cs="Times New Roman"/>
          <w:snapToGrid w:val="0"/>
          <w:sz w:val="28"/>
          <w:szCs w:val="24"/>
          <w:lang w:eastAsia="ru-RU"/>
        </w:rPr>
        <w:t xml:space="preserve"> или величине удельной пожарной нагрузки </w:t>
      </w:r>
      <w:r w:rsidRPr="00307C17">
        <w:rPr>
          <w:rFonts w:ascii="Times New Roman" w:eastAsia="Times New Roman" w:hAnsi="Times New Roman" w:cs="Times New Roman"/>
          <w:snapToGrid w:val="0"/>
          <w:sz w:val="28"/>
          <w:szCs w:val="24"/>
          <w:lang w:val="en-US" w:eastAsia="ru-RU"/>
        </w:rPr>
        <w:t>g</w:t>
      </w:r>
      <w:r w:rsidRPr="00307C17">
        <w:rPr>
          <w:rFonts w:ascii="Times New Roman" w:eastAsia="Times New Roman" w:hAnsi="Times New Roman" w:cs="Times New Roman"/>
          <w:snapToGrid w:val="0"/>
          <w:sz w:val="28"/>
          <w:szCs w:val="24"/>
          <w:lang w:eastAsia="ru-RU"/>
        </w:rPr>
        <w:t xml:space="preserve">. </w:t>
      </w:r>
    </w:p>
    <w:p w:rsidR="00307C17" w:rsidRPr="00307C17" w:rsidRDefault="00307C17" w:rsidP="001D2157">
      <w:pPr>
        <w:numPr>
          <w:ilvl w:val="0"/>
          <w:numId w:val="5"/>
        </w:numPr>
        <w:tabs>
          <w:tab w:val="num" w:pos="1134"/>
        </w:tabs>
        <w:spacing w:before="60" w:after="0"/>
        <w:ind w:firstLine="284"/>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 xml:space="preserve"> </w:t>
      </w:r>
      <w:r w:rsidRPr="00307C17">
        <w:rPr>
          <w:rFonts w:ascii="Times New Roman" w:eastAsia="Times New Roman" w:hAnsi="Times New Roman" w:cs="Times New Roman"/>
          <w:sz w:val="28"/>
          <w:szCs w:val="24"/>
          <w:lang w:eastAsia="ru-RU"/>
        </w:rPr>
        <w:t>Особенность технологии (сжигание веществ, плавление и т.п.).</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Исходя из выше указанных положений, категории помещений по взрывопожарной и пожарной опасности следует принимать в соответствие с таблицей </w:t>
      </w:r>
      <w:r w:rsidR="00777032">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 xml:space="preserve">.1. При этом необходимо последовательно проверять принадлежность помещения к указанным категориям, считая от </w:t>
      </w:r>
      <w:proofErr w:type="gramStart"/>
      <w:r w:rsidRPr="00307C17">
        <w:rPr>
          <w:rFonts w:ascii="Times New Roman" w:eastAsia="Times New Roman" w:hAnsi="Times New Roman" w:cs="Times New Roman"/>
          <w:sz w:val="28"/>
          <w:szCs w:val="24"/>
          <w:lang w:eastAsia="ru-RU"/>
        </w:rPr>
        <w:t>высшей</w:t>
      </w:r>
      <w:proofErr w:type="gramEnd"/>
      <w:r w:rsidRPr="00307C17">
        <w:rPr>
          <w:rFonts w:ascii="Times New Roman" w:eastAsia="Times New Roman" w:hAnsi="Times New Roman" w:cs="Times New Roman"/>
          <w:sz w:val="28"/>
          <w:szCs w:val="24"/>
          <w:lang w:eastAsia="ru-RU"/>
        </w:rPr>
        <w:t xml:space="preserve"> (А) до низшей (Д).  </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Определение категории каждого производственного или складского помещения рекомендуется производить в следующей последовательности:</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z w:val="28"/>
          <w:szCs w:val="24"/>
          <w:lang w:eastAsia="ru-RU"/>
        </w:rPr>
        <w:t>Обосновать выбор расчетного варианта аварийной ситуации. В соответствии с требованиями СП 12.13130.2009 в качестве расчетного следует выбирать наиболее неблагоприятный вариант аварии или период нормальной работы аппаратов, при котором во взрыве будет участвовать наибольшее количество веществ и материалов, наиболее опасных в отношении последствий взрыва.</w:t>
      </w:r>
      <w:r w:rsidRPr="00307C17">
        <w:rPr>
          <w:rFonts w:ascii="Times New Roman" w:eastAsia="Times New Roman" w:hAnsi="Times New Roman" w:cs="Times New Roman"/>
          <w:snapToGrid w:val="0"/>
          <w:sz w:val="28"/>
          <w:szCs w:val="24"/>
          <w:lang w:eastAsia="ru-RU"/>
        </w:rPr>
        <w:t xml:space="preserve"> </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Собрать необходимые данные для расчета избыточного давления взрыва </w:t>
      </w:r>
      <w:r w:rsidRPr="00307C17">
        <w:rPr>
          <w:rFonts w:ascii="Times New Roman" w:eastAsia="Times New Roman" w:hAnsi="Times New Roman" w:cs="Times New Roman"/>
          <w:snapToGrid w:val="0"/>
          <w:sz w:val="28"/>
          <w:szCs w:val="24"/>
          <w:lang w:eastAsia="ru-RU"/>
        </w:rPr>
        <w:sym w:font="Symbol" w:char="0044"/>
      </w:r>
      <w:proofErr w:type="gramStart"/>
      <w:r w:rsidRPr="00307C17">
        <w:rPr>
          <w:rFonts w:ascii="Times New Roman" w:eastAsia="Times New Roman" w:hAnsi="Times New Roman" w:cs="Times New Roman"/>
          <w:snapToGrid w:val="0"/>
          <w:sz w:val="28"/>
          <w:szCs w:val="24"/>
          <w:lang w:eastAsia="ru-RU"/>
        </w:rPr>
        <w:t>Р</w:t>
      </w:r>
      <w:proofErr w:type="gramEnd"/>
      <w:r w:rsidRPr="00307C17">
        <w:rPr>
          <w:rFonts w:ascii="Times New Roman" w:eastAsia="Times New Roman" w:hAnsi="Times New Roman" w:cs="Times New Roman"/>
          <w:snapToGrid w:val="0"/>
          <w:sz w:val="28"/>
          <w:szCs w:val="24"/>
          <w:lang w:eastAsia="ru-RU"/>
        </w:rPr>
        <w:t>, а именно:</w:t>
      </w:r>
    </w:p>
    <w:p w:rsidR="00307C17" w:rsidRPr="00307C17" w:rsidRDefault="00307C17" w:rsidP="00307C17">
      <w:pPr>
        <w:spacing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lastRenderedPageBreak/>
        <w:t xml:space="preserve">а) определить размеры помещения и его свободный объем. Свободный объем помещения определяется как разность между объемом помещения и объемом, занимаемым технологическим оборудованием. Если свободный объем помещения  определить невозможно, то его допускается принимать </w:t>
      </w:r>
      <w:proofErr w:type="gramStart"/>
      <w:r w:rsidRPr="00307C17">
        <w:rPr>
          <w:rFonts w:ascii="Times New Roman" w:eastAsia="Times New Roman" w:hAnsi="Times New Roman" w:cs="Times New Roman"/>
          <w:sz w:val="28"/>
          <w:szCs w:val="24"/>
          <w:lang w:eastAsia="ru-RU"/>
        </w:rPr>
        <w:t>равным</w:t>
      </w:r>
      <w:proofErr w:type="gramEnd"/>
      <w:r w:rsidRPr="00307C17">
        <w:rPr>
          <w:rFonts w:ascii="Times New Roman" w:eastAsia="Times New Roman" w:hAnsi="Times New Roman" w:cs="Times New Roman"/>
          <w:sz w:val="28"/>
          <w:szCs w:val="24"/>
          <w:lang w:eastAsia="ru-RU"/>
        </w:rPr>
        <w:t xml:space="preserve"> 80% геометрического объема помещения;</w:t>
      </w:r>
    </w:p>
    <w:p w:rsidR="00307C17" w:rsidRPr="00307C17" w:rsidRDefault="00307C17" w:rsidP="00307C17">
      <w:pPr>
        <w:spacing w:after="120"/>
        <w:jc w:val="center"/>
        <w:rPr>
          <w:rFonts w:ascii="Times New Roman" w:eastAsia="Times New Roman" w:hAnsi="Times New Roman" w:cs="Times New Roman"/>
          <w:b/>
          <w:sz w:val="28"/>
          <w:szCs w:val="24"/>
          <w:lang w:eastAsia="ru-RU"/>
        </w:rPr>
      </w:pPr>
    </w:p>
    <w:p w:rsidR="00307C17" w:rsidRPr="00307C17" w:rsidRDefault="00307C17" w:rsidP="00307C17">
      <w:pPr>
        <w:spacing w:after="120"/>
        <w:jc w:val="center"/>
        <w:rPr>
          <w:rFonts w:ascii="Times New Roman" w:eastAsia="Times New Roman" w:hAnsi="Times New Roman" w:cs="Times New Roman"/>
          <w:snapToGrid w:val="0"/>
          <w:sz w:val="28"/>
          <w:szCs w:val="24"/>
          <w:lang w:eastAsia="ru-RU"/>
        </w:rPr>
      </w:pPr>
      <w:r w:rsidRPr="000C40AB">
        <w:rPr>
          <w:rFonts w:ascii="Times New Roman" w:eastAsia="Times New Roman" w:hAnsi="Times New Roman" w:cs="Times New Roman"/>
          <w:sz w:val="28"/>
          <w:szCs w:val="24"/>
          <w:lang w:eastAsia="ru-RU"/>
        </w:rPr>
        <w:t xml:space="preserve">Таблица </w:t>
      </w:r>
      <w:r w:rsidR="000C40AB">
        <w:rPr>
          <w:rFonts w:ascii="Times New Roman" w:eastAsia="Times New Roman" w:hAnsi="Times New Roman" w:cs="Times New Roman"/>
          <w:sz w:val="28"/>
          <w:szCs w:val="24"/>
          <w:lang w:eastAsia="ru-RU"/>
        </w:rPr>
        <w:t>3</w:t>
      </w:r>
      <w:r w:rsidRPr="000C40AB">
        <w:rPr>
          <w:rFonts w:ascii="Times New Roman" w:eastAsia="Times New Roman" w:hAnsi="Times New Roman" w:cs="Times New Roman"/>
          <w:sz w:val="28"/>
          <w:szCs w:val="24"/>
          <w:lang w:eastAsia="ru-RU"/>
        </w:rPr>
        <w:t>.1</w:t>
      </w:r>
      <w:r w:rsidRPr="00307C17">
        <w:rPr>
          <w:rFonts w:ascii="Times New Roman" w:eastAsia="Times New Roman" w:hAnsi="Times New Roman" w:cs="Times New Roman"/>
          <w:b/>
          <w:sz w:val="28"/>
          <w:szCs w:val="24"/>
          <w:lang w:eastAsia="ru-RU"/>
        </w:rPr>
        <w:t xml:space="preserve"> </w:t>
      </w:r>
      <w:r w:rsidRPr="00307C17">
        <w:rPr>
          <w:rFonts w:ascii="Times New Roman" w:eastAsia="Times New Roman" w:hAnsi="Times New Roman" w:cs="Times New Roman"/>
          <w:snapToGrid w:val="0"/>
          <w:sz w:val="28"/>
          <w:szCs w:val="24"/>
          <w:lang w:eastAsia="ru-RU"/>
        </w:rPr>
        <w:t>Условия определения категории помещений в зависимости от агрегатного состояния веществ, их пожаровзрывоопасных свойств, избыточного давления взрыва и особенностей технологии</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1260"/>
        <w:gridCol w:w="986"/>
        <w:gridCol w:w="1354"/>
        <w:gridCol w:w="2073"/>
        <w:gridCol w:w="1347"/>
      </w:tblGrid>
      <w:tr w:rsidR="00307C17" w:rsidRPr="00307C17" w:rsidTr="003B5FF0">
        <w:trPr>
          <w:cantSplit/>
          <w:trHeight w:val="601"/>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 </w:t>
            </w:r>
            <w:proofErr w:type="gramStart"/>
            <w:r w:rsidRPr="00307C17">
              <w:rPr>
                <w:rFonts w:ascii="Times New Roman" w:eastAsia="Times New Roman" w:hAnsi="Times New Roman" w:cs="Times New Roman"/>
                <w:sz w:val="28"/>
                <w:szCs w:val="24"/>
                <w:lang w:eastAsia="ru-RU"/>
              </w:rPr>
              <w:t>п</w:t>
            </w:r>
            <w:proofErr w:type="gramEnd"/>
            <w:r w:rsidRPr="00307C17">
              <w:rPr>
                <w:rFonts w:ascii="Times New Roman" w:eastAsia="Times New Roman" w:hAnsi="Times New Roman" w:cs="Times New Roman"/>
                <w:sz w:val="28"/>
                <w:szCs w:val="24"/>
                <w:lang w:val="en-US" w:eastAsia="ru-RU"/>
              </w:rPr>
              <w:t>/</w:t>
            </w:r>
            <w:r w:rsidRPr="00307C17">
              <w:rPr>
                <w:rFonts w:ascii="Times New Roman" w:eastAsia="Times New Roman" w:hAnsi="Times New Roman" w:cs="Times New Roman"/>
                <w:sz w:val="28"/>
                <w:szCs w:val="24"/>
                <w:lang w:eastAsia="ru-RU"/>
              </w:rPr>
              <w:t>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Характеристика</w:t>
            </w:r>
          </w:p>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веществ и материалов</w:t>
            </w:r>
          </w:p>
        </w:tc>
        <w:tc>
          <w:tcPr>
            <w:tcW w:w="7020" w:type="dxa"/>
            <w:gridSpan w:val="5"/>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886293">
            <w:pPr>
              <w:spacing w:before="60" w:after="0"/>
              <w:ind w:left="-57" w:right="-57"/>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Категории помещений и основные факторы их определяющие</w:t>
            </w:r>
          </w:p>
        </w:tc>
      </w:tr>
      <w:tr w:rsidR="00307C17" w:rsidRPr="00307C17" w:rsidTr="003B5FF0">
        <w:trPr>
          <w:cantSplit/>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А</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Б</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В1-В4</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Г</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Д</w:t>
            </w:r>
          </w:p>
        </w:tc>
      </w:tr>
      <w:tr w:rsidR="00307C17" w:rsidRPr="00307C17" w:rsidTr="003B5F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886293">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Горючие газы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val="en-US" w:eastAsia="ru-RU"/>
              </w:rPr>
              <w:t>&gt;5</w:t>
            </w:r>
            <w:r w:rsidRPr="00307C17">
              <w:rPr>
                <w:rFonts w:ascii="Times New Roman" w:eastAsia="Times New Roman" w:hAnsi="Times New Roman" w:cs="Times New Roman"/>
                <w:sz w:val="28"/>
                <w:szCs w:val="24"/>
                <w:lang w:eastAsia="ru-RU"/>
              </w:rPr>
              <w:t xml:space="preserve"> кПа</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eastAsia="ru-RU"/>
              </w:rPr>
              <w:sym w:font="Symbol" w:char="00A3"/>
            </w:r>
            <w:r w:rsidRPr="00307C17">
              <w:rPr>
                <w:rFonts w:ascii="Times New Roman" w:eastAsia="Times New Roman" w:hAnsi="Times New Roman" w:cs="Times New Roman"/>
                <w:sz w:val="28"/>
                <w:szCs w:val="24"/>
                <w:lang w:val="en-US" w:eastAsia="ru-RU"/>
              </w:rPr>
              <w:t>5</w:t>
            </w:r>
            <w:r w:rsidRPr="00307C17">
              <w:rPr>
                <w:rFonts w:ascii="Times New Roman" w:eastAsia="Times New Roman" w:hAnsi="Times New Roman" w:cs="Times New Roman"/>
                <w:sz w:val="28"/>
                <w:szCs w:val="24"/>
                <w:lang w:eastAsia="ru-RU"/>
              </w:rPr>
              <w:t xml:space="preserve"> кПа</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Сжигаются или утилизируются в качестве топлива</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r>
      <w:tr w:rsidR="00307C17" w:rsidRPr="00307C17" w:rsidTr="003B5F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napToGrid w:val="0"/>
                <w:sz w:val="28"/>
                <w:szCs w:val="24"/>
                <w:lang w:eastAsia="ru-RU"/>
              </w:rPr>
            </w:pPr>
            <w:proofErr w:type="spellStart"/>
            <w:proofErr w:type="gramStart"/>
            <w:r w:rsidRPr="00307C17">
              <w:rPr>
                <w:rFonts w:ascii="Times New Roman" w:eastAsia="Times New Roman" w:hAnsi="Times New Roman" w:cs="Times New Roman"/>
                <w:snapToGrid w:val="0"/>
                <w:sz w:val="28"/>
                <w:szCs w:val="24"/>
                <w:lang w:eastAsia="ru-RU"/>
              </w:rPr>
              <w:t>Легковоспламе-няющиеся</w:t>
            </w:r>
            <w:proofErr w:type="spellEnd"/>
            <w:proofErr w:type="gramEnd"/>
            <w:r w:rsidRPr="00307C17">
              <w:rPr>
                <w:rFonts w:ascii="Times New Roman" w:eastAsia="Times New Roman" w:hAnsi="Times New Roman" w:cs="Times New Roman"/>
                <w:snapToGrid w:val="0"/>
                <w:sz w:val="28"/>
                <w:szCs w:val="24"/>
                <w:lang w:eastAsia="ru-RU"/>
              </w:rPr>
              <w:t xml:space="preserve"> жид-кости с</w:t>
            </w:r>
          </w:p>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roofErr w:type="spellStart"/>
            <w:proofErr w:type="gramStart"/>
            <w:r w:rsidRPr="00307C17">
              <w:rPr>
                <w:rFonts w:ascii="Times New Roman" w:eastAsia="Times New Roman" w:hAnsi="Times New Roman" w:cs="Times New Roman"/>
                <w:snapToGrid w:val="0"/>
                <w:sz w:val="28"/>
                <w:szCs w:val="24"/>
                <w:lang w:eastAsia="ru-RU"/>
              </w:rPr>
              <w:t>t</w:t>
            </w:r>
            <w:proofErr w:type="gramEnd"/>
            <w:r w:rsidRPr="00307C17">
              <w:rPr>
                <w:rFonts w:ascii="Times New Roman" w:eastAsia="Times New Roman" w:hAnsi="Times New Roman" w:cs="Times New Roman"/>
                <w:snapToGrid w:val="0"/>
                <w:sz w:val="28"/>
                <w:szCs w:val="24"/>
                <w:vertAlign w:val="subscript"/>
                <w:lang w:eastAsia="ru-RU"/>
              </w:rPr>
              <w:t>всп</w:t>
            </w:r>
            <w:proofErr w:type="spellEnd"/>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sz w:val="28"/>
                <w:szCs w:val="24"/>
                <w:lang w:eastAsia="ru-RU"/>
              </w:rPr>
              <w:sym w:font="Symbol" w:char="00A3"/>
            </w:r>
            <w:r w:rsidRPr="00307C17">
              <w:rPr>
                <w:rFonts w:ascii="Times New Roman" w:eastAsia="Times New Roman" w:hAnsi="Times New Roman" w:cs="Times New Roman"/>
                <w:snapToGrid w:val="0"/>
                <w:sz w:val="28"/>
                <w:szCs w:val="24"/>
                <w:lang w:eastAsia="ru-RU"/>
              </w:rPr>
              <w:t xml:space="preserve"> 28 </w:t>
            </w:r>
            <w:proofErr w:type="spellStart"/>
            <w:r w:rsidRPr="00307C17">
              <w:rPr>
                <w:rFonts w:ascii="Times New Roman" w:eastAsia="Times New Roman" w:hAnsi="Times New Roman" w:cs="Times New Roman"/>
                <w:snapToGrid w:val="0"/>
                <w:sz w:val="28"/>
                <w:szCs w:val="24"/>
                <w:vertAlign w:val="superscript"/>
                <w:lang w:eastAsia="ru-RU"/>
              </w:rPr>
              <w:t>о</w:t>
            </w:r>
            <w:r w:rsidRPr="00307C17">
              <w:rPr>
                <w:rFonts w:ascii="Times New Roman" w:eastAsia="Times New Roman" w:hAnsi="Times New Roman" w:cs="Times New Roman"/>
                <w:snapToGrid w:val="0"/>
                <w:sz w:val="28"/>
                <w:szCs w:val="24"/>
                <w:lang w:eastAsia="ru-RU"/>
              </w:rPr>
              <w:t>С</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val="en-US" w:eastAsia="ru-RU"/>
              </w:rPr>
              <w:t>&gt;5</w:t>
            </w:r>
            <w:r w:rsidRPr="00307C17">
              <w:rPr>
                <w:rFonts w:ascii="Times New Roman" w:eastAsia="Times New Roman" w:hAnsi="Times New Roman" w:cs="Times New Roman"/>
                <w:sz w:val="28"/>
                <w:szCs w:val="24"/>
                <w:lang w:eastAsia="ru-RU"/>
              </w:rPr>
              <w:t xml:space="preserve"> кПа</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eastAsia="ru-RU"/>
              </w:rPr>
              <w:sym w:font="Symbol" w:char="00A3"/>
            </w:r>
            <w:r w:rsidRPr="00307C17">
              <w:rPr>
                <w:rFonts w:ascii="Times New Roman" w:eastAsia="Times New Roman" w:hAnsi="Times New Roman" w:cs="Times New Roman"/>
                <w:sz w:val="28"/>
                <w:szCs w:val="24"/>
                <w:lang w:val="en-US" w:eastAsia="ru-RU"/>
              </w:rPr>
              <w:t>5</w:t>
            </w:r>
            <w:r w:rsidRPr="00307C17">
              <w:rPr>
                <w:rFonts w:ascii="Times New Roman" w:eastAsia="Times New Roman" w:hAnsi="Times New Roman" w:cs="Times New Roman"/>
                <w:sz w:val="28"/>
                <w:szCs w:val="24"/>
                <w:lang w:eastAsia="ru-RU"/>
              </w:rPr>
              <w:t xml:space="preserve"> кПа</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r>
      <w:tr w:rsidR="00307C17" w:rsidRPr="00307C17" w:rsidTr="003B5F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napToGrid w:val="0"/>
                <w:sz w:val="28"/>
                <w:szCs w:val="24"/>
                <w:lang w:eastAsia="ru-RU"/>
              </w:rPr>
            </w:pPr>
            <w:proofErr w:type="spellStart"/>
            <w:r w:rsidRPr="00307C17">
              <w:rPr>
                <w:rFonts w:ascii="Times New Roman" w:eastAsia="Times New Roman" w:hAnsi="Times New Roman" w:cs="Times New Roman"/>
                <w:snapToGrid w:val="0"/>
                <w:sz w:val="28"/>
                <w:szCs w:val="24"/>
                <w:lang w:eastAsia="ru-RU"/>
              </w:rPr>
              <w:t>Легковоспламе-няющиеся</w:t>
            </w:r>
            <w:proofErr w:type="spellEnd"/>
            <w:r w:rsidRPr="00307C17">
              <w:rPr>
                <w:rFonts w:ascii="Times New Roman" w:eastAsia="Times New Roman" w:hAnsi="Times New Roman" w:cs="Times New Roman"/>
                <w:snapToGrid w:val="0"/>
                <w:sz w:val="28"/>
                <w:szCs w:val="24"/>
                <w:lang w:eastAsia="ru-RU"/>
              </w:rPr>
              <w:t xml:space="preserve"> жидкости </w:t>
            </w:r>
            <w:proofErr w:type="gramStart"/>
            <w:r w:rsidRPr="00307C17">
              <w:rPr>
                <w:rFonts w:ascii="Times New Roman" w:eastAsia="Times New Roman" w:hAnsi="Times New Roman" w:cs="Times New Roman"/>
                <w:snapToGrid w:val="0"/>
                <w:sz w:val="28"/>
                <w:szCs w:val="24"/>
                <w:lang w:eastAsia="ru-RU"/>
              </w:rPr>
              <w:t>с</w:t>
            </w:r>
            <w:proofErr w:type="gramEnd"/>
          </w:p>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roofErr w:type="spellStart"/>
            <w:proofErr w:type="gramStart"/>
            <w:r w:rsidRPr="00307C17">
              <w:rPr>
                <w:rFonts w:ascii="Times New Roman" w:eastAsia="Times New Roman" w:hAnsi="Times New Roman" w:cs="Times New Roman"/>
                <w:snapToGrid w:val="0"/>
                <w:sz w:val="28"/>
                <w:szCs w:val="24"/>
                <w:lang w:eastAsia="ru-RU"/>
              </w:rPr>
              <w:t>t</w:t>
            </w:r>
            <w:proofErr w:type="gramEnd"/>
            <w:r w:rsidRPr="00307C17">
              <w:rPr>
                <w:rFonts w:ascii="Times New Roman" w:eastAsia="Times New Roman" w:hAnsi="Times New Roman" w:cs="Times New Roman"/>
                <w:snapToGrid w:val="0"/>
                <w:sz w:val="28"/>
                <w:szCs w:val="24"/>
                <w:vertAlign w:val="subscript"/>
                <w:lang w:eastAsia="ru-RU"/>
              </w:rPr>
              <w:t>всп</w:t>
            </w:r>
            <w:proofErr w:type="spellEnd"/>
            <w:r w:rsidRPr="00307C17">
              <w:rPr>
                <w:rFonts w:ascii="Times New Roman" w:eastAsia="Times New Roman" w:hAnsi="Times New Roman" w:cs="Times New Roman"/>
                <w:snapToGrid w:val="0"/>
                <w:sz w:val="28"/>
                <w:szCs w:val="24"/>
                <w:lang w:eastAsia="ru-RU"/>
              </w:rPr>
              <w:t xml:space="preserve"> &gt; 28 </w:t>
            </w:r>
            <w:proofErr w:type="spellStart"/>
            <w:r w:rsidRPr="00307C17">
              <w:rPr>
                <w:rFonts w:ascii="Times New Roman" w:eastAsia="Times New Roman" w:hAnsi="Times New Roman" w:cs="Times New Roman"/>
                <w:snapToGrid w:val="0"/>
                <w:sz w:val="28"/>
                <w:szCs w:val="24"/>
                <w:vertAlign w:val="superscript"/>
                <w:lang w:eastAsia="ru-RU"/>
              </w:rPr>
              <w:t>о</w:t>
            </w:r>
            <w:r w:rsidRPr="00307C17">
              <w:rPr>
                <w:rFonts w:ascii="Times New Roman" w:eastAsia="Times New Roman" w:hAnsi="Times New Roman" w:cs="Times New Roman"/>
                <w:snapToGrid w:val="0"/>
                <w:sz w:val="28"/>
                <w:szCs w:val="24"/>
                <w:lang w:eastAsia="ru-RU"/>
              </w:rPr>
              <w:t>С</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val="en-US" w:eastAsia="ru-RU"/>
              </w:rPr>
              <w:t>&gt;5</w:t>
            </w:r>
            <w:r w:rsidRPr="00307C17">
              <w:rPr>
                <w:rFonts w:ascii="Times New Roman" w:eastAsia="Times New Roman" w:hAnsi="Times New Roman" w:cs="Times New Roman"/>
                <w:sz w:val="28"/>
                <w:szCs w:val="24"/>
                <w:lang w:eastAsia="ru-RU"/>
              </w:rPr>
              <w:t xml:space="preserve"> кПа</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eastAsia="ru-RU"/>
              </w:rPr>
              <w:sym w:font="Symbol" w:char="00A3"/>
            </w:r>
            <w:r w:rsidRPr="00307C17">
              <w:rPr>
                <w:rFonts w:ascii="Times New Roman" w:eastAsia="Times New Roman" w:hAnsi="Times New Roman" w:cs="Times New Roman"/>
                <w:sz w:val="28"/>
                <w:szCs w:val="24"/>
                <w:lang w:val="en-US" w:eastAsia="ru-RU"/>
              </w:rPr>
              <w:t>5</w:t>
            </w:r>
            <w:r w:rsidRPr="00307C17">
              <w:rPr>
                <w:rFonts w:ascii="Times New Roman" w:eastAsia="Times New Roman" w:hAnsi="Times New Roman" w:cs="Times New Roman"/>
                <w:sz w:val="28"/>
                <w:szCs w:val="24"/>
                <w:lang w:eastAsia="ru-RU"/>
              </w:rPr>
              <w:t xml:space="preserve"> кПа</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r>
      <w:tr w:rsidR="00307C17" w:rsidRPr="00307C17" w:rsidTr="003B5F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AC1DC0" w:rsidRDefault="00307C17" w:rsidP="00AC1DC0">
            <w:pPr>
              <w:rPr>
                <w:rFonts w:ascii="Times New Roman" w:hAnsi="Times New Roman" w:cs="Times New Roman"/>
                <w:lang w:eastAsia="ru-RU"/>
              </w:rPr>
            </w:pPr>
            <w:r w:rsidRPr="00AC1DC0">
              <w:rPr>
                <w:rFonts w:ascii="Times New Roman" w:hAnsi="Times New Roman" w:cs="Times New Roman"/>
                <w:sz w:val="28"/>
                <w:lang w:eastAsia="ru-RU"/>
              </w:rPr>
              <w:t>Горючие жидкости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val="en-US" w:eastAsia="ru-RU"/>
              </w:rPr>
              <w:t>&gt;5</w:t>
            </w:r>
            <w:r w:rsidRPr="00307C17">
              <w:rPr>
                <w:rFonts w:ascii="Times New Roman" w:eastAsia="Times New Roman" w:hAnsi="Times New Roman" w:cs="Times New Roman"/>
                <w:sz w:val="28"/>
                <w:szCs w:val="24"/>
                <w:lang w:eastAsia="ru-RU"/>
              </w:rPr>
              <w:t xml:space="preserve"> кПа</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eastAsia="ru-RU"/>
              </w:rPr>
              <w:sym w:font="Symbol" w:char="00A3"/>
            </w:r>
            <w:r w:rsidRPr="00307C17">
              <w:rPr>
                <w:rFonts w:ascii="Times New Roman" w:eastAsia="Times New Roman" w:hAnsi="Times New Roman" w:cs="Times New Roman"/>
                <w:sz w:val="28"/>
                <w:szCs w:val="24"/>
                <w:lang w:val="en-US" w:eastAsia="ru-RU"/>
              </w:rPr>
              <w:t>5</w:t>
            </w:r>
            <w:r w:rsidRPr="00307C17">
              <w:rPr>
                <w:rFonts w:ascii="Times New Roman" w:eastAsia="Times New Roman" w:hAnsi="Times New Roman" w:cs="Times New Roman"/>
                <w:sz w:val="28"/>
                <w:szCs w:val="24"/>
                <w:lang w:eastAsia="ru-RU"/>
              </w:rPr>
              <w:t xml:space="preserve"> кПа</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Сжигаются или утилизируются в качестве топлива</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r>
      <w:tr w:rsidR="00307C17" w:rsidRPr="00307C17" w:rsidTr="003B5F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ж</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tabs>
                <w:tab w:val="left" w:pos="5970"/>
              </w:tabs>
              <w:spacing w:before="60" w:after="0"/>
              <w:ind w:left="-57" w:right="-57"/>
              <w:rPr>
                <w:rFonts w:ascii="Times New Roman" w:eastAsia="Times New Roman" w:hAnsi="Times New Roman" w:cs="Times New Roman"/>
                <w:snapToGrid w:val="0"/>
                <w:sz w:val="28"/>
                <w:szCs w:val="24"/>
                <w:lang w:eastAsia="ru-RU"/>
              </w:rPr>
            </w:pPr>
            <w:proofErr w:type="spellStart"/>
            <w:r w:rsidRPr="00307C17">
              <w:rPr>
                <w:rFonts w:ascii="Times New Roman" w:eastAsia="Times New Roman" w:hAnsi="Times New Roman" w:cs="Times New Roman"/>
                <w:snapToGrid w:val="0"/>
                <w:sz w:val="28"/>
                <w:szCs w:val="24"/>
                <w:lang w:eastAsia="ru-RU"/>
              </w:rPr>
              <w:t>Трудногорючие</w:t>
            </w:r>
            <w:proofErr w:type="spellEnd"/>
          </w:p>
          <w:p w:rsidR="00307C17" w:rsidRPr="00307C17" w:rsidRDefault="00AC1DC0" w:rsidP="00307C17">
            <w:pPr>
              <w:spacing w:before="60" w:after="0"/>
              <w:ind w:left="-57" w:right="-57"/>
              <w:rPr>
                <w:rFonts w:ascii="Times New Roman" w:eastAsia="Times New Roman" w:hAnsi="Times New Roman" w:cs="Times New Roman"/>
                <w:sz w:val="28"/>
                <w:szCs w:val="24"/>
                <w:lang w:eastAsia="ru-RU"/>
              </w:rPr>
            </w:pPr>
            <w:r>
              <w:rPr>
                <w:rFonts w:ascii="Times New Roman" w:eastAsia="Times New Roman" w:hAnsi="Times New Roman" w:cs="Times New Roman"/>
                <w:snapToGrid w:val="0"/>
                <w:sz w:val="28"/>
                <w:szCs w:val="24"/>
                <w:lang w:eastAsia="ru-RU"/>
              </w:rPr>
              <w:t>ж</w:t>
            </w:r>
            <w:r w:rsidR="00307C17" w:rsidRPr="00307C17">
              <w:rPr>
                <w:rFonts w:ascii="Times New Roman" w:eastAsia="Times New Roman" w:hAnsi="Times New Roman" w:cs="Times New Roman"/>
                <w:snapToGrid w:val="0"/>
                <w:sz w:val="28"/>
                <w:szCs w:val="24"/>
                <w:lang w:eastAsia="ru-RU"/>
              </w:rPr>
              <w:t>идкости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r>
      <w:tr w:rsidR="00307C17" w:rsidRPr="00307C17" w:rsidTr="003B5F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113"/>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 xml:space="preserve">Твердые </w:t>
            </w:r>
            <w:proofErr w:type="gramStart"/>
            <w:r w:rsidRPr="00307C17">
              <w:rPr>
                <w:rFonts w:ascii="Times New Roman" w:eastAsia="Times New Roman" w:hAnsi="Times New Roman" w:cs="Times New Roman"/>
                <w:snapToGrid w:val="0"/>
                <w:sz w:val="28"/>
                <w:szCs w:val="24"/>
                <w:lang w:eastAsia="ru-RU"/>
              </w:rPr>
              <w:t>горю-</w:t>
            </w:r>
            <w:proofErr w:type="spellStart"/>
            <w:r w:rsidRPr="00307C17">
              <w:rPr>
                <w:rFonts w:ascii="Times New Roman" w:eastAsia="Times New Roman" w:hAnsi="Times New Roman" w:cs="Times New Roman"/>
                <w:snapToGrid w:val="0"/>
                <w:sz w:val="28"/>
                <w:szCs w:val="24"/>
                <w:lang w:eastAsia="ru-RU"/>
              </w:rPr>
              <w:t>чие</w:t>
            </w:r>
            <w:proofErr w:type="spellEnd"/>
            <w:proofErr w:type="gramEnd"/>
            <w:r w:rsidRPr="00307C17">
              <w:rPr>
                <w:rFonts w:ascii="Times New Roman" w:eastAsia="Times New Roman" w:hAnsi="Times New Roman" w:cs="Times New Roman"/>
                <w:snapToGrid w:val="0"/>
                <w:sz w:val="28"/>
                <w:szCs w:val="24"/>
                <w:lang w:eastAsia="ru-RU"/>
              </w:rPr>
              <w:t xml:space="preserve"> вещества и материалы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Не </w:t>
            </w:r>
            <w:proofErr w:type="spellStart"/>
            <w:proofErr w:type="gramStart"/>
            <w:r w:rsidRPr="00307C17">
              <w:rPr>
                <w:rFonts w:ascii="Times New Roman" w:eastAsia="Times New Roman" w:hAnsi="Times New Roman" w:cs="Times New Roman"/>
                <w:sz w:val="28"/>
                <w:szCs w:val="24"/>
                <w:lang w:eastAsia="ru-RU"/>
              </w:rPr>
              <w:t>исполь-зуются</w:t>
            </w:r>
            <w:proofErr w:type="spellEnd"/>
            <w:proofErr w:type="gramEnd"/>
            <w:r w:rsidRPr="00307C17">
              <w:rPr>
                <w:rFonts w:ascii="Times New Roman" w:eastAsia="Times New Roman" w:hAnsi="Times New Roman" w:cs="Times New Roman"/>
                <w:sz w:val="28"/>
                <w:szCs w:val="24"/>
                <w:lang w:eastAsia="ru-RU"/>
              </w:rPr>
              <w:t xml:space="preserve"> как топливо</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Сжигаются или утилизируются в качестве топлива</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r>
      <w:tr w:rsidR="00307C17" w:rsidRPr="00307C17" w:rsidTr="003B5F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lastRenderedPageBreak/>
              <w:t>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after="0"/>
              <w:ind w:left="-57" w:right="-113"/>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z w:val="28"/>
                <w:szCs w:val="24"/>
                <w:lang w:eastAsia="ru-RU"/>
              </w:rPr>
              <w:t xml:space="preserve">Твердые трудно-горючие </w:t>
            </w:r>
            <w:proofErr w:type="gramStart"/>
            <w:r w:rsidRPr="00307C17">
              <w:rPr>
                <w:rFonts w:ascii="Times New Roman" w:eastAsia="Times New Roman" w:hAnsi="Times New Roman" w:cs="Times New Roman"/>
                <w:snapToGrid w:val="0"/>
                <w:sz w:val="28"/>
                <w:szCs w:val="24"/>
                <w:lang w:eastAsia="ru-RU"/>
              </w:rPr>
              <w:t>веще-</w:t>
            </w:r>
            <w:proofErr w:type="spellStart"/>
            <w:r w:rsidRPr="00307C17">
              <w:rPr>
                <w:rFonts w:ascii="Times New Roman" w:eastAsia="Times New Roman" w:hAnsi="Times New Roman" w:cs="Times New Roman"/>
                <w:snapToGrid w:val="0"/>
                <w:sz w:val="28"/>
                <w:szCs w:val="24"/>
                <w:lang w:eastAsia="ru-RU"/>
              </w:rPr>
              <w:t>ства</w:t>
            </w:r>
            <w:proofErr w:type="spellEnd"/>
            <w:proofErr w:type="gramEnd"/>
            <w:r w:rsidRPr="00307C17">
              <w:rPr>
                <w:rFonts w:ascii="Times New Roman" w:eastAsia="Times New Roman" w:hAnsi="Times New Roman" w:cs="Times New Roman"/>
                <w:snapToGrid w:val="0"/>
                <w:sz w:val="28"/>
                <w:szCs w:val="24"/>
                <w:lang w:eastAsia="ru-RU"/>
              </w:rPr>
              <w:t xml:space="preserve"> и</w:t>
            </w:r>
          </w:p>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материалы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r>
      <w:tr w:rsidR="00307C17" w:rsidRPr="00307C17" w:rsidTr="003B5FF0">
        <w:trPr>
          <w:trHeight w:val="7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Горючие пыли и волокна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val="en-US" w:eastAsia="ru-RU"/>
              </w:rPr>
              <w:t>&gt;5</w:t>
            </w:r>
            <w:r w:rsidRPr="00307C17">
              <w:rPr>
                <w:rFonts w:ascii="Times New Roman" w:eastAsia="Times New Roman" w:hAnsi="Times New Roman" w:cs="Times New Roman"/>
                <w:sz w:val="28"/>
                <w:szCs w:val="24"/>
                <w:lang w:eastAsia="ru-RU"/>
              </w:rPr>
              <w:t xml:space="preserve"> кПа</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eastAsia="ru-RU"/>
              </w:rPr>
              <w:sym w:font="Symbol" w:char="00A3"/>
            </w:r>
            <w:r w:rsidRPr="00307C17">
              <w:rPr>
                <w:rFonts w:ascii="Times New Roman" w:eastAsia="Times New Roman" w:hAnsi="Times New Roman" w:cs="Times New Roman"/>
                <w:sz w:val="28"/>
                <w:szCs w:val="24"/>
                <w:lang w:val="en-US" w:eastAsia="ru-RU"/>
              </w:rPr>
              <w:t>5</w:t>
            </w:r>
            <w:r w:rsidRPr="00307C17">
              <w:rPr>
                <w:rFonts w:ascii="Times New Roman" w:eastAsia="Times New Roman" w:hAnsi="Times New Roman" w:cs="Times New Roman"/>
                <w:sz w:val="28"/>
                <w:szCs w:val="24"/>
                <w:lang w:eastAsia="ru-RU"/>
              </w:rPr>
              <w:t xml:space="preserve"> кПа</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r>
      <w:tr w:rsidR="00307C17" w:rsidRPr="00307C17" w:rsidTr="003B5FF0">
        <w:trPr>
          <w:trHeight w:val="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tabs>
                <w:tab w:val="left" w:pos="5970"/>
              </w:tabs>
              <w:spacing w:before="60" w:after="0"/>
              <w:ind w:left="-57" w:right="-57"/>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Вещества, </w:t>
            </w:r>
            <w:proofErr w:type="spellStart"/>
            <w:proofErr w:type="gramStart"/>
            <w:r w:rsidRPr="00307C17">
              <w:rPr>
                <w:rFonts w:ascii="Times New Roman" w:eastAsia="Times New Roman" w:hAnsi="Times New Roman" w:cs="Times New Roman"/>
                <w:snapToGrid w:val="0"/>
                <w:sz w:val="28"/>
                <w:szCs w:val="24"/>
                <w:lang w:eastAsia="ru-RU"/>
              </w:rPr>
              <w:t>взаи-модействующие</w:t>
            </w:r>
            <w:proofErr w:type="spellEnd"/>
            <w:proofErr w:type="gramEnd"/>
          </w:p>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 xml:space="preserve">с водой, </w:t>
            </w:r>
            <w:proofErr w:type="gramStart"/>
            <w:r w:rsidRPr="00307C17">
              <w:rPr>
                <w:rFonts w:ascii="Times New Roman" w:eastAsia="Times New Roman" w:hAnsi="Times New Roman" w:cs="Times New Roman"/>
                <w:snapToGrid w:val="0"/>
                <w:sz w:val="28"/>
                <w:szCs w:val="24"/>
                <w:lang w:eastAsia="ru-RU"/>
              </w:rPr>
              <w:t>кисло-родом</w:t>
            </w:r>
            <w:proofErr w:type="gramEnd"/>
            <w:r w:rsidRPr="00307C17">
              <w:rPr>
                <w:rFonts w:ascii="Times New Roman" w:eastAsia="Times New Roman" w:hAnsi="Times New Roman" w:cs="Times New Roman"/>
                <w:snapToGrid w:val="0"/>
                <w:sz w:val="28"/>
                <w:szCs w:val="24"/>
                <w:lang w:eastAsia="ru-RU"/>
              </w:rPr>
              <w:t xml:space="preserve"> воздуха и друг с другом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sym w:font="Symbol" w:char="0044"/>
            </w:r>
            <w:proofErr w:type="gramStart"/>
            <w:r w:rsidRPr="00307C17">
              <w:rPr>
                <w:rFonts w:ascii="Times New Roman" w:eastAsia="Times New Roman" w:hAnsi="Times New Roman" w:cs="Times New Roman"/>
                <w:sz w:val="28"/>
                <w:szCs w:val="24"/>
                <w:lang w:eastAsia="ru-RU"/>
              </w:rPr>
              <w:t>Р</w:t>
            </w:r>
            <w:proofErr w:type="gramEnd"/>
            <w:r w:rsidRPr="00307C17">
              <w:rPr>
                <w:rFonts w:ascii="Times New Roman" w:eastAsia="Times New Roman" w:hAnsi="Times New Roman" w:cs="Times New Roman"/>
                <w:sz w:val="28"/>
                <w:szCs w:val="24"/>
                <w:lang w:val="en-US" w:eastAsia="ru-RU"/>
              </w:rPr>
              <w:t>&gt;5</w:t>
            </w:r>
            <w:r w:rsidRPr="00307C17">
              <w:rPr>
                <w:rFonts w:ascii="Times New Roman" w:eastAsia="Times New Roman" w:hAnsi="Times New Roman" w:cs="Times New Roman"/>
                <w:sz w:val="28"/>
                <w:szCs w:val="24"/>
                <w:lang w:eastAsia="ru-RU"/>
              </w:rPr>
              <w:t xml:space="preserve"> кПа</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Только горят</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r>
      <w:tr w:rsidR="00307C17" w:rsidRPr="00307C17" w:rsidTr="003B5FF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10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Негорючие вещества</w:t>
            </w:r>
          </w:p>
          <w:p w:rsidR="00307C17" w:rsidRPr="00307C17" w:rsidRDefault="00307C17" w:rsidP="00307C17">
            <w:pPr>
              <w:spacing w:before="60" w:after="0"/>
              <w:ind w:left="-57" w:right="-57"/>
              <w:rPr>
                <w:rFonts w:ascii="Times New Roman" w:eastAsia="Times New Roman" w:hAnsi="Times New Roman" w:cs="Times New Roman"/>
                <w:sz w:val="28"/>
                <w:szCs w:val="24"/>
                <w:lang w:val="en-US" w:eastAsia="ru-RU"/>
              </w:rPr>
            </w:pPr>
            <w:r w:rsidRPr="00307C17">
              <w:rPr>
                <w:rFonts w:ascii="Times New Roman" w:eastAsia="Times New Roman" w:hAnsi="Times New Roman" w:cs="Times New Roman"/>
                <w:sz w:val="28"/>
                <w:szCs w:val="24"/>
                <w:lang w:val="en-US" w:eastAsia="ru-RU"/>
              </w:rPr>
              <w:t xml:space="preserve">и </w:t>
            </w:r>
            <w:proofErr w:type="spellStart"/>
            <w:r w:rsidRPr="00307C17">
              <w:rPr>
                <w:rFonts w:ascii="Times New Roman" w:eastAsia="Times New Roman" w:hAnsi="Times New Roman" w:cs="Times New Roman"/>
                <w:sz w:val="28"/>
                <w:szCs w:val="24"/>
                <w:lang w:val="en-US" w:eastAsia="ru-RU"/>
              </w:rPr>
              <w:t>материалы</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В горячем, раскаленном или расплавленном состоянии</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before="60" w:after="0"/>
              <w:ind w:left="-57" w:right="-5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В </w:t>
            </w:r>
            <w:proofErr w:type="gramStart"/>
            <w:r w:rsidRPr="00307C17">
              <w:rPr>
                <w:rFonts w:ascii="Times New Roman" w:eastAsia="Times New Roman" w:hAnsi="Times New Roman" w:cs="Times New Roman"/>
                <w:sz w:val="28"/>
                <w:szCs w:val="24"/>
                <w:lang w:eastAsia="ru-RU"/>
              </w:rPr>
              <w:t>холод-ном</w:t>
            </w:r>
            <w:proofErr w:type="gramEnd"/>
            <w:r w:rsidRPr="00307C17">
              <w:rPr>
                <w:rFonts w:ascii="Times New Roman" w:eastAsia="Times New Roman" w:hAnsi="Times New Roman" w:cs="Times New Roman"/>
                <w:sz w:val="28"/>
                <w:szCs w:val="24"/>
                <w:lang w:eastAsia="ru-RU"/>
              </w:rPr>
              <w:t xml:space="preserve"> </w:t>
            </w:r>
            <w:proofErr w:type="spellStart"/>
            <w:r w:rsidRPr="00307C17">
              <w:rPr>
                <w:rFonts w:ascii="Times New Roman" w:eastAsia="Times New Roman" w:hAnsi="Times New Roman" w:cs="Times New Roman"/>
                <w:sz w:val="28"/>
                <w:szCs w:val="24"/>
                <w:lang w:eastAsia="ru-RU"/>
              </w:rPr>
              <w:t>состо-янии</w:t>
            </w:r>
            <w:proofErr w:type="spellEnd"/>
          </w:p>
        </w:tc>
      </w:tr>
    </w:tbl>
    <w:p w:rsidR="00307C17" w:rsidRPr="00307C17" w:rsidRDefault="00307C17" w:rsidP="00307C17">
      <w:pPr>
        <w:spacing w:before="60" w:after="0"/>
        <w:rPr>
          <w:rFonts w:ascii="Times New Roman" w:eastAsia="Times New Roman" w:hAnsi="Times New Roman" w:cs="Times New Roman"/>
          <w:sz w:val="28"/>
          <w:szCs w:val="24"/>
          <w:lang w:eastAsia="ru-RU"/>
        </w:rPr>
      </w:pPr>
    </w:p>
    <w:p w:rsidR="00307C17" w:rsidRPr="00307C17" w:rsidRDefault="00307C17" w:rsidP="00307C17">
      <w:pPr>
        <w:tabs>
          <w:tab w:val="left" w:pos="5970"/>
        </w:tabs>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б) определить климатические условия в помещении и условия, способствующие накоплению горючих веществ (температура воздуха; кратность воздухообмена аварийной вентиляции; интенсивность </w:t>
      </w:r>
      <w:proofErr w:type="spellStart"/>
      <w:r w:rsidRPr="00307C17">
        <w:rPr>
          <w:rFonts w:ascii="Times New Roman" w:eastAsia="Times New Roman" w:hAnsi="Times New Roman" w:cs="Times New Roman"/>
          <w:sz w:val="28"/>
          <w:szCs w:val="24"/>
          <w:lang w:eastAsia="ru-RU"/>
        </w:rPr>
        <w:t>пылеотложения</w:t>
      </w:r>
      <w:proofErr w:type="spellEnd"/>
      <w:r w:rsidRPr="00307C17">
        <w:rPr>
          <w:rFonts w:ascii="Times New Roman" w:eastAsia="Times New Roman" w:hAnsi="Times New Roman" w:cs="Times New Roman"/>
          <w:sz w:val="28"/>
          <w:szCs w:val="24"/>
          <w:lang w:eastAsia="ru-RU"/>
        </w:rPr>
        <w:t xml:space="preserve"> на доступных и труднодоступных поверхностях, а также площадь последних и т.п.);</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в) выписать или определить расчетом основные физико-химические показатели и показатели </w:t>
      </w:r>
      <w:proofErr w:type="spellStart"/>
      <w:r w:rsidRPr="00307C17">
        <w:rPr>
          <w:rFonts w:ascii="Times New Roman" w:eastAsia="Times New Roman" w:hAnsi="Times New Roman" w:cs="Times New Roman"/>
          <w:sz w:val="28"/>
          <w:szCs w:val="24"/>
          <w:lang w:eastAsia="ru-RU"/>
        </w:rPr>
        <w:t>пожаровзрывоопасности</w:t>
      </w:r>
      <w:proofErr w:type="spellEnd"/>
      <w:r w:rsidRPr="00307C17">
        <w:rPr>
          <w:rFonts w:ascii="Times New Roman" w:eastAsia="Times New Roman" w:hAnsi="Times New Roman" w:cs="Times New Roman"/>
          <w:sz w:val="28"/>
          <w:szCs w:val="24"/>
          <w:lang w:eastAsia="ru-RU"/>
        </w:rPr>
        <w:t xml:space="preserve"> обращающихся в технологическом блоке веществ (максимальное давление взрыва, стехиометрическую концентрацию, плотность, молекулярную массу, теплоту сгорания, давление насыщенных паров и др.);</w:t>
      </w:r>
    </w:p>
    <w:p w:rsidR="00307C17" w:rsidRPr="00307C17" w:rsidRDefault="00307C17" w:rsidP="00307C17">
      <w:pPr>
        <w:tabs>
          <w:tab w:val="left" w:pos="1710"/>
          <w:tab w:val="left" w:pos="3390"/>
          <w:tab w:val="left" w:pos="4830"/>
        </w:tabs>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г) определить основные характеристики технологического блока (объем аппарата, степень заполнения или массу пыли в аппарате, рабочую температуру, производительность насоса или компрессора, длину и диаметр отводящего и подводящего трубопровода, площадь свежеокрашенных поверхностей, продолжительность одного цикла пылевыделения и т.п.).</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b/>
          <w:snapToGrid w:val="0"/>
          <w:sz w:val="28"/>
          <w:szCs w:val="24"/>
          <w:lang w:eastAsia="ru-RU"/>
        </w:rPr>
        <w:t>Произвести расчет избыточного давления взрыва</w:t>
      </w:r>
      <w:r w:rsidRPr="00307C17">
        <w:rPr>
          <w:rFonts w:ascii="Times New Roman" w:eastAsia="Times New Roman" w:hAnsi="Times New Roman" w:cs="Times New Roman"/>
          <w:snapToGrid w:val="0"/>
          <w:sz w:val="28"/>
          <w:szCs w:val="24"/>
          <w:lang w:eastAsia="ru-RU"/>
        </w:rPr>
        <w:t xml:space="preserve">. Для индивидуальных горючих веществ (газов и паров ЛВЖ и ГЖ), состоящих из атомов С, Н, О, N, </w:t>
      </w:r>
      <w:proofErr w:type="spellStart"/>
      <w:r w:rsidRPr="00307C17">
        <w:rPr>
          <w:rFonts w:ascii="Times New Roman" w:eastAsia="Times New Roman" w:hAnsi="Times New Roman" w:cs="Times New Roman"/>
          <w:snapToGrid w:val="0"/>
          <w:sz w:val="28"/>
          <w:szCs w:val="24"/>
          <w:lang w:eastAsia="ru-RU"/>
        </w:rPr>
        <w:t>Cl</w:t>
      </w:r>
      <w:proofErr w:type="spellEnd"/>
      <w:r w:rsidRPr="00307C17">
        <w:rPr>
          <w:rFonts w:ascii="Times New Roman" w:eastAsia="Times New Roman" w:hAnsi="Times New Roman" w:cs="Times New Roman"/>
          <w:snapToGrid w:val="0"/>
          <w:sz w:val="28"/>
          <w:szCs w:val="24"/>
          <w:lang w:eastAsia="ru-RU"/>
        </w:rPr>
        <w:t xml:space="preserve">, </w:t>
      </w:r>
      <w:proofErr w:type="spellStart"/>
      <w:r w:rsidRPr="00307C17">
        <w:rPr>
          <w:rFonts w:ascii="Times New Roman" w:eastAsia="Times New Roman" w:hAnsi="Times New Roman" w:cs="Times New Roman"/>
          <w:snapToGrid w:val="0"/>
          <w:sz w:val="28"/>
          <w:szCs w:val="24"/>
          <w:lang w:eastAsia="ru-RU"/>
        </w:rPr>
        <w:t>Br</w:t>
      </w:r>
      <w:proofErr w:type="spellEnd"/>
      <w:r w:rsidRPr="00307C17">
        <w:rPr>
          <w:rFonts w:ascii="Times New Roman" w:eastAsia="Times New Roman" w:hAnsi="Times New Roman" w:cs="Times New Roman"/>
          <w:snapToGrid w:val="0"/>
          <w:sz w:val="28"/>
          <w:szCs w:val="24"/>
          <w:lang w:eastAsia="ru-RU"/>
        </w:rPr>
        <w:t xml:space="preserve">, I, F, избыточное давление взрыва </w:t>
      </w:r>
      <w:r w:rsidRPr="00307C17">
        <w:rPr>
          <w:rFonts w:ascii="Times New Roman" w:eastAsia="Times New Roman" w:hAnsi="Times New Roman" w:cs="Times New Roman"/>
          <w:snapToGrid w:val="0"/>
          <w:sz w:val="28"/>
          <w:szCs w:val="24"/>
          <w:lang w:eastAsia="ru-RU"/>
        </w:rPr>
        <w:sym w:font="Symbol" w:char="0044"/>
      </w:r>
      <w:proofErr w:type="gramStart"/>
      <w:r w:rsidRPr="00307C17">
        <w:rPr>
          <w:rFonts w:ascii="Times New Roman" w:eastAsia="Times New Roman" w:hAnsi="Times New Roman" w:cs="Times New Roman"/>
          <w:snapToGrid w:val="0"/>
          <w:sz w:val="28"/>
          <w:szCs w:val="24"/>
          <w:lang w:eastAsia="ru-RU"/>
        </w:rPr>
        <w:t>Р</w:t>
      </w:r>
      <w:proofErr w:type="gramEnd"/>
      <w:r w:rsidRPr="00307C17">
        <w:rPr>
          <w:rFonts w:ascii="Times New Roman" w:eastAsia="Times New Roman" w:hAnsi="Times New Roman" w:cs="Times New Roman"/>
          <w:snapToGrid w:val="0"/>
          <w:sz w:val="28"/>
          <w:szCs w:val="24"/>
          <w:lang w:eastAsia="ru-RU"/>
        </w:rPr>
        <w:t xml:space="preserve"> определяется по формуле:</w:t>
      </w:r>
    </w:p>
    <w:p w:rsidR="00307C17" w:rsidRPr="00307C17" w:rsidRDefault="00307C17" w:rsidP="00307C17">
      <w:pPr>
        <w:tabs>
          <w:tab w:val="left" w:pos="5970"/>
        </w:tabs>
        <w:spacing w:before="60"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lastRenderedPageBreak/>
        <w:t xml:space="preserve">                             </w:t>
      </w:r>
      <w:r w:rsidRPr="00307C17">
        <w:rPr>
          <w:rFonts w:ascii="Times New Roman" w:eastAsia="Times New Roman" w:hAnsi="Times New Roman" w:cs="Times New Roman"/>
          <w:snapToGrid w:val="0"/>
          <w:position w:val="-30"/>
          <w:sz w:val="28"/>
          <w:szCs w:val="24"/>
          <w:lang w:eastAsia="ru-RU"/>
        </w:rPr>
        <w:object w:dxaOrig="3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05pt;height:36.85pt" o:ole="" fillcolor="window">
            <v:imagedata r:id="rId64" o:title=""/>
          </v:shape>
          <o:OLEObject Type="Embed" ProgID="Equation.3" ShapeID="_x0000_i1025" DrawAspect="Content" ObjectID="_1561192704" r:id="rId65"/>
        </w:object>
      </w:r>
      <w:r w:rsidRPr="00307C17">
        <w:rPr>
          <w:rFonts w:ascii="Times New Roman" w:eastAsia="Times New Roman" w:hAnsi="Times New Roman" w:cs="Times New Roman"/>
          <w:snapToGrid w:val="0"/>
          <w:sz w:val="28"/>
          <w:szCs w:val="24"/>
          <w:lang w:eastAsia="ru-RU"/>
        </w:rPr>
        <w:t>,                    (</w:t>
      </w:r>
      <w:r w:rsidR="000C40AB">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w:t>
      </w:r>
    </w:p>
    <w:p w:rsidR="00307C17" w:rsidRPr="00307C17" w:rsidRDefault="00307C17" w:rsidP="00307C17">
      <w:pPr>
        <w:tabs>
          <w:tab w:val="left" w:pos="597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ind w:left="1276" w:hanging="1276"/>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proofErr w:type="spellStart"/>
      <w:proofErr w:type="gramStart"/>
      <w:r w:rsidRPr="00307C17">
        <w:rPr>
          <w:rFonts w:ascii="Times New Roman" w:eastAsia="Times New Roman" w:hAnsi="Times New Roman" w:cs="Times New Roman"/>
          <w:i/>
          <w:snapToGrid w:val="0"/>
          <w:sz w:val="28"/>
          <w:szCs w:val="24"/>
          <w:lang w:eastAsia="ru-RU"/>
        </w:rPr>
        <w:t>Р</w:t>
      </w:r>
      <w:proofErr w:type="gramEnd"/>
      <w:r w:rsidRPr="00307C17">
        <w:rPr>
          <w:rFonts w:ascii="Times New Roman" w:eastAsia="Times New Roman" w:hAnsi="Times New Roman" w:cs="Times New Roman"/>
          <w:i/>
          <w:snapToGrid w:val="0"/>
          <w:sz w:val="28"/>
          <w:szCs w:val="24"/>
          <w:vertAlign w:val="subscript"/>
          <w:lang w:eastAsia="ru-RU"/>
        </w:rPr>
        <w:t>max</w:t>
      </w:r>
      <w:proofErr w:type="spellEnd"/>
      <w:r w:rsidRPr="00307C17">
        <w:rPr>
          <w:rFonts w:ascii="Times New Roman" w:eastAsia="Times New Roman" w:hAnsi="Times New Roman" w:cs="Times New Roman"/>
          <w:snapToGrid w:val="0"/>
          <w:sz w:val="28"/>
          <w:szCs w:val="24"/>
          <w:lang w:eastAsia="ru-RU"/>
        </w:rPr>
        <w:t xml:space="preserve"> - максимальное давление взрыва, определяемое по справочным данным. При отсутствии данных допускается принимать </w:t>
      </w:r>
      <w:proofErr w:type="spellStart"/>
      <w:proofErr w:type="gramStart"/>
      <w:r w:rsidRPr="00307C17">
        <w:rPr>
          <w:rFonts w:ascii="Times New Roman" w:eastAsia="Times New Roman" w:hAnsi="Times New Roman" w:cs="Times New Roman"/>
          <w:snapToGrid w:val="0"/>
          <w:sz w:val="28"/>
          <w:szCs w:val="24"/>
          <w:lang w:eastAsia="ru-RU"/>
        </w:rPr>
        <w:t>Р</w:t>
      </w:r>
      <w:proofErr w:type="gramEnd"/>
      <w:r w:rsidRPr="00307C17">
        <w:rPr>
          <w:rFonts w:ascii="Times New Roman" w:eastAsia="Times New Roman" w:hAnsi="Times New Roman" w:cs="Times New Roman"/>
          <w:snapToGrid w:val="0"/>
          <w:sz w:val="28"/>
          <w:szCs w:val="24"/>
          <w:vertAlign w:val="subscript"/>
          <w:lang w:eastAsia="ru-RU"/>
        </w:rPr>
        <w:t>max</w:t>
      </w:r>
      <w:proofErr w:type="spellEnd"/>
      <w:r w:rsidRPr="00307C17">
        <w:rPr>
          <w:rFonts w:ascii="Times New Roman" w:eastAsia="Times New Roman" w:hAnsi="Times New Roman" w:cs="Times New Roman"/>
          <w:snapToGrid w:val="0"/>
          <w:sz w:val="28"/>
          <w:szCs w:val="24"/>
          <w:lang w:eastAsia="ru-RU"/>
        </w:rPr>
        <w:t xml:space="preserve"> равным 900 кПа;</w:t>
      </w:r>
    </w:p>
    <w:p w:rsidR="00307C17" w:rsidRPr="00307C17" w:rsidRDefault="00307C17" w:rsidP="00307C17">
      <w:pPr>
        <w:tabs>
          <w:tab w:val="left" w:pos="2200"/>
          <w:tab w:val="left" w:pos="5970"/>
        </w:tabs>
        <w:spacing w:before="60" w:after="0"/>
        <w:ind w:firstLine="709"/>
        <w:jc w:val="both"/>
        <w:rPr>
          <w:rFonts w:ascii="Times New Roman" w:eastAsia="Times New Roman" w:hAnsi="Times New Roman" w:cs="Times New Roman"/>
          <w:snapToGrid w:val="0"/>
          <w:sz w:val="28"/>
          <w:szCs w:val="24"/>
          <w:lang w:eastAsia="ru-RU"/>
        </w:rPr>
      </w:pPr>
      <w:proofErr w:type="spellStart"/>
      <w:r w:rsidRPr="00307C17">
        <w:rPr>
          <w:rFonts w:ascii="Times New Roman" w:eastAsia="Times New Roman" w:hAnsi="Times New Roman" w:cs="Times New Roman"/>
          <w:i/>
          <w:snapToGrid w:val="0"/>
          <w:sz w:val="28"/>
          <w:szCs w:val="24"/>
          <w:lang w:eastAsia="ru-RU"/>
        </w:rPr>
        <w:t>Р</w:t>
      </w:r>
      <w:r w:rsidRPr="00307C17">
        <w:rPr>
          <w:rFonts w:ascii="Times New Roman" w:eastAsia="Times New Roman" w:hAnsi="Times New Roman" w:cs="Times New Roman"/>
          <w:i/>
          <w:snapToGrid w:val="0"/>
          <w:sz w:val="28"/>
          <w:szCs w:val="24"/>
          <w:vertAlign w:val="subscript"/>
          <w:lang w:eastAsia="ru-RU"/>
        </w:rPr>
        <w:t>о</w:t>
      </w:r>
      <w:proofErr w:type="spellEnd"/>
      <w:r w:rsidRPr="00307C17">
        <w:rPr>
          <w:rFonts w:ascii="Times New Roman" w:eastAsia="Times New Roman" w:hAnsi="Times New Roman" w:cs="Times New Roman"/>
          <w:i/>
          <w:snapToGrid w:val="0"/>
          <w:sz w:val="28"/>
          <w:szCs w:val="24"/>
          <w:lang w:eastAsia="ru-RU"/>
        </w:rPr>
        <w:t xml:space="preserve"> </w:t>
      </w:r>
      <w:r w:rsidRPr="00307C17">
        <w:rPr>
          <w:rFonts w:ascii="Times New Roman" w:eastAsia="Times New Roman" w:hAnsi="Times New Roman" w:cs="Times New Roman"/>
          <w:snapToGrid w:val="0"/>
          <w:sz w:val="28"/>
          <w:szCs w:val="24"/>
          <w:lang w:eastAsia="ru-RU"/>
        </w:rPr>
        <w:t>-  начальное давление, кПа (допускается принимать равным 101,3 кПа);</w:t>
      </w:r>
    </w:p>
    <w:p w:rsidR="00307C17" w:rsidRPr="00307C17" w:rsidRDefault="00307C17" w:rsidP="00307C17">
      <w:pPr>
        <w:tabs>
          <w:tab w:val="left" w:pos="5970"/>
        </w:tabs>
        <w:spacing w:before="60" w:after="0"/>
        <w:ind w:left="1276" w:hanging="567"/>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m</w:t>
      </w:r>
      <w:r w:rsidRPr="00307C17">
        <w:rPr>
          <w:rFonts w:ascii="Times New Roman" w:eastAsia="Times New Roman" w:hAnsi="Times New Roman" w:cs="Times New Roman"/>
          <w:snapToGrid w:val="0"/>
          <w:sz w:val="28"/>
          <w:szCs w:val="24"/>
          <w:lang w:eastAsia="ru-RU"/>
        </w:rPr>
        <w:t xml:space="preserve"> -  масса горючего газа или паров легковоспламеняющихся и горючих жидкостей, </w:t>
      </w:r>
      <w:proofErr w:type="gramStart"/>
      <w:r w:rsidRPr="00307C17">
        <w:rPr>
          <w:rFonts w:ascii="Times New Roman" w:eastAsia="Times New Roman" w:hAnsi="Times New Roman" w:cs="Times New Roman"/>
          <w:snapToGrid w:val="0"/>
          <w:sz w:val="28"/>
          <w:szCs w:val="24"/>
          <w:lang w:eastAsia="ru-RU"/>
        </w:rPr>
        <w:t>кг</w:t>
      </w:r>
      <w:proofErr w:type="gramEnd"/>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left" w:pos="5970"/>
        </w:tabs>
        <w:spacing w:before="60" w:after="0"/>
        <w:ind w:left="1276" w:hanging="567"/>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Z</w:t>
      </w:r>
      <w:r w:rsidRPr="00307C17">
        <w:rPr>
          <w:rFonts w:ascii="Times New Roman" w:eastAsia="Times New Roman" w:hAnsi="Times New Roman" w:cs="Times New Roman"/>
          <w:snapToGrid w:val="0"/>
          <w:sz w:val="28"/>
          <w:szCs w:val="24"/>
          <w:lang w:eastAsia="ru-RU"/>
        </w:rPr>
        <w:t xml:space="preserve"> -   коэффициент участия горючего во взрыве (допускается принимать по таблице 5.2);</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proofErr w:type="spellStart"/>
      <w:proofErr w:type="gramStart"/>
      <w:r w:rsidRPr="00307C17">
        <w:rPr>
          <w:rFonts w:ascii="Times New Roman" w:eastAsia="Times New Roman" w:hAnsi="Times New Roman" w:cs="Times New Roman"/>
          <w:i/>
          <w:snapToGrid w:val="0"/>
          <w:sz w:val="28"/>
          <w:szCs w:val="24"/>
          <w:lang w:eastAsia="ru-RU"/>
        </w:rPr>
        <w:t>V</w:t>
      </w:r>
      <w:proofErr w:type="gramEnd"/>
      <w:r w:rsidRPr="00307C17">
        <w:rPr>
          <w:rFonts w:ascii="Times New Roman" w:eastAsia="Times New Roman" w:hAnsi="Times New Roman" w:cs="Times New Roman"/>
          <w:i/>
          <w:snapToGrid w:val="0"/>
          <w:sz w:val="28"/>
          <w:szCs w:val="24"/>
          <w:vertAlign w:val="subscript"/>
          <w:lang w:eastAsia="ru-RU"/>
        </w:rPr>
        <w:t>св</w:t>
      </w:r>
      <w:proofErr w:type="spellEnd"/>
      <w:r w:rsidRPr="00307C17">
        <w:rPr>
          <w:rFonts w:ascii="Times New Roman" w:eastAsia="Times New Roman" w:hAnsi="Times New Roman" w:cs="Times New Roman"/>
          <w:snapToGrid w:val="0"/>
          <w:sz w:val="28"/>
          <w:szCs w:val="24"/>
          <w:lang w:eastAsia="ru-RU"/>
        </w:rPr>
        <w:t xml:space="preserve"> - свободный объем помещения, м</w:t>
      </w:r>
      <w:r w:rsidRPr="00307C17">
        <w:rPr>
          <w:rFonts w:ascii="Times New Roman" w:eastAsia="Times New Roman" w:hAnsi="Times New Roman" w:cs="Times New Roman"/>
          <w:snapToGrid w:val="0"/>
          <w:sz w:val="28"/>
          <w:szCs w:val="24"/>
          <w:vertAlign w:val="superscript"/>
          <w:lang w:eastAsia="ru-RU"/>
        </w:rPr>
        <w:t>3</w:t>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left" w:pos="5970"/>
        </w:tabs>
        <w:spacing w:before="60" w:after="0"/>
        <w:ind w:left="1276" w:hanging="567"/>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sym w:font="Symbol" w:char="0072"/>
      </w:r>
      <w:proofErr w:type="spellStart"/>
      <w:r w:rsidRPr="00307C17">
        <w:rPr>
          <w:rFonts w:ascii="Times New Roman" w:eastAsia="Times New Roman" w:hAnsi="Times New Roman" w:cs="Times New Roman"/>
          <w:i/>
          <w:snapToGrid w:val="0"/>
          <w:sz w:val="28"/>
          <w:szCs w:val="24"/>
          <w:vertAlign w:val="subscript"/>
          <w:lang w:eastAsia="ru-RU"/>
        </w:rPr>
        <w:t>г.п</w:t>
      </w:r>
      <w:proofErr w:type="spellEnd"/>
      <w:r w:rsidRPr="00307C17">
        <w:rPr>
          <w:rFonts w:ascii="Times New Roman" w:eastAsia="Times New Roman" w:hAnsi="Times New Roman" w:cs="Times New Roman"/>
          <w:i/>
          <w:snapToGrid w:val="0"/>
          <w:sz w:val="28"/>
          <w:szCs w:val="24"/>
          <w:vertAlign w:val="subscript"/>
          <w:lang w:eastAsia="ru-RU"/>
        </w:rPr>
        <w:t>.</w:t>
      </w:r>
      <w:r w:rsidRPr="00307C17">
        <w:rPr>
          <w:rFonts w:ascii="Times New Roman" w:eastAsia="Times New Roman" w:hAnsi="Times New Roman" w:cs="Times New Roman"/>
          <w:snapToGrid w:val="0"/>
          <w:sz w:val="28"/>
          <w:szCs w:val="24"/>
          <w:lang w:eastAsia="ru-RU"/>
        </w:rPr>
        <w:t xml:space="preserve"> - плотность газа или пара при расчетной температуре </w:t>
      </w:r>
      <w:proofErr w:type="spellStart"/>
      <w:proofErr w:type="gramStart"/>
      <w:r w:rsidRPr="00307C17">
        <w:rPr>
          <w:rFonts w:ascii="Times New Roman" w:eastAsia="Times New Roman" w:hAnsi="Times New Roman" w:cs="Times New Roman"/>
          <w:snapToGrid w:val="0"/>
          <w:sz w:val="28"/>
          <w:szCs w:val="24"/>
          <w:lang w:eastAsia="ru-RU"/>
        </w:rPr>
        <w:t>t</w:t>
      </w:r>
      <w:proofErr w:type="gramEnd"/>
      <w:r w:rsidRPr="00307C17">
        <w:rPr>
          <w:rFonts w:ascii="Times New Roman" w:eastAsia="Times New Roman" w:hAnsi="Times New Roman" w:cs="Times New Roman"/>
          <w:snapToGrid w:val="0"/>
          <w:sz w:val="28"/>
          <w:szCs w:val="24"/>
          <w:vertAlign w:val="subscript"/>
          <w:lang w:eastAsia="ru-RU"/>
        </w:rPr>
        <w:t>р</w:t>
      </w:r>
      <w:proofErr w:type="spellEnd"/>
      <w:r w:rsidRPr="00307C17">
        <w:rPr>
          <w:rFonts w:ascii="Times New Roman" w:eastAsia="Times New Roman" w:hAnsi="Times New Roman" w:cs="Times New Roman"/>
          <w:snapToGrid w:val="0"/>
          <w:sz w:val="28"/>
          <w:szCs w:val="24"/>
          <w:lang w:eastAsia="ru-RU"/>
        </w:rPr>
        <w:t>, кг/м</w:t>
      </w:r>
      <w:r w:rsidRPr="00307C17">
        <w:rPr>
          <w:rFonts w:ascii="Times New Roman" w:eastAsia="Times New Roman" w:hAnsi="Times New Roman" w:cs="Times New Roman"/>
          <w:snapToGrid w:val="0"/>
          <w:sz w:val="28"/>
          <w:szCs w:val="24"/>
          <w:vertAlign w:val="superscript"/>
          <w:lang w:eastAsia="ru-RU"/>
        </w:rPr>
        <w:t>3</w:t>
      </w:r>
      <w:r w:rsidRPr="00307C17">
        <w:rPr>
          <w:rFonts w:ascii="Times New Roman" w:eastAsia="Times New Roman" w:hAnsi="Times New Roman" w:cs="Times New Roman"/>
          <w:snapToGrid w:val="0"/>
          <w:sz w:val="28"/>
          <w:szCs w:val="24"/>
          <w:lang w:eastAsia="ru-RU"/>
        </w:rPr>
        <w:t>, вычисляемая по формуле:</w:t>
      </w:r>
    </w:p>
    <w:p w:rsidR="00307C17" w:rsidRPr="00307C17" w:rsidRDefault="00307C17" w:rsidP="00307C17">
      <w:pPr>
        <w:tabs>
          <w:tab w:val="left" w:pos="597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position w:val="-30"/>
          <w:sz w:val="28"/>
          <w:szCs w:val="24"/>
          <w:lang w:eastAsia="ru-RU"/>
        </w:rPr>
        <w:object w:dxaOrig="2820" w:dyaOrig="680">
          <v:shape id="_x0000_i1026" type="#_x0000_t75" style="width:186.7pt;height:34.35pt" o:ole="" fillcolor="window">
            <v:imagedata r:id="rId66" o:title=""/>
          </v:shape>
          <o:OLEObject Type="Embed" ProgID="Equation.3" ShapeID="_x0000_i1026" DrawAspect="Content" ObjectID="_1561192705" r:id="rId67"/>
        </w:object>
      </w:r>
      <w:r w:rsidRPr="00307C17">
        <w:rPr>
          <w:rFonts w:ascii="Times New Roman" w:eastAsia="Times New Roman" w:hAnsi="Times New Roman" w:cs="Times New Roman"/>
          <w:snapToGrid w:val="0"/>
          <w:sz w:val="28"/>
          <w:szCs w:val="24"/>
          <w:lang w:eastAsia="ru-RU"/>
        </w:rPr>
        <w:t>,                          (</w:t>
      </w:r>
      <w:r w:rsidR="000C40AB">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.2)</w:t>
      </w:r>
    </w:p>
    <w:p w:rsidR="00307C17" w:rsidRPr="00307C17" w:rsidRDefault="00307C17" w:rsidP="00307C17">
      <w:pPr>
        <w:tabs>
          <w:tab w:val="left" w:pos="597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709"/>
          <w:tab w:val="left" w:pos="5970"/>
        </w:tabs>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i/>
          <w:snapToGrid w:val="0"/>
          <w:sz w:val="28"/>
          <w:szCs w:val="24"/>
          <w:lang w:eastAsia="ru-RU"/>
        </w:rPr>
        <w:t>М</w:t>
      </w:r>
      <w:r w:rsidRPr="00307C17">
        <w:rPr>
          <w:rFonts w:ascii="Times New Roman" w:eastAsia="Times New Roman" w:hAnsi="Times New Roman" w:cs="Times New Roman"/>
          <w:snapToGrid w:val="0"/>
          <w:sz w:val="28"/>
          <w:szCs w:val="24"/>
          <w:lang w:eastAsia="ru-RU"/>
        </w:rPr>
        <w:t xml:space="preserve"> - молярная масса газа или пара, кг/</w:t>
      </w:r>
      <w:proofErr w:type="spellStart"/>
      <w:r w:rsidRPr="00307C17">
        <w:rPr>
          <w:rFonts w:ascii="Times New Roman" w:eastAsia="Times New Roman" w:hAnsi="Times New Roman" w:cs="Times New Roman"/>
          <w:snapToGrid w:val="0"/>
          <w:sz w:val="28"/>
          <w:szCs w:val="24"/>
          <w:lang w:eastAsia="ru-RU"/>
        </w:rPr>
        <w:t>кмоль</w:t>
      </w:r>
      <w:proofErr w:type="spellEnd"/>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proofErr w:type="spellStart"/>
      <w:proofErr w:type="gramStart"/>
      <w:r w:rsidRPr="00307C17">
        <w:rPr>
          <w:rFonts w:ascii="Times New Roman" w:eastAsia="Times New Roman" w:hAnsi="Times New Roman" w:cs="Times New Roman"/>
          <w:i/>
          <w:snapToGrid w:val="0"/>
          <w:sz w:val="28"/>
          <w:szCs w:val="24"/>
          <w:lang w:eastAsia="ru-RU"/>
        </w:rPr>
        <w:t>V</w:t>
      </w:r>
      <w:proofErr w:type="gramEnd"/>
      <w:r w:rsidRPr="00307C17">
        <w:rPr>
          <w:rFonts w:ascii="Times New Roman" w:eastAsia="Times New Roman" w:hAnsi="Times New Roman" w:cs="Times New Roman"/>
          <w:i/>
          <w:snapToGrid w:val="0"/>
          <w:sz w:val="28"/>
          <w:szCs w:val="24"/>
          <w:lang w:eastAsia="ru-RU"/>
        </w:rPr>
        <w:t>о</w:t>
      </w:r>
      <w:proofErr w:type="spellEnd"/>
      <w:r w:rsidRPr="00307C17">
        <w:rPr>
          <w:rFonts w:ascii="Times New Roman" w:eastAsia="Times New Roman" w:hAnsi="Times New Roman" w:cs="Times New Roman"/>
          <w:snapToGrid w:val="0"/>
          <w:sz w:val="28"/>
          <w:szCs w:val="24"/>
          <w:lang w:eastAsia="ru-RU"/>
        </w:rPr>
        <w:t xml:space="preserve"> - молярный объем, равный 22,4 м</w:t>
      </w:r>
      <w:r w:rsidRPr="00307C17">
        <w:rPr>
          <w:rFonts w:ascii="Times New Roman" w:eastAsia="Times New Roman" w:hAnsi="Times New Roman" w:cs="Times New Roman"/>
          <w:snapToGrid w:val="0"/>
          <w:sz w:val="28"/>
          <w:szCs w:val="24"/>
          <w:vertAlign w:val="superscript"/>
          <w:lang w:eastAsia="ru-RU"/>
        </w:rPr>
        <w:t>3</w:t>
      </w:r>
      <w:r w:rsidRPr="00307C17">
        <w:rPr>
          <w:rFonts w:ascii="Times New Roman" w:eastAsia="Times New Roman" w:hAnsi="Times New Roman" w:cs="Times New Roman"/>
          <w:snapToGrid w:val="0"/>
          <w:sz w:val="28"/>
          <w:szCs w:val="24"/>
          <w:lang w:eastAsia="ru-RU"/>
        </w:rPr>
        <w:t>/</w:t>
      </w:r>
      <w:proofErr w:type="spellStart"/>
      <w:r w:rsidRPr="00307C17">
        <w:rPr>
          <w:rFonts w:ascii="Times New Roman" w:eastAsia="Times New Roman" w:hAnsi="Times New Roman" w:cs="Times New Roman"/>
          <w:snapToGrid w:val="0"/>
          <w:sz w:val="28"/>
          <w:szCs w:val="24"/>
          <w:lang w:eastAsia="ru-RU"/>
        </w:rPr>
        <w:t>кмоль</w:t>
      </w:r>
      <w:proofErr w:type="spellEnd"/>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left" w:pos="5970"/>
        </w:tabs>
        <w:spacing w:before="60" w:after="0"/>
        <w:ind w:left="1134" w:hanging="425"/>
        <w:jc w:val="both"/>
        <w:rPr>
          <w:rFonts w:ascii="Times New Roman" w:eastAsia="Times New Roman" w:hAnsi="Times New Roman" w:cs="Times New Roman"/>
          <w:snapToGrid w:val="0"/>
          <w:sz w:val="28"/>
          <w:szCs w:val="24"/>
          <w:lang w:eastAsia="ru-RU"/>
        </w:rPr>
      </w:pPr>
      <w:proofErr w:type="spellStart"/>
      <w:proofErr w:type="gramStart"/>
      <w:r w:rsidRPr="00307C17">
        <w:rPr>
          <w:rFonts w:ascii="Times New Roman" w:eastAsia="Times New Roman" w:hAnsi="Times New Roman" w:cs="Times New Roman"/>
          <w:i/>
          <w:snapToGrid w:val="0"/>
          <w:sz w:val="28"/>
          <w:szCs w:val="24"/>
          <w:lang w:eastAsia="ru-RU"/>
        </w:rPr>
        <w:t>t</w:t>
      </w:r>
      <w:proofErr w:type="gramEnd"/>
      <w:r w:rsidRPr="00307C17">
        <w:rPr>
          <w:rFonts w:ascii="Times New Roman" w:eastAsia="Times New Roman" w:hAnsi="Times New Roman" w:cs="Times New Roman"/>
          <w:i/>
          <w:snapToGrid w:val="0"/>
          <w:sz w:val="28"/>
          <w:szCs w:val="24"/>
          <w:lang w:eastAsia="ru-RU"/>
        </w:rPr>
        <w:t>р</w:t>
      </w:r>
      <w:proofErr w:type="spellEnd"/>
      <w:r w:rsidRPr="00307C17">
        <w:rPr>
          <w:rFonts w:ascii="Times New Roman" w:eastAsia="Times New Roman" w:hAnsi="Times New Roman" w:cs="Times New Roman"/>
          <w:snapToGrid w:val="0"/>
          <w:sz w:val="28"/>
          <w:szCs w:val="24"/>
          <w:lang w:eastAsia="ru-RU"/>
        </w:rPr>
        <w:t xml:space="preserve"> - расчетная температура, равная максимально возможной температуре воздуха в помещении, °С;</w:t>
      </w:r>
    </w:p>
    <w:p w:rsidR="00307C17" w:rsidRPr="00307C17" w:rsidRDefault="00307C17" w:rsidP="00307C17">
      <w:pPr>
        <w:tabs>
          <w:tab w:val="left" w:pos="5970"/>
        </w:tabs>
        <w:spacing w:before="60" w:after="0"/>
        <w:ind w:left="1134" w:hanging="425"/>
        <w:jc w:val="both"/>
        <w:rPr>
          <w:rFonts w:ascii="Times New Roman" w:eastAsia="Times New Roman" w:hAnsi="Times New Roman" w:cs="Times New Roman"/>
          <w:snapToGrid w:val="0"/>
          <w:sz w:val="28"/>
          <w:szCs w:val="24"/>
          <w:lang w:eastAsia="ru-RU"/>
        </w:rPr>
      </w:pPr>
      <w:proofErr w:type="spellStart"/>
      <w:r w:rsidRPr="00307C17">
        <w:rPr>
          <w:rFonts w:ascii="Times New Roman" w:eastAsia="Times New Roman" w:hAnsi="Times New Roman" w:cs="Times New Roman"/>
          <w:i/>
          <w:snapToGrid w:val="0"/>
          <w:sz w:val="28"/>
          <w:szCs w:val="24"/>
          <w:lang w:eastAsia="ru-RU"/>
        </w:rPr>
        <w:t>С</w:t>
      </w:r>
      <w:r w:rsidRPr="00307C17">
        <w:rPr>
          <w:rFonts w:ascii="Times New Roman" w:eastAsia="Times New Roman" w:hAnsi="Times New Roman" w:cs="Times New Roman"/>
          <w:i/>
          <w:snapToGrid w:val="0"/>
          <w:sz w:val="28"/>
          <w:szCs w:val="24"/>
          <w:vertAlign w:val="subscript"/>
          <w:lang w:eastAsia="ru-RU"/>
        </w:rPr>
        <w:t>ст</w:t>
      </w:r>
      <w:proofErr w:type="spellEnd"/>
      <w:r w:rsidRPr="00307C17">
        <w:rPr>
          <w:rFonts w:ascii="Times New Roman" w:eastAsia="Times New Roman" w:hAnsi="Times New Roman" w:cs="Times New Roman"/>
          <w:snapToGrid w:val="0"/>
          <w:sz w:val="28"/>
          <w:szCs w:val="24"/>
          <w:lang w:eastAsia="ru-RU"/>
        </w:rPr>
        <w:t xml:space="preserve"> - стехиометрическая концентрация горючего вещества в воздухе, % (</w:t>
      </w:r>
      <w:proofErr w:type="gramStart"/>
      <w:r w:rsidRPr="00307C17">
        <w:rPr>
          <w:rFonts w:ascii="Times New Roman" w:eastAsia="Times New Roman" w:hAnsi="Times New Roman" w:cs="Times New Roman"/>
          <w:snapToGrid w:val="0"/>
          <w:sz w:val="28"/>
          <w:szCs w:val="24"/>
          <w:lang w:eastAsia="ru-RU"/>
        </w:rPr>
        <w:t>объемных</w:t>
      </w:r>
      <w:proofErr w:type="gramEnd"/>
      <w:r w:rsidRPr="00307C17">
        <w:rPr>
          <w:rFonts w:ascii="Times New Roman" w:eastAsia="Times New Roman" w:hAnsi="Times New Roman" w:cs="Times New Roman"/>
          <w:snapToGrid w:val="0"/>
          <w:sz w:val="28"/>
          <w:szCs w:val="24"/>
          <w:lang w:eastAsia="ru-RU"/>
        </w:rPr>
        <w:t>), вычисляемая по формуле</w:t>
      </w:r>
    </w:p>
    <w:p w:rsidR="00307C17" w:rsidRPr="00307C17" w:rsidRDefault="00307C17" w:rsidP="00307C17">
      <w:pPr>
        <w:tabs>
          <w:tab w:val="left" w:pos="5970"/>
          <w:tab w:val="left" w:pos="6990"/>
          <w:tab w:val="left" w:pos="759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 w:val="left" w:pos="6990"/>
          <w:tab w:val="left" w:pos="7590"/>
        </w:tabs>
        <w:spacing w:before="60"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position w:val="-28"/>
          <w:sz w:val="28"/>
          <w:szCs w:val="24"/>
          <w:lang w:eastAsia="ru-RU"/>
        </w:rPr>
        <w:object w:dxaOrig="1740" w:dyaOrig="660">
          <v:shape id="_x0000_i1027" type="#_x0000_t75" style="width:133.1pt;height:37.65pt" o:ole="" fillcolor="window">
            <v:imagedata r:id="rId68" o:title=""/>
          </v:shape>
          <o:OLEObject Type="Embed" ProgID="Equation.3" ShapeID="_x0000_i1027" DrawAspect="Content" ObjectID="_1561192706" r:id="rId69"/>
        </w:object>
      </w:r>
      <w:r w:rsidRPr="00307C17">
        <w:rPr>
          <w:rFonts w:ascii="Times New Roman" w:eastAsia="Times New Roman" w:hAnsi="Times New Roman" w:cs="Times New Roman"/>
          <w:snapToGrid w:val="0"/>
          <w:sz w:val="28"/>
          <w:szCs w:val="24"/>
          <w:lang w:eastAsia="ru-RU"/>
        </w:rPr>
        <w:t>,                                                   (</w:t>
      </w:r>
      <w:r w:rsidR="000C40AB">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.3)</w:t>
      </w:r>
    </w:p>
    <w:p w:rsidR="00307C17" w:rsidRPr="00307C17" w:rsidRDefault="00307C17" w:rsidP="00307C17">
      <w:pPr>
        <w:tabs>
          <w:tab w:val="left" w:pos="5970"/>
          <w:tab w:val="left" w:pos="6990"/>
          <w:tab w:val="left" w:pos="759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709"/>
          <w:tab w:val="left" w:pos="5970"/>
          <w:tab w:val="left" w:pos="6990"/>
          <w:tab w:val="left" w:pos="7590"/>
        </w:tabs>
        <w:spacing w:before="60" w:after="0"/>
        <w:ind w:left="1134" w:hanging="1134"/>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snapToGrid w:val="0"/>
          <w:position w:val="-24"/>
          <w:sz w:val="28"/>
          <w:szCs w:val="24"/>
          <w:lang w:eastAsia="ru-RU"/>
        </w:rPr>
        <w:object w:dxaOrig="2298" w:dyaOrig="639">
          <v:shape id="_x0000_i1028" type="#_x0000_t75" style="width:159.05pt;height:36.85pt" o:ole="" fillcolor="window">
            <v:imagedata r:id="rId70" o:title=""/>
          </v:shape>
          <o:OLEObject Type="Embed" ProgID="Equation.3" ShapeID="_x0000_i1028" DrawAspect="Content" ObjectID="_1561192707" r:id="rId71"/>
        </w:object>
      </w:r>
      <w:r w:rsidRPr="00307C17">
        <w:rPr>
          <w:rFonts w:ascii="Times New Roman" w:eastAsia="Times New Roman" w:hAnsi="Times New Roman" w:cs="Times New Roman"/>
          <w:snapToGrid w:val="0"/>
          <w:sz w:val="28"/>
          <w:szCs w:val="24"/>
          <w:lang w:eastAsia="ru-RU"/>
        </w:rPr>
        <w:t xml:space="preserve"> - стехиометрический коэффициент кислорода в реакции горения; </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proofErr w:type="spellStart"/>
      <w:r w:rsidRPr="00307C17">
        <w:rPr>
          <w:rFonts w:ascii="Times New Roman" w:eastAsia="Times New Roman" w:hAnsi="Times New Roman" w:cs="Times New Roman"/>
          <w:i/>
          <w:snapToGrid w:val="0"/>
          <w:sz w:val="28"/>
          <w:szCs w:val="24"/>
          <w:lang w:eastAsia="ru-RU"/>
        </w:rPr>
        <w:t>n</w:t>
      </w:r>
      <w:r w:rsidRPr="00307C17">
        <w:rPr>
          <w:rFonts w:ascii="Times New Roman" w:eastAsia="Times New Roman" w:hAnsi="Times New Roman" w:cs="Times New Roman"/>
          <w:i/>
          <w:snapToGrid w:val="0"/>
          <w:sz w:val="28"/>
          <w:szCs w:val="24"/>
          <w:vertAlign w:val="subscript"/>
          <w:lang w:eastAsia="ru-RU"/>
        </w:rPr>
        <w:t>c</w:t>
      </w:r>
      <w:proofErr w:type="spellEnd"/>
      <w:r w:rsidRPr="00307C17">
        <w:rPr>
          <w:rFonts w:ascii="Times New Roman" w:eastAsia="Times New Roman" w:hAnsi="Times New Roman" w:cs="Times New Roman"/>
          <w:snapToGrid w:val="0"/>
          <w:sz w:val="28"/>
          <w:szCs w:val="24"/>
          <w:lang w:eastAsia="ru-RU"/>
        </w:rPr>
        <w:t xml:space="preserve">, </w:t>
      </w:r>
      <w:proofErr w:type="spellStart"/>
      <w:r w:rsidRPr="00307C17">
        <w:rPr>
          <w:rFonts w:ascii="Times New Roman" w:eastAsia="Times New Roman" w:hAnsi="Times New Roman" w:cs="Times New Roman"/>
          <w:i/>
          <w:snapToGrid w:val="0"/>
          <w:sz w:val="28"/>
          <w:szCs w:val="24"/>
          <w:lang w:eastAsia="ru-RU"/>
        </w:rPr>
        <w:t>n</w:t>
      </w:r>
      <w:r w:rsidRPr="00307C17">
        <w:rPr>
          <w:rFonts w:ascii="Times New Roman" w:eastAsia="Times New Roman" w:hAnsi="Times New Roman" w:cs="Times New Roman"/>
          <w:i/>
          <w:snapToGrid w:val="0"/>
          <w:sz w:val="28"/>
          <w:szCs w:val="24"/>
          <w:vertAlign w:val="subscript"/>
          <w:lang w:eastAsia="ru-RU"/>
        </w:rPr>
        <w:t>н</w:t>
      </w:r>
      <w:proofErr w:type="spellEnd"/>
      <w:r w:rsidRPr="00307C17">
        <w:rPr>
          <w:rFonts w:ascii="Times New Roman" w:eastAsia="Times New Roman" w:hAnsi="Times New Roman" w:cs="Times New Roman"/>
          <w:i/>
          <w:snapToGrid w:val="0"/>
          <w:sz w:val="28"/>
          <w:szCs w:val="24"/>
          <w:lang w:eastAsia="ru-RU"/>
        </w:rPr>
        <w:t xml:space="preserve">, </w:t>
      </w:r>
      <w:proofErr w:type="spellStart"/>
      <w:r w:rsidRPr="00307C17">
        <w:rPr>
          <w:rFonts w:ascii="Times New Roman" w:eastAsia="Times New Roman" w:hAnsi="Times New Roman" w:cs="Times New Roman"/>
          <w:i/>
          <w:snapToGrid w:val="0"/>
          <w:sz w:val="28"/>
          <w:szCs w:val="24"/>
          <w:lang w:eastAsia="ru-RU"/>
        </w:rPr>
        <w:t>n</w:t>
      </w:r>
      <w:r w:rsidRPr="00307C17">
        <w:rPr>
          <w:rFonts w:ascii="Times New Roman" w:eastAsia="Times New Roman" w:hAnsi="Times New Roman" w:cs="Times New Roman"/>
          <w:i/>
          <w:snapToGrid w:val="0"/>
          <w:sz w:val="28"/>
          <w:szCs w:val="24"/>
          <w:vertAlign w:val="subscript"/>
          <w:lang w:eastAsia="ru-RU"/>
        </w:rPr>
        <w:t>о</w:t>
      </w:r>
      <w:proofErr w:type="spellEnd"/>
      <w:r w:rsidRPr="00307C17">
        <w:rPr>
          <w:rFonts w:ascii="Times New Roman" w:eastAsia="Times New Roman" w:hAnsi="Times New Roman" w:cs="Times New Roman"/>
          <w:i/>
          <w:snapToGrid w:val="0"/>
          <w:sz w:val="28"/>
          <w:szCs w:val="24"/>
          <w:lang w:eastAsia="ru-RU"/>
        </w:rPr>
        <w:t xml:space="preserve">, </w:t>
      </w:r>
      <w:proofErr w:type="spellStart"/>
      <w:r w:rsidRPr="00307C17">
        <w:rPr>
          <w:rFonts w:ascii="Times New Roman" w:eastAsia="Times New Roman" w:hAnsi="Times New Roman" w:cs="Times New Roman"/>
          <w:i/>
          <w:snapToGrid w:val="0"/>
          <w:sz w:val="28"/>
          <w:szCs w:val="24"/>
          <w:lang w:eastAsia="ru-RU"/>
        </w:rPr>
        <w:t>n</w:t>
      </w:r>
      <w:r w:rsidRPr="00307C17">
        <w:rPr>
          <w:rFonts w:ascii="Times New Roman" w:eastAsia="Times New Roman" w:hAnsi="Times New Roman" w:cs="Times New Roman"/>
          <w:i/>
          <w:snapToGrid w:val="0"/>
          <w:sz w:val="28"/>
          <w:szCs w:val="24"/>
          <w:vertAlign w:val="subscript"/>
          <w:lang w:eastAsia="ru-RU"/>
        </w:rPr>
        <w:t>х</w:t>
      </w:r>
      <w:proofErr w:type="spellEnd"/>
      <w:r w:rsidRPr="00307C17">
        <w:rPr>
          <w:rFonts w:ascii="Times New Roman" w:eastAsia="Times New Roman" w:hAnsi="Times New Roman" w:cs="Times New Roman"/>
          <w:snapToGrid w:val="0"/>
          <w:sz w:val="28"/>
          <w:szCs w:val="24"/>
          <w:lang w:eastAsia="ru-RU"/>
        </w:rPr>
        <w:t xml:space="preserve"> - число атомов С, Н</w:t>
      </w:r>
      <w:proofErr w:type="gramStart"/>
      <w:r w:rsidRPr="00307C17">
        <w:rPr>
          <w:rFonts w:ascii="Times New Roman" w:eastAsia="Times New Roman" w:hAnsi="Times New Roman" w:cs="Times New Roman"/>
          <w:snapToGrid w:val="0"/>
          <w:sz w:val="28"/>
          <w:szCs w:val="24"/>
          <w:lang w:eastAsia="ru-RU"/>
        </w:rPr>
        <w:t>,О</w:t>
      </w:r>
      <w:proofErr w:type="gramEnd"/>
      <w:r w:rsidRPr="00307C17">
        <w:rPr>
          <w:rFonts w:ascii="Times New Roman" w:eastAsia="Times New Roman" w:hAnsi="Times New Roman" w:cs="Times New Roman"/>
          <w:snapToGrid w:val="0"/>
          <w:sz w:val="28"/>
          <w:szCs w:val="24"/>
          <w:lang w:eastAsia="ru-RU"/>
        </w:rPr>
        <w:t xml:space="preserve"> и галоидов в молекуле горючего;</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К</w:t>
      </w:r>
      <w:r w:rsidRPr="00307C17">
        <w:rPr>
          <w:rFonts w:ascii="Times New Roman" w:eastAsia="Times New Roman" w:hAnsi="Times New Roman" w:cs="Times New Roman"/>
          <w:i/>
          <w:snapToGrid w:val="0"/>
          <w:sz w:val="28"/>
          <w:szCs w:val="24"/>
          <w:vertAlign w:val="subscript"/>
          <w:lang w:eastAsia="ru-RU"/>
        </w:rPr>
        <w:t>Н</w:t>
      </w:r>
      <w:r w:rsidRPr="00307C17">
        <w:rPr>
          <w:rFonts w:ascii="Times New Roman" w:eastAsia="Times New Roman" w:hAnsi="Times New Roman" w:cs="Times New Roman"/>
          <w:snapToGrid w:val="0"/>
          <w:sz w:val="28"/>
          <w:szCs w:val="24"/>
          <w:lang w:eastAsia="ru-RU"/>
        </w:rPr>
        <w:t xml:space="preserve"> - коэффициент, учитывающий </w:t>
      </w:r>
      <w:proofErr w:type="spellStart"/>
      <w:r w:rsidRPr="00307C17">
        <w:rPr>
          <w:rFonts w:ascii="Times New Roman" w:eastAsia="Times New Roman" w:hAnsi="Times New Roman" w:cs="Times New Roman"/>
          <w:snapToGrid w:val="0"/>
          <w:sz w:val="28"/>
          <w:szCs w:val="24"/>
          <w:lang w:eastAsia="ru-RU"/>
        </w:rPr>
        <w:t>негерметичность</w:t>
      </w:r>
      <w:proofErr w:type="spellEnd"/>
      <w:r w:rsidRPr="00307C17">
        <w:rPr>
          <w:rFonts w:ascii="Times New Roman" w:eastAsia="Times New Roman" w:hAnsi="Times New Roman" w:cs="Times New Roman"/>
          <w:snapToGrid w:val="0"/>
          <w:sz w:val="28"/>
          <w:szCs w:val="24"/>
          <w:lang w:eastAsia="ru-RU"/>
        </w:rPr>
        <w:t xml:space="preserve"> помещения и </w:t>
      </w:r>
      <w:proofErr w:type="spellStart"/>
      <w:r w:rsidRPr="00307C17">
        <w:rPr>
          <w:rFonts w:ascii="Times New Roman" w:eastAsia="Times New Roman" w:hAnsi="Times New Roman" w:cs="Times New Roman"/>
          <w:snapToGrid w:val="0"/>
          <w:sz w:val="28"/>
          <w:szCs w:val="24"/>
          <w:lang w:eastAsia="ru-RU"/>
        </w:rPr>
        <w:t>неадиабатичность</w:t>
      </w:r>
      <w:proofErr w:type="spellEnd"/>
      <w:r w:rsidRPr="00307C17">
        <w:rPr>
          <w:rFonts w:ascii="Times New Roman" w:eastAsia="Times New Roman" w:hAnsi="Times New Roman" w:cs="Times New Roman"/>
          <w:snapToGrid w:val="0"/>
          <w:sz w:val="28"/>
          <w:szCs w:val="24"/>
          <w:lang w:eastAsia="ru-RU"/>
        </w:rPr>
        <w:t xml:space="preserve"> процесса горения (допускается принимать равным 3). </w:t>
      </w:r>
    </w:p>
    <w:p w:rsidR="00307C17" w:rsidRPr="00307C17" w:rsidRDefault="00307C17" w:rsidP="00307C17">
      <w:pPr>
        <w:tabs>
          <w:tab w:val="left" w:pos="597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Для смесей горючих веществ и </w:t>
      </w:r>
      <w:proofErr w:type="spellStart"/>
      <w:r w:rsidRPr="00307C17">
        <w:rPr>
          <w:rFonts w:ascii="Times New Roman" w:eastAsia="Times New Roman" w:hAnsi="Times New Roman" w:cs="Times New Roman"/>
          <w:snapToGrid w:val="0"/>
          <w:sz w:val="28"/>
          <w:szCs w:val="24"/>
          <w:lang w:eastAsia="ru-RU"/>
        </w:rPr>
        <w:t>пылей</w:t>
      </w:r>
      <w:proofErr w:type="spellEnd"/>
      <w:r w:rsidRPr="00307C17">
        <w:rPr>
          <w:rFonts w:ascii="Times New Roman" w:eastAsia="Times New Roman" w:hAnsi="Times New Roman" w:cs="Times New Roman"/>
          <w:snapToGrid w:val="0"/>
          <w:sz w:val="28"/>
          <w:szCs w:val="24"/>
          <w:lang w:eastAsia="ru-RU"/>
        </w:rPr>
        <w:t xml:space="preserve"> расчет избыточного давления взрыва производится по формуле:</w:t>
      </w:r>
    </w:p>
    <w:p w:rsidR="00307C17" w:rsidRPr="00307C17" w:rsidRDefault="00307C17" w:rsidP="00307C17">
      <w:pPr>
        <w:tabs>
          <w:tab w:val="left" w:pos="597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spacing w:before="60"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position w:val="-30"/>
          <w:sz w:val="28"/>
          <w:szCs w:val="24"/>
          <w:lang w:eastAsia="ru-RU"/>
        </w:rPr>
        <w:object w:dxaOrig="2860" w:dyaOrig="700">
          <v:shape id="_x0000_i1029" type="#_x0000_t75" style="width:201.75pt;height:38.5pt" o:ole="" fillcolor="window">
            <v:imagedata r:id="rId72" o:title=""/>
          </v:shape>
          <o:OLEObject Type="Embed" ProgID="Equation.3" ShapeID="_x0000_i1029" DrawAspect="Content" ObjectID="_1561192708" r:id="rId73"/>
        </w:object>
      </w:r>
      <w:r w:rsidRPr="00307C17">
        <w:rPr>
          <w:rFonts w:ascii="Times New Roman" w:eastAsia="Times New Roman" w:hAnsi="Times New Roman" w:cs="Times New Roman"/>
          <w:snapToGrid w:val="0"/>
          <w:sz w:val="28"/>
          <w:szCs w:val="24"/>
          <w:lang w:eastAsia="ru-RU"/>
        </w:rPr>
        <w:t>,                              (</w:t>
      </w:r>
      <w:r w:rsidR="00A357E6">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.4)</w:t>
      </w:r>
    </w:p>
    <w:p w:rsidR="00307C17" w:rsidRPr="00307C17" w:rsidRDefault="00307C17" w:rsidP="00307C17">
      <w:pPr>
        <w:tabs>
          <w:tab w:val="left" w:pos="597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709"/>
          <w:tab w:val="left" w:pos="5970"/>
        </w:tabs>
        <w:spacing w:before="60" w:after="0"/>
        <w:ind w:left="1134" w:hanging="1134"/>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i/>
          <w:snapToGrid w:val="0"/>
          <w:sz w:val="28"/>
          <w:szCs w:val="24"/>
          <w:lang w:eastAsia="ru-RU"/>
        </w:rPr>
        <w:t>m</w:t>
      </w:r>
      <w:r w:rsidRPr="00307C17">
        <w:rPr>
          <w:rFonts w:ascii="Times New Roman" w:eastAsia="Times New Roman" w:hAnsi="Times New Roman" w:cs="Times New Roman"/>
          <w:snapToGrid w:val="0"/>
          <w:sz w:val="28"/>
          <w:szCs w:val="24"/>
          <w:lang w:eastAsia="ru-RU"/>
        </w:rPr>
        <w:t xml:space="preserve"> - масса пыли или смеси горючих веществ, вышедших в помещение в результате аварии, </w:t>
      </w:r>
      <w:proofErr w:type="gramStart"/>
      <w:r w:rsidRPr="00307C17">
        <w:rPr>
          <w:rFonts w:ascii="Times New Roman" w:eastAsia="Times New Roman" w:hAnsi="Times New Roman" w:cs="Times New Roman"/>
          <w:snapToGrid w:val="0"/>
          <w:sz w:val="28"/>
          <w:szCs w:val="24"/>
          <w:lang w:eastAsia="ru-RU"/>
        </w:rPr>
        <w:t>кг</w:t>
      </w:r>
      <w:proofErr w:type="gramEnd"/>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left" w:pos="5970"/>
        </w:tabs>
        <w:spacing w:before="60" w:after="0"/>
        <w:ind w:left="1134" w:hanging="425"/>
        <w:jc w:val="both"/>
        <w:rPr>
          <w:rFonts w:ascii="Times New Roman" w:eastAsia="Times New Roman" w:hAnsi="Times New Roman" w:cs="Times New Roman"/>
          <w:snapToGrid w:val="0"/>
          <w:sz w:val="28"/>
          <w:szCs w:val="24"/>
          <w:lang w:eastAsia="ru-RU"/>
        </w:rPr>
      </w:pPr>
      <w:proofErr w:type="spellStart"/>
      <w:proofErr w:type="gramStart"/>
      <w:r w:rsidRPr="00307C17">
        <w:rPr>
          <w:rFonts w:ascii="Times New Roman" w:eastAsia="Times New Roman" w:hAnsi="Times New Roman" w:cs="Times New Roman"/>
          <w:i/>
          <w:snapToGrid w:val="0"/>
          <w:sz w:val="28"/>
          <w:szCs w:val="24"/>
          <w:lang w:eastAsia="ru-RU"/>
        </w:rPr>
        <w:t>Q</w:t>
      </w:r>
      <w:proofErr w:type="gramEnd"/>
      <w:r w:rsidRPr="00307C17">
        <w:rPr>
          <w:rFonts w:ascii="Times New Roman" w:eastAsia="Times New Roman" w:hAnsi="Times New Roman" w:cs="Times New Roman"/>
          <w:i/>
          <w:snapToGrid w:val="0"/>
          <w:sz w:val="28"/>
          <w:szCs w:val="24"/>
          <w:vertAlign w:val="subscript"/>
          <w:lang w:eastAsia="ru-RU"/>
        </w:rPr>
        <w:t>н</w:t>
      </w:r>
      <w:proofErr w:type="spellEnd"/>
      <w:r w:rsidRPr="00307C17">
        <w:rPr>
          <w:rFonts w:ascii="Times New Roman" w:eastAsia="Times New Roman" w:hAnsi="Times New Roman" w:cs="Times New Roman"/>
          <w:i/>
          <w:snapToGrid w:val="0"/>
          <w:sz w:val="28"/>
          <w:szCs w:val="24"/>
          <w:vertAlign w:val="subscript"/>
          <w:lang w:eastAsia="ru-RU"/>
        </w:rPr>
        <w:t xml:space="preserve"> </w:t>
      </w:r>
      <w:r w:rsidRPr="00307C17">
        <w:rPr>
          <w:rFonts w:ascii="Times New Roman" w:eastAsia="Times New Roman" w:hAnsi="Times New Roman" w:cs="Times New Roman"/>
          <w:snapToGrid w:val="0"/>
          <w:sz w:val="28"/>
          <w:szCs w:val="24"/>
          <w:lang w:eastAsia="ru-RU"/>
        </w:rPr>
        <w:t xml:space="preserve">- теплота сгорания горючих веществ, определяемая по справочной литературе или расчетом, Дж/кг. Для веществ неизвестного строения, но известного состава (в том числе </w:t>
      </w:r>
      <w:proofErr w:type="spellStart"/>
      <w:r w:rsidRPr="00307C17">
        <w:rPr>
          <w:rFonts w:ascii="Times New Roman" w:eastAsia="Times New Roman" w:hAnsi="Times New Roman" w:cs="Times New Roman"/>
          <w:snapToGrid w:val="0"/>
          <w:sz w:val="28"/>
          <w:szCs w:val="24"/>
          <w:lang w:eastAsia="ru-RU"/>
        </w:rPr>
        <w:t>пылей</w:t>
      </w:r>
      <w:proofErr w:type="spellEnd"/>
      <w:r w:rsidRPr="00307C17">
        <w:rPr>
          <w:rFonts w:ascii="Times New Roman" w:eastAsia="Times New Roman" w:hAnsi="Times New Roman" w:cs="Times New Roman"/>
          <w:snapToGrid w:val="0"/>
          <w:sz w:val="28"/>
          <w:szCs w:val="24"/>
          <w:lang w:eastAsia="ru-RU"/>
        </w:rPr>
        <w:t xml:space="preserve"> и волокон), она может быть определена по формуле </w:t>
      </w:r>
      <w:proofErr w:type="spellStart"/>
      <w:r w:rsidRPr="00307C17">
        <w:rPr>
          <w:rFonts w:ascii="Times New Roman" w:eastAsia="Times New Roman" w:hAnsi="Times New Roman" w:cs="Times New Roman"/>
          <w:snapToGrid w:val="0"/>
          <w:sz w:val="28"/>
          <w:szCs w:val="24"/>
          <w:lang w:eastAsia="ru-RU"/>
        </w:rPr>
        <w:t>Д.И.Менделеева</w:t>
      </w:r>
      <w:proofErr w:type="spellEnd"/>
      <w:r w:rsidRPr="00307C17">
        <w:rPr>
          <w:rFonts w:ascii="Times New Roman" w:eastAsia="Times New Roman" w:hAnsi="Times New Roman" w:cs="Times New Roman"/>
          <w:snapToGrid w:val="0"/>
          <w:sz w:val="28"/>
          <w:szCs w:val="24"/>
          <w:lang w:eastAsia="ru-RU"/>
        </w:rPr>
        <w:t xml:space="preserve">: </w:t>
      </w:r>
    </w:p>
    <w:p w:rsidR="00307C17" w:rsidRPr="00307C17" w:rsidRDefault="00307C17" w:rsidP="00307C17">
      <w:pPr>
        <w:tabs>
          <w:tab w:val="left" w:pos="597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b/>
          <w:i/>
          <w:snapToGrid w:val="0"/>
          <w:sz w:val="28"/>
          <w:szCs w:val="24"/>
          <w:lang w:eastAsia="ru-RU"/>
        </w:rPr>
        <w:t xml:space="preserve">               </w:t>
      </w:r>
      <w:r w:rsidRPr="00307C17">
        <w:rPr>
          <w:rFonts w:ascii="Times New Roman" w:eastAsia="Times New Roman" w:hAnsi="Times New Roman" w:cs="Times New Roman"/>
          <w:i/>
          <w:snapToGrid w:val="0"/>
          <w:sz w:val="28"/>
          <w:szCs w:val="24"/>
          <w:lang w:eastAsia="ru-RU"/>
        </w:rPr>
        <w:t xml:space="preserve"> </w:t>
      </w:r>
      <w:proofErr w:type="spellStart"/>
      <w:r w:rsidRPr="00307C17">
        <w:rPr>
          <w:rFonts w:ascii="Times New Roman" w:eastAsia="Times New Roman" w:hAnsi="Times New Roman" w:cs="Times New Roman"/>
          <w:i/>
          <w:snapToGrid w:val="0"/>
          <w:sz w:val="28"/>
          <w:szCs w:val="24"/>
          <w:lang w:eastAsia="ru-RU"/>
        </w:rPr>
        <w:t>Qн</w:t>
      </w:r>
      <w:proofErr w:type="spellEnd"/>
      <w:r w:rsidRPr="00307C17">
        <w:rPr>
          <w:rFonts w:ascii="Times New Roman" w:eastAsia="Times New Roman" w:hAnsi="Times New Roman" w:cs="Times New Roman"/>
          <w:i/>
          <w:snapToGrid w:val="0"/>
          <w:sz w:val="28"/>
          <w:szCs w:val="24"/>
          <w:lang w:eastAsia="ru-RU"/>
        </w:rPr>
        <w:t xml:space="preserve"> = 339,4</w:t>
      </w:r>
      <w:proofErr w:type="gramStart"/>
      <w:r w:rsidRPr="00307C17">
        <w:rPr>
          <w:rFonts w:ascii="Times New Roman" w:eastAsia="Times New Roman" w:hAnsi="Times New Roman" w:cs="Times New Roman"/>
          <w:i/>
          <w:snapToGrid w:val="0"/>
          <w:sz w:val="28"/>
          <w:szCs w:val="24"/>
          <w:lang w:eastAsia="ru-RU"/>
        </w:rPr>
        <w:t>С</w:t>
      </w:r>
      <w:proofErr w:type="gramEnd"/>
      <w:r w:rsidRPr="00307C17">
        <w:rPr>
          <w:rFonts w:ascii="Times New Roman" w:eastAsia="Times New Roman" w:hAnsi="Times New Roman" w:cs="Times New Roman"/>
          <w:i/>
          <w:snapToGrid w:val="0"/>
          <w:sz w:val="28"/>
          <w:szCs w:val="24"/>
          <w:lang w:eastAsia="ru-RU"/>
        </w:rPr>
        <w:t xml:space="preserve"> + 1257Н - 108,9(О+</w:t>
      </w:r>
      <w:r w:rsidRPr="00307C17">
        <w:rPr>
          <w:rFonts w:ascii="Times New Roman" w:eastAsia="Times New Roman" w:hAnsi="Times New Roman" w:cs="Times New Roman"/>
          <w:i/>
          <w:snapToGrid w:val="0"/>
          <w:sz w:val="28"/>
          <w:szCs w:val="24"/>
          <w:lang w:val="en-US" w:eastAsia="ru-RU"/>
        </w:rPr>
        <w:t>N</w:t>
      </w:r>
      <w:r w:rsidRPr="00307C17">
        <w:rPr>
          <w:rFonts w:ascii="Times New Roman" w:eastAsia="Times New Roman" w:hAnsi="Times New Roman" w:cs="Times New Roman"/>
          <w:i/>
          <w:snapToGrid w:val="0"/>
          <w:sz w:val="28"/>
          <w:szCs w:val="24"/>
          <w:lang w:eastAsia="ru-RU"/>
        </w:rPr>
        <w:t xml:space="preserve"> - S) - 25,1(9H + W)</w:t>
      </w:r>
      <w:r w:rsidRPr="00307C17">
        <w:rPr>
          <w:rFonts w:ascii="Times New Roman" w:eastAsia="Times New Roman" w:hAnsi="Times New Roman" w:cs="Times New Roman"/>
          <w:snapToGrid w:val="0"/>
          <w:sz w:val="28"/>
          <w:szCs w:val="24"/>
          <w:lang w:eastAsia="ru-RU"/>
        </w:rPr>
        <w:t>,                (</w:t>
      </w:r>
      <w:r w:rsidR="00A357E6">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.5)</w:t>
      </w:r>
    </w:p>
    <w:p w:rsidR="00307C17" w:rsidRPr="00307C17" w:rsidRDefault="00307C17" w:rsidP="00307C17">
      <w:pPr>
        <w:tabs>
          <w:tab w:val="left" w:pos="597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709"/>
          <w:tab w:val="left" w:pos="3310"/>
          <w:tab w:val="left" w:pos="5970"/>
        </w:tabs>
        <w:spacing w:before="60" w:after="0"/>
        <w:ind w:left="1134" w:hanging="1134"/>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где</w:t>
      </w:r>
      <w:proofErr w:type="gramStart"/>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i/>
          <w:snapToGrid w:val="0"/>
          <w:sz w:val="28"/>
          <w:szCs w:val="24"/>
          <w:lang w:eastAsia="ru-RU"/>
        </w:rPr>
        <w:t>С</w:t>
      </w:r>
      <w:proofErr w:type="gramEnd"/>
      <w:r w:rsidRPr="00307C17">
        <w:rPr>
          <w:rFonts w:ascii="Times New Roman" w:eastAsia="Times New Roman" w:hAnsi="Times New Roman" w:cs="Times New Roman"/>
          <w:i/>
          <w:snapToGrid w:val="0"/>
          <w:sz w:val="28"/>
          <w:szCs w:val="24"/>
          <w:lang w:eastAsia="ru-RU"/>
        </w:rPr>
        <w:t xml:space="preserve">, Н, О, </w:t>
      </w:r>
      <w:r w:rsidRPr="00307C17">
        <w:rPr>
          <w:rFonts w:ascii="Times New Roman" w:eastAsia="Times New Roman" w:hAnsi="Times New Roman" w:cs="Times New Roman"/>
          <w:i/>
          <w:snapToGrid w:val="0"/>
          <w:sz w:val="28"/>
          <w:szCs w:val="24"/>
          <w:lang w:val="en-US" w:eastAsia="ru-RU"/>
        </w:rPr>
        <w:t>N</w:t>
      </w:r>
      <w:r w:rsidRPr="00307C17">
        <w:rPr>
          <w:rFonts w:ascii="Times New Roman" w:eastAsia="Times New Roman" w:hAnsi="Times New Roman" w:cs="Times New Roman"/>
          <w:i/>
          <w:snapToGrid w:val="0"/>
          <w:sz w:val="28"/>
          <w:szCs w:val="24"/>
          <w:lang w:eastAsia="ru-RU"/>
        </w:rPr>
        <w:t>, S и W</w:t>
      </w:r>
      <w:r w:rsidRPr="00307C17">
        <w:rPr>
          <w:rFonts w:ascii="Times New Roman" w:eastAsia="Times New Roman" w:hAnsi="Times New Roman" w:cs="Times New Roman"/>
          <w:snapToGrid w:val="0"/>
          <w:sz w:val="28"/>
          <w:szCs w:val="24"/>
          <w:lang w:eastAsia="ru-RU"/>
        </w:rPr>
        <w:t xml:space="preserve"> – соответственно содержание в веществе углерода, водорода, кислорода, азота, серы, и влаги, % (массовых). </w:t>
      </w:r>
    </w:p>
    <w:p w:rsidR="00307C17" w:rsidRPr="00307C17" w:rsidRDefault="00307C17" w:rsidP="00307C17">
      <w:pPr>
        <w:tabs>
          <w:tab w:val="left" w:pos="597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Для смесей газов и паров низшая теплота сгорания может быть найдена как сумма произведений теплоты горения каждого горючего компонента на его объемную долю  в смеси</w:t>
      </w:r>
      <w:proofErr w:type="gramStart"/>
      <w:r w:rsidRPr="00307C17">
        <w:rPr>
          <w:rFonts w:ascii="Times New Roman" w:eastAsia="Times New Roman" w:hAnsi="Times New Roman" w:cs="Times New Roman"/>
          <w:snapToGrid w:val="0"/>
          <w:sz w:val="28"/>
          <w:szCs w:val="24"/>
          <w:lang w:eastAsia="ru-RU"/>
        </w:rPr>
        <w:t xml:space="preserve"> :</w:t>
      </w:r>
      <w:proofErr w:type="gramEnd"/>
    </w:p>
    <w:p w:rsidR="00307C17" w:rsidRPr="00307C17" w:rsidRDefault="00307C17" w:rsidP="00307C17">
      <w:pPr>
        <w:tabs>
          <w:tab w:val="left" w:pos="5970"/>
        </w:tabs>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position w:val="-28"/>
          <w:sz w:val="28"/>
          <w:szCs w:val="24"/>
          <w:lang w:eastAsia="ru-RU"/>
        </w:rPr>
        <w:object w:dxaOrig="2040" w:dyaOrig="680">
          <v:shape id="_x0000_i1030" type="#_x0000_t75" style="width:160.75pt;height:38.5pt" o:ole="" fillcolor="window">
            <v:imagedata r:id="rId74" o:title=""/>
          </v:shape>
          <o:OLEObject Type="Embed" ProgID="Equation.3" ShapeID="_x0000_i1030" DrawAspect="Content" ObjectID="_1561192709" r:id="rId75"/>
        </w:object>
      </w:r>
      <w:r w:rsidRPr="00307C17">
        <w:rPr>
          <w:rFonts w:ascii="Times New Roman" w:eastAsia="Times New Roman" w:hAnsi="Times New Roman" w:cs="Times New Roman"/>
          <w:snapToGrid w:val="0"/>
          <w:sz w:val="28"/>
          <w:szCs w:val="24"/>
          <w:lang w:eastAsia="ru-RU"/>
        </w:rPr>
        <w:t>,                                    (</w:t>
      </w:r>
      <w:r w:rsidR="00A357E6">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.6)</w:t>
      </w:r>
    </w:p>
    <w:p w:rsidR="00307C17" w:rsidRPr="00307C17" w:rsidRDefault="00307C17" w:rsidP="00307C17">
      <w:pPr>
        <w:tabs>
          <w:tab w:val="left" w:pos="709"/>
          <w:tab w:val="left" w:pos="5970"/>
        </w:tabs>
        <w:spacing w:before="60" w:after="0"/>
        <w:ind w:left="1134" w:hanging="1134"/>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где (</w:t>
      </w:r>
      <w:r w:rsidRPr="00307C17">
        <w:rPr>
          <w:rFonts w:ascii="Times New Roman" w:eastAsia="Times New Roman" w:hAnsi="Times New Roman" w:cs="Times New Roman"/>
          <w:i/>
          <w:snapToGrid w:val="0"/>
          <w:sz w:val="28"/>
          <w:szCs w:val="24"/>
          <w:lang w:eastAsia="ru-RU"/>
        </w:rPr>
        <w:t xml:space="preserve">Q </w:t>
      </w:r>
      <w:r w:rsidRPr="00307C17">
        <w:rPr>
          <w:rFonts w:ascii="Times New Roman" w:eastAsia="Times New Roman" w:hAnsi="Times New Roman" w:cs="Times New Roman"/>
          <w:i/>
          <w:snapToGrid w:val="0"/>
          <w:sz w:val="28"/>
          <w:szCs w:val="24"/>
          <w:vertAlign w:val="subscript"/>
          <w:lang w:eastAsia="ru-RU"/>
        </w:rPr>
        <w:t>н</w:t>
      </w: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sz w:val="28"/>
          <w:szCs w:val="24"/>
          <w:vertAlign w:val="subscript"/>
          <w:lang w:eastAsia="ru-RU"/>
        </w:rPr>
        <w:t>i</w:t>
      </w:r>
      <w:r w:rsidRPr="00307C17">
        <w:rPr>
          <w:rFonts w:ascii="Times New Roman" w:eastAsia="Times New Roman" w:hAnsi="Times New Roman" w:cs="Times New Roman"/>
          <w:snapToGrid w:val="0"/>
          <w:sz w:val="28"/>
          <w:szCs w:val="24"/>
          <w:lang w:eastAsia="ru-RU"/>
        </w:rPr>
        <w:t xml:space="preserve"> - низшая теплота горения i-</w:t>
      </w:r>
      <w:proofErr w:type="spellStart"/>
      <w:r w:rsidRPr="00307C17">
        <w:rPr>
          <w:rFonts w:ascii="Times New Roman" w:eastAsia="Times New Roman" w:hAnsi="Times New Roman" w:cs="Times New Roman"/>
          <w:snapToGrid w:val="0"/>
          <w:sz w:val="28"/>
          <w:szCs w:val="24"/>
          <w:lang w:eastAsia="ru-RU"/>
        </w:rPr>
        <w:t>го</w:t>
      </w:r>
      <w:proofErr w:type="spellEnd"/>
      <w:r w:rsidRPr="00307C17">
        <w:rPr>
          <w:rFonts w:ascii="Times New Roman" w:eastAsia="Times New Roman" w:hAnsi="Times New Roman" w:cs="Times New Roman"/>
          <w:snapToGrid w:val="0"/>
          <w:sz w:val="28"/>
          <w:szCs w:val="24"/>
          <w:lang w:eastAsia="ru-RU"/>
        </w:rPr>
        <w:t xml:space="preserve"> компонента горючей смеси, </w:t>
      </w:r>
      <w:proofErr w:type="gramStart"/>
      <w:r w:rsidRPr="00307C17">
        <w:rPr>
          <w:rFonts w:ascii="Times New Roman" w:eastAsia="Times New Roman" w:hAnsi="Times New Roman" w:cs="Times New Roman"/>
          <w:snapToGrid w:val="0"/>
          <w:sz w:val="28"/>
          <w:szCs w:val="24"/>
          <w:lang w:eastAsia="ru-RU"/>
        </w:rPr>
        <w:t>Дж</w:t>
      </w:r>
      <w:proofErr w:type="gramEnd"/>
      <w:r w:rsidRPr="00307C17">
        <w:rPr>
          <w:rFonts w:ascii="Times New Roman" w:eastAsia="Times New Roman" w:hAnsi="Times New Roman" w:cs="Times New Roman"/>
          <w:snapToGrid w:val="0"/>
          <w:sz w:val="28"/>
          <w:szCs w:val="24"/>
          <w:lang w:eastAsia="ru-RU"/>
        </w:rPr>
        <w:t>/кг;</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sym w:font="Symbol" w:char="006A"/>
      </w:r>
      <w:r w:rsidRPr="00307C17">
        <w:rPr>
          <w:rFonts w:ascii="Times New Roman" w:eastAsia="Times New Roman" w:hAnsi="Times New Roman" w:cs="Times New Roman"/>
          <w:i/>
          <w:snapToGrid w:val="0"/>
          <w:sz w:val="28"/>
          <w:szCs w:val="24"/>
          <w:vertAlign w:val="subscript"/>
          <w:lang w:eastAsia="ru-RU"/>
        </w:rPr>
        <w:t>i</w:t>
      </w:r>
      <w:r w:rsidRPr="00307C17">
        <w:rPr>
          <w:rFonts w:ascii="Times New Roman" w:eastAsia="Times New Roman" w:hAnsi="Times New Roman" w:cs="Times New Roman"/>
          <w:snapToGrid w:val="0"/>
          <w:sz w:val="28"/>
          <w:szCs w:val="24"/>
          <w:lang w:eastAsia="ru-RU"/>
        </w:rPr>
        <w:t xml:space="preserve"> - содержание i-</w:t>
      </w:r>
      <w:proofErr w:type="spellStart"/>
      <w:r w:rsidRPr="00307C17">
        <w:rPr>
          <w:rFonts w:ascii="Times New Roman" w:eastAsia="Times New Roman" w:hAnsi="Times New Roman" w:cs="Times New Roman"/>
          <w:snapToGrid w:val="0"/>
          <w:sz w:val="28"/>
          <w:szCs w:val="24"/>
          <w:lang w:eastAsia="ru-RU"/>
        </w:rPr>
        <w:t>го</w:t>
      </w:r>
      <w:proofErr w:type="spellEnd"/>
      <w:r w:rsidRPr="00307C17">
        <w:rPr>
          <w:rFonts w:ascii="Times New Roman" w:eastAsia="Times New Roman" w:hAnsi="Times New Roman" w:cs="Times New Roman"/>
          <w:snapToGrid w:val="0"/>
          <w:sz w:val="28"/>
          <w:szCs w:val="24"/>
          <w:lang w:eastAsia="ru-RU"/>
        </w:rPr>
        <w:t xml:space="preserve"> горючего компонента в смеси</w:t>
      </w:r>
      <w:proofErr w:type="gramStart"/>
      <w:r w:rsidRPr="00307C17">
        <w:rPr>
          <w:rFonts w:ascii="Times New Roman" w:eastAsia="Times New Roman" w:hAnsi="Times New Roman" w:cs="Times New Roman"/>
          <w:snapToGrid w:val="0"/>
          <w:sz w:val="28"/>
          <w:szCs w:val="24"/>
          <w:lang w:eastAsia="ru-RU"/>
        </w:rPr>
        <w:t>, %;</w:t>
      </w:r>
      <w:proofErr w:type="gramEnd"/>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 xml:space="preserve">n </w:t>
      </w:r>
      <w:r w:rsidRPr="00307C17">
        <w:rPr>
          <w:rFonts w:ascii="Times New Roman" w:eastAsia="Times New Roman" w:hAnsi="Times New Roman" w:cs="Times New Roman"/>
          <w:snapToGrid w:val="0"/>
          <w:sz w:val="28"/>
          <w:szCs w:val="24"/>
          <w:lang w:eastAsia="ru-RU"/>
        </w:rPr>
        <w:t>- число горючих компонентов в смеси.</w:t>
      </w:r>
    </w:p>
    <w:p w:rsidR="00307C17" w:rsidRPr="00307C17" w:rsidRDefault="00307C17" w:rsidP="00307C17">
      <w:pPr>
        <w:tabs>
          <w:tab w:val="left" w:pos="597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Для нефтепродуктов низшая теплота сгорания может быть рассчитана по  формуле </w:t>
      </w:r>
      <w:proofErr w:type="spellStart"/>
      <w:r w:rsidRPr="00307C17">
        <w:rPr>
          <w:rFonts w:ascii="Times New Roman" w:eastAsia="Times New Roman" w:hAnsi="Times New Roman" w:cs="Times New Roman"/>
          <w:snapToGrid w:val="0"/>
          <w:sz w:val="28"/>
          <w:szCs w:val="24"/>
          <w:lang w:eastAsia="ru-RU"/>
        </w:rPr>
        <w:t>Басса</w:t>
      </w:r>
      <w:proofErr w:type="spellEnd"/>
      <w:r w:rsidRPr="00307C17">
        <w:rPr>
          <w:rFonts w:ascii="Times New Roman" w:eastAsia="Times New Roman" w:hAnsi="Times New Roman" w:cs="Times New Roman"/>
          <w:snapToGrid w:val="0"/>
          <w:sz w:val="28"/>
          <w:szCs w:val="24"/>
          <w:lang w:eastAsia="ru-RU"/>
        </w:rPr>
        <w:t xml:space="preserve">: </w:t>
      </w:r>
    </w:p>
    <w:p w:rsidR="00307C17" w:rsidRPr="00307C17" w:rsidRDefault="00307C17" w:rsidP="00307C17">
      <w:pPr>
        <w:tabs>
          <w:tab w:val="left" w:pos="597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b/>
          <w:i/>
          <w:snapToGrid w:val="0"/>
          <w:sz w:val="28"/>
          <w:szCs w:val="24"/>
          <w:lang w:eastAsia="ru-RU"/>
        </w:rPr>
        <w:t xml:space="preserve">                                           </w:t>
      </w:r>
      <w:r w:rsidRPr="00307C17">
        <w:rPr>
          <w:rFonts w:ascii="Times New Roman" w:eastAsia="Times New Roman" w:hAnsi="Times New Roman" w:cs="Times New Roman"/>
          <w:i/>
          <w:snapToGrid w:val="0"/>
          <w:sz w:val="28"/>
          <w:szCs w:val="24"/>
          <w:lang w:eastAsia="ru-RU"/>
        </w:rPr>
        <w:t>Н</w:t>
      </w:r>
      <w:r w:rsidRPr="00307C17">
        <w:rPr>
          <w:rFonts w:ascii="Times New Roman" w:eastAsia="Times New Roman" w:hAnsi="Times New Roman" w:cs="Times New Roman"/>
          <w:i/>
          <w:snapToGrid w:val="0"/>
          <w:sz w:val="28"/>
          <w:szCs w:val="24"/>
          <w:vertAlign w:val="subscript"/>
          <w:lang w:eastAsia="ru-RU"/>
        </w:rPr>
        <w:t>Т</w:t>
      </w:r>
      <w:r w:rsidRPr="00307C17">
        <w:rPr>
          <w:rFonts w:ascii="Times New Roman" w:eastAsia="Times New Roman" w:hAnsi="Times New Roman" w:cs="Times New Roman"/>
          <w:i/>
          <w:snapToGrid w:val="0"/>
          <w:sz w:val="28"/>
          <w:szCs w:val="24"/>
          <w:lang w:eastAsia="ru-RU"/>
        </w:rPr>
        <w:t xml:space="preserve"> = 50460 - 8,545 </w:t>
      </w:r>
      <w:r w:rsidRPr="00307C17">
        <w:rPr>
          <w:rFonts w:ascii="Times New Roman" w:eastAsia="Times New Roman" w:hAnsi="Times New Roman" w:cs="Times New Roman"/>
          <w:i/>
          <w:snapToGrid w:val="0"/>
          <w:sz w:val="28"/>
          <w:szCs w:val="24"/>
          <w:lang w:eastAsia="ru-RU"/>
        </w:rPr>
        <w:sym w:font="Symbol" w:char="00D7"/>
      </w:r>
      <w:r w:rsidRPr="00307C17">
        <w:rPr>
          <w:rFonts w:ascii="Times New Roman" w:eastAsia="Times New Roman" w:hAnsi="Times New Roman" w:cs="Times New Roman"/>
          <w:i/>
          <w:snapToGrid w:val="0"/>
          <w:sz w:val="28"/>
          <w:szCs w:val="24"/>
          <w:lang w:eastAsia="ru-RU"/>
        </w:rPr>
        <w:t xml:space="preserve"> </w:t>
      </w:r>
      <w:r w:rsidRPr="00307C17">
        <w:rPr>
          <w:rFonts w:ascii="Times New Roman" w:eastAsia="Times New Roman" w:hAnsi="Times New Roman" w:cs="Times New Roman"/>
          <w:i/>
          <w:snapToGrid w:val="0"/>
          <w:sz w:val="28"/>
          <w:szCs w:val="24"/>
          <w:lang w:eastAsia="ru-RU"/>
        </w:rPr>
        <w:sym w:font="Symbol" w:char="0072"/>
      </w:r>
      <w:r w:rsidRPr="00307C17">
        <w:rPr>
          <w:rFonts w:ascii="Times New Roman" w:eastAsia="Times New Roman" w:hAnsi="Times New Roman" w:cs="Times New Roman"/>
          <w:snapToGrid w:val="0"/>
          <w:sz w:val="28"/>
          <w:szCs w:val="24"/>
          <w:vertAlign w:val="subscript"/>
          <w:lang w:eastAsia="ru-RU"/>
        </w:rPr>
        <w:t xml:space="preserve"> </w:t>
      </w:r>
      <w:r w:rsidRPr="00307C17">
        <w:rPr>
          <w:rFonts w:ascii="Times New Roman" w:eastAsia="Times New Roman" w:hAnsi="Times New Roman" w:cs="Times New Roman"/>
          <w:snapToGrid w:val="0"/>
          <w:sz w:val="28"/>
          <w:szCs w:val="24"/>
          <w:lang w:eastAsia="ru-RU"/>
        </w:rPr>
        <w:t xml:space="preserve">                                            (</w:t>
      </w:r>
      <w:r w:rsidR="00A357E6">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.7)</w:t>
      </w:r>
    </w:p>
    <w:p w:rsidR="00307C17" w:rsidRPr="00307C17" w:rsidRDefault="00307C17" w:rsidP="00307C17">
      <w:pPr>
        <w:tabs>
          <w:tab w:val="left" w:pos="597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709"/>
          <w:tab w:val="left" w:pos="5970"/>
        </w:tabs>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i/>
          <w:snapToGrid w:val="0"/>
          <w:sz w:val="28"/>
          <w:szCs w:val="24"/>
          <w:lang w:eastAsia="ru-RU"/>
        </w:rPr>
        <w:sym w:font="Symbol" w:char="0072"/>
      </w:r>
      <w:r w:rsidRPr="00307C17">
        <w:rPr>
          <w:rFonts w:ascii="Times New Roman" w:eastAsia="Times New Roman" w:hAnsi="Times New Roman" w:cs="Times New Roman"/>
          <w:i/>
          <w:snapToGrid w:val="0"/>
          <w:sz w:val="28"/>
          <w:szCs w:val="24"/>
          <w:vertAlign w:val="subscript"/>
          <w:lang w:eastAsia="ru-RU"/>
        </w:rPr>
        <w:t xml:space="preserve">ж </w:t>
      </w:r>
      <w:r w:rsidRPr="00307C17">
        <w:rPr>
          <w:rFonts w:ascii="Times New Roman" w:eastAsia="Times New Roman" w:hAnsi="Times New Roman" w:cs="Times New Roman"/>
          <w:snapToGrid w:val="0"/>
          <w:sz w:val="28"/>
          <w:szCs w:val="24"/>
          <w:lang w:eastAsia="ru-RU"/>
        </w:rPr>
        <w:t xml:space="preserve">- плотность жидкости, </w:t>
      </w:r>
      <w:proofErr w:type="gramStart"/>
      <w:r w:rsidRPr="00307C17">
        <w:rPr>
          <w:rFonts w:ascii="Times New Roman" w:eastAsia="Times New Roman" w:hAnsi="Times New Roman" w:cs="Times New Roman"/>
          <w:snapToGrid w:val="0"/>
          <w:sz w:val="28"/>
          <w:szCs w:val="24"/>
          <w:lang w:eastAsia="ru-RU"/>
        </w:rPr>
        <w:t>кг</w:t>
      </w:r>
      <w:proofErr w:type="gramEnd"/>
      <w:r w:rsidRPr="00307C17">
        <w:rPr>
          <w:rFonts w:ascii="Times New Roman" w:eastAsia="Times New Roman" w:hAnsi="Times New Roman" w:cs="Times New Roman"/>
          <w:snapToGrid w:val="0"/>
          <w:sz w:val="28"/>
          <w:szCs w:val="24"/>
          <w:lang w:eastAsia="ru-RU"/>
        </w:rPr>
        <w:t>/м</w:t>
      </w:r>
      <w:r w:rsidRPr="00307C17">
        <w:rPr>
          <w:rFonts w:ascii="Times New Roman" w:eastAsia="Times New Roman" w:hAnsi="Times New Roman" w:cs="Times New Roman"/>
          <w:snapToGrid w:val="0"/>
          <w:sz w:val="28"/>
          <w:szCs w:val="24"/>
          <w:vertAlign w:val="superscript"/>
          <w:lang w:eastAsia="ru-RU"/>
        </w:rPr>
        <w:t>3</w:t>
      </w:r>
      <w:r w:rsidRPr="00307C17">
        <w:rPr>
          <w:rFonts w:ascii="Times New Roman" w:eastAsia="Times New Roman" w:hAnsi="Times New Roman" w:cs="Times New Roman"/>
          <w:snapToGrid w:val="0"/>
          <w:sz w:val="28"/>
          <w:szCs w:val="24"/>
          <w:lang w:eastAsia="ru-RU"/>
        </w:rPr>
        <w:t>;</w:t>
      </w:r>
    </w:p>
    <w:p w:rsidR="00307C17" w:rsidRPr="00307C17" w:rsidRDefault="00307C17" w:rsidP="00CC04C4">
      <w:pPr>
        <w:tabs>
          <w:tab w:val="left" w:pos="5970"/>
        </w:tabs>
        <w:spacing w:before="60" w:after="0"/>
        <w:ind w:left="1134" w:hanging="425"/>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lastRenderedPageBreak/>
        <w:t>Z</w:t>
      </w:r>
      <w:r w:rsidRPr="00307C17">
        <w:rPr>
          <w:rFonts w:ascii="Times New Roman" w:eastAsia="Times New Roman" w:hAnsi="Times New Roman" w:cs="Times New Roman"/>
          <w:snapToGrid w:val="0"/>
          <w:sz w:val="28"/>
          <w:szCs w:val="24"/>
          <w:lang w:eastAsia="ru-RU"/>
        </w:rPr>
        <w:t xml:space="preserve"> - коэффициент участия горючего вещества во взрыве. Для смесей горючих газов и паров жидкостей его можно определить по таблице </w:t>
      </w:r>
      <w:r w:rsidR="00CC04C4">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 xml:space="preserve">2. Для взвешенной пыли коэффициент </w:t>
      </w:r>
      <w:r w:rsidRPr="00307C17">
        <w:rPr>
          <w:rFonts w:ascii="Times New Roman" w:eastAsia="Times New Roman" w:hAnsi="Times New Roman" w:cs="Times New Roman"/>
          <w:snapToGrid w:val="0"/>
          <w:sz w:val="28"/>
          <w:szCs w:val="24"/>
          <w:lang w:val="en-US" w:eastAsia="ru-RU"/>
        </w:rPr>
        <w:t>Z</w:t>
      </w:r>
      <w:r w:rsidRPr="00307C17">
        <w:rPr>
          <w:rFonts w:ascii="Times New Roman" w:eastAsia="Times New Roman" w:hAnsi="Times New Roman" w:cs="Times New Roman"/>
          <w:snapToGrid w:val="0"/>
          <w:sz w:val="28"/>
          <w:szCs w:val="24"/>
          <w:lang w:eastAsia="ru-RU"/>
        </w:rPr>
        <w:t xml:space="preserve"> рассчитывается по формуле: </w:t>
      </w:r>
    </w:p>
    <w:p w:rsidR="00307C17" w:rsidRPr="00307C17" w:rsidRDefault="00307C17" w:rsidP="00307C17">
      <w:pPr>
        <w:tabs>
          <w:tab w:val="left" w:pos="5140"/>
          <w:tab w:val="left" w:pos="5970"/>
          <w:tab w:val="left" w:pos="6100"/>
          <w:tab w:val="left" w:pos="7180"/>
          <w:tab w:val="left" w:pos="8260"/>
        </w:tabs>
        <w:spacing w:before="60" w:after="0"/>
        <w:jc w:val="center"/>
        <w:rPr>
          <w:rFonts w:ascii="Times New Roman" w:eastAsia="Times New Roman" w:hAnsi="Times New Roman" w:cs="Times New Roman"/>
          <w:b/>
          <w:i/>
          <w:snapToGrid w:val="0"/>
          <w:sz w:val="28"/>
          <w:szCs w:val="24"/>
          <w:lang w:eastAsia="ru-RU"/>
        </w:rPr>
      </w:pPr>
    </w:p>
    <w:p w:rsidR="00307C17" w:rsidRPr="00307C17" w:rsidRDefault="00307C17" w:rsidP="00307C17">
      <w:pPr>
        <w:tabs>
          <w:tab w:val="left" w:pos="5140"/>
          <w:tab w:val="left" w:pos="5970"/>
          <w:tab w:val="left" w:pos="6100"/>
          <w:tab w:val="left" w:pos="7180"/>
          <w:tab w:val="left" w:pos="8260"/>
        </w:tabs>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b/>
          <w:i/>
          <w:snapToGrid w:val="0"/>
          <w:sz w:val="28"/>
          <w:szCs w:val="24"/>
          <w:lang w:eastAsia="ru-RU"/>
        </w:rPr>
        <w:t xml:space="preserve">                                                 Z=0,5 </w:t>
      </w:r>
      <w:r w:rsidRPr="00307C17">
        <w:rPr>
          <w:rFonts w:ascii="Times New Roman" w:eastAsia="Times New Roman" w:hAnsi="Times New Roman" w:cs="Times New Roman"/>
          <w:b/>
          <w:i/>
          <w:snapToGrid w:val="0"/>
          <w:sz w:val="28"/>
          <w:szCs w:val="24"/>
          <w:lang w:eastAsia="ru-RU"/>
        </w:rPr>
        <w:sym w:font="Symbol" w:char="00D7"/>
      </w:r>
      <w:r w:rsidRPr="00307C17">
        <w:rPr>
          <w:rFonts w:ascii="Times New Roman" w:eastAsia="Times New Roman" w:hAnsi="Times New Roman" w:cs="Times New Roman"/>
          <w:b/>
          <w:i/>
          <w:snapToGrid w:val="0"/>
          <w:sz w:val="28"/>
          <w:szCs w:val="24"/>
          <w:lang w:eastAsia="ru-RU"/>
        </w:rPr>
        <w:t xml:space="preserve"> F</w:t>
      </w:r>
      <w:r w:rsidRPr="00307C17">
        <w:rPr>
          <w:rFonts w:ascii="Times New Roman" w:eastAsia="Times New Roman" w:hAnsi="Times New Roman" w:cs="Times New Roman"/>
          <w:b/>
          <w:snapToGrid w:val="0"/>
          <w:sz w:val="28"/>
          <w:szCs w:val="24"/>
          <w:lang w:eastAsia="ru-RU"/>
        </w:rPr>
        <w:t xml:space="preserve">, </w:t>
      </w:r>
      <w:r w:rsidRPr="00307C17">
        <w:rPr>
          <w:rFonts w:ascii="Times New Roman" w:eastAsia="Times New Roman" w:hAnsi="Times New Roman" w:cs="Times New Roman"/>
          <w:snapToGrid w:val="0"/>
          <w:sz w:val="28"/>
          <w:szCs w:val="24"/>
          <w:lang w:eastAsia="ru-RU"/>
        </w:rPr>
        <w:t xml:space="preserve">                                                          (</w:t>
      </w:r>
      <w:r w:rsidR="00A357E6">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.8)</w:t>
      </w:r>
    </w:p>
    <w:p w:rsidR="00307C17" w:rsidRPr="00307C17" w:rsidRDefault="00307C17" w:rsidP="00307C17">
      <w:pPr>
        <w:tabs>
          <w:tab w:val="left" w:pos="3100"/>
          <w:tab w:val="left" w:pos="3820"/>
          <w:tab w:val="left" w:pos="4420"/>
          <w:tab w:val="left" w:pos="5860"/>
          <w:tab w:val="left" w:pos="5970"/>
          <w:tab w:val="left" w:pos="6940"/>
          <w:tab w:val="left" w:pos="838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709"/>
        </w:tabs>
        <w:spacing w:before="60" w:after="0"/>
        <w:ind w:left="1134" w:hanging="1134"/>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i/>
          <w:snapToGrid w:val="0"/>
          <w:sz w:val="28"/>
          <w:szCs w:val="24"/>
          <w:lang w:eastAsia="ru-RU"/>
        </w:rPr>
        <w:t xml:space="preserve">F </w:t>
      </w:r>
      <w:r w:rsidRPr="00307C17">
        <w:rPr>
          <w:rFonts w:ascii="Times New Roman" w:eastAsia="Times New Roman" w:hAnsi="Times New Roman" w:cs="Times New Roman"/>
          <w:snapToGrid w:val="0"/>
          <w:sz w:val="28"/>
          <w:szCs w:val="24"/>
          <w:lang w:eastAsia="ru-RU"/>
        </w:rPr>
        <w:t xml:space="preserve">– массовая доля частиц пыли размером менее критического, с превышением которого </w:t>
      </w:r>
      <w:proofErr w:type="spellStart"/>
      <w:r w:rsidRPr="00307C17">
        <w:rPr>
          <w:rFonts w:ascii="Times New Roman" w:eastAsia="Times New Roman" w:hAnsi="Times New Roman" w:cs="Times New Roman"/>
          <w:snapToGrid w:val="0"/>
          <w:sz w:val="28"/>
          <w:szCs w:val="24"/>
          <w:lang w:eastAsia="ru-RU"/>
        </w:rPr>
        <w:t>аэровзвесь</w:t>
      </w:r>
      <w:proofErr w:type="spellEnd"/>
      <w:r w:rsidRPr="00307C17">
        <w:rPr>
          <w:rFonts w:ascii="Times New Roman" w:eastAsia="Times New Roman" w:hAnsi="Times New Roman" w:cs="Times New Roman"/>
          <w:snapToGrid w:val="0"/>
          <w:sz w:val="28"/>
          <w:szCs w:val="24"/>
          <w:lang w:eastAsia="ru-RU"/>
        </w:rPr>
        <w:t xml:space="preserve"> становится взрывобезопасной, то есть не способной распространять пламя. При отсутствии данных допускается для </w:t>
      </w:r>
      <w:proofErr w:type="spellStart"/>
      <w:r w:rsidRPr="00307C17">
        <w:rPr>
          <w:rFonts w:ascii="Times New Roman" w:eastAsia="Times New Roman" w:hAnsi="Times New Roman" w:cs="Times New Roman"/>
          <w:snapToGrid w:val="0"/>
          <w:sz w:val="28"/>
          <w:szCs w:val="24"/>
          <w:lang w:eastAsia="ru-RU"/>
        </w:rPr>
        <w:t>пылей</w:t>
      </w:r>
      <w:proofErr w:type="spellEnd"/>
      <w:r w:rsidRPr="00307C17">
        <w:rPr>
          <w:rFonts w:ascii="Times New Roman" w:eastAsia="Times New Roman" w:hAnsi="Times New Roman" w:cs="Times New Roman"/>
          <w:snapToGrid w:val="0"/>
          <w:sz w:val="28"/>
          <w:szCs w:val="24"/>
          <w:lang w:eastAsia="ru-RU"/>
        </w:rPr>
        <w:t xml:space="preserve"> принимать </w:t>
      </w:r>
      <w:r w:rsidRPr="00307C17">
        <w:rPr>
          <w:rFonts w:ascii="Times New Roman" w:eastAsia="Times New Roman" w:hAnsi="Times New Roman" w:cs="Times New Roman"/>
          <w:snapToGrid w:val="0"/>
          <w:sz w:val="28"/>
          <w:szCs w:val="24"/>
          <w:lang w:val="en-US" w:eastAsia="ru-RU"/>
        </w:rPr>
        <w:t>Z</w:t>
      </w:r>
      <w:r w:rsidRPr="00307C17">
        <w:rPr>
          <w:rFonts w:ascii="Times New Roman" w:eastAsia="Times New Roman" w:hAnsi="Times New Roman" w:cs="Times New Roman"/>
          <w:snapToGrid w:val="0"/>
          <w:sz w:val="28"/>
          <w:szCs w:val="24"/>
          <w:lang w:eastAsia="ru-RU"/>
        </w:rPr>
        <w:t xml:space="preserve"> = 0,5.</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sym w:font="Symbol" w:char="0072"/>
      </w:r>
      <w:r w:rsidRPr="00307C17">
        <w:rPr>
          <w:rFonts w:ascii="Times New Roman" w:eastAsia="Times New Roman" w:hAnsi="Times New Roman" w:cs="Times New Roman"/>
          <w:i/>
          <w:snapToGrid w:val="0"/>
          <w:sz w:val="28"/>
          <w:szCs w:val="24"/>
          <w:lang w:eastAsia="ru-RU"/>
        </w:rPr>
        <w:t xml:space="preserve"> </w:t>
      </w:r>
      <w:r w:rsidRPr="00307C17">
        <w:rPr>
          <w:rFonts w:ascii="Times New Roman" w:eastAsia="Times New Roman" w:hAnsi="Times New Roman" w:cs="Times New Roman"/>
          <w:snapToGrid w:val="0"/>
          <w:sz w:val="28"/>
          <w:szCs w:val="24"/>
          <w:vertAlign w:val="subscript"/>
          <w:lang w:eastAsia="ru-RU"/>
        </w:rPr>
        <w:t xml:space="preserve">в </w:t>
      </w:r>
      <w:r w:rsidRPr="00307C17">
        <w:rPr>
          <w:rFonts w:ascii="Times New Roman" w:eastAsia="Times New Roman" w:hAnsi="Times New Roman" w:cs="Times New Roman"/>
          <w:snapToGrid w:val="0"/>
          <w:sz w:val="28"/>
          <w:szCs w:val="24"/>
          <w:lang w:eastAsia="ru-RU"/>
        </w:rPr>
        <w:t xml:space="preserve">- плотность воздуха до взрыва при начальной температуре, </w:t>
      </w:r>
      <w:proofErr w:type="gramStart"/>
      <w:r w:rsidRPr="00307C17">
        <w:rPr>
          <w:rFonts w:ascii="Times New Roman" w:eastAsia="Times New Roman" w:hAnsi="Times New Roman" w:cs="Times New Roman"/>
          <w:snapToGrid w:val="0"/>
          <w:sz w:val="28"/>
          <w:szCs w:val="24"/>
          <w:lang w:eastAsia="ru-RU"/>
        </w:rPr>
        <w:t>кг</w:t>
      </w:r>
      <w:proofErr w:type="gramEnd"/>
      <w:r w:rsidRPr="00307C17">
        <w:rPr>
          <w:rFonts w:ascii="Times New Roman" w:eastAsia="Times New Roman" w:hAnsi="Times New Roman" w:cs="Times New Roman"/>
          <w:snapToGrid w:val="0"/>
          <w:sz w:val="28"/>
          <w:szCs w:val="24"/>
          <w:lang w:eastAsia="ru-RU"/>
        </w:rPr>
        <w:t>/м</w:t>
      </w:r>
      <w:r w:rsidRPr="00307C17">
        <w:rPr>
          <w:rFonts w:ascii="Times New Roman" w:eastAsia="Times New Roman" w:hAnsi="Times New Roman" w:cs="Times New Roman"/>
          <w:snapToGrid w:val="0"/>
          <w:sz w:val="28"/>
          <w:szCs w:val="24"/>
          <w:vertAlign w:val="superscript"/>
          <w:lang w:eastAsia="ru-RU"/>
        </w:rPr>
        <w:t>3</w:t>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left" w:pos="5970"/>
        </w:tabs>
        <w:spacing w:before="60" w:after="0"/>
        <w:ind w:left="1134" w:hanging="425"/>
        <w:jc w:val="both"/>
        <w:rPr>
          <w:rFonts w:ascii="Times New Roman" w:eastAsia="Times New Roman" w:hAnsi="Times New Roman" w:cs="Times New Roman"/>
          <w:snapToGrid w:val="0"/>
          <w:sz w:val="28"/>
          <w:szCs w:val="24"/>
          <w:lang w:eastAsia="ru-RU"/>
        </w:rPr>
      </w:pPr>
      <w:proofErr w:type="gramStart"/>
      <w:r w:rsidRPr="00307C17">
        <w:rPr>
          <w:rFonts w:ascii="Times New Roman" w:eastAsia="Times New Roman" w:hAnsi="Times New Roman" w:cs="Times New Roman"/>
          <w:i/>
          <w:snapToGrid w:val="0"/>
          <w:sz w:val="28"/>
          <w:szCs w:val="24"/>
          <w:lang w:eastAsia="ru-RU"/>
        </w:rPr>
        <w:t>С</w:t>
      </w:r>
      <w:r w:rsidRPr="00307C17">
        <w:rPr>
          <w:rFonts w:ascii="Times New Roman" w:eastAsia="Times New Roman" w:hAnsi="Times New Roman" w:cs="Times New Roman"/>
          <w:i/>
          <w:snapToGrid w:val="0"/>
          <w:sz w:val="28"/>
          <w:szCs w:val="24"/>
          <w:vertAlign w:val="subscript"/>
          <w:lang w:eastAsia="ru-RU"/>
        </w:rPr>
        <w:t>р</w:t>
      </w:r>
      <w:proofErr w:type="gramEnd"/>
      <w:r w:rsidRPr="00307C17">
        <w:rPr>
          <w:rFonts w:ascii="Times New Roman" w:eastAsia="Times New Roman" w:hAnsi="Times New Roman" w:cs="Times New Roman"/>
          <w:i/>
          <w:snapToGrid w:val="0"/>
          <w:sz w:val="28"/>
          <w:szCs w:val="24"/>
          <w:lang w:eastAsia="ru-RU"/>
        </w:rPr>
        <w:t xml:space="preserve"> </w:t>
      </w:r>
      <w:r w:rsidRPr="00307C17">
        <w:rPr>
          <w:rFonts w:ascii="Times New Roman" w:eastAsia="Times New Roman" w:hAnsi="Times New Roman" w:cs="Times New Roman"/>
          <w:snapToGrid w:val="0"/>
          <w:sz w:val="28"/>
          <w:szCs w:val="24"/>
          <w:lang w:eastAsia="ru-RU"/>
        </w:rPr>
        <w:t xml:space="preserve">- теплоемкость воздуха, Дж/(кг К). </w:t>
      </w:r>
      <w:proofErr w:type="gramStart"/>
      <w:r w:rsidRPr="00307C17">
        <w:rPr>
          <w:rFonts w:ascii="Times New Roman" w:eastAsia="Times New Roman" w:hAnsi="Times New Roman" w:cs="Times New Roman"/>
          <w:snapToGrid w:val="0"/>
          <w:sz w:val="28"/>
          <w:szCs w:val="24"/>
          <w:lang w:eastAsia="ru-RU"/>
        </w:rPr>
        <w:t xml:space="preserve">Допускается принимать </w:t>
      </w:r>
      <w:r w:rsidRPr="00307C17">
        <w:rPr>
          <w:rFonts w:ascii="Times New Roman" w:eastAsia="Times New Roman" w:hAnsi="Times New Roman" w:cs="Times New Roman"/>
          <w:i/>
          <w:snapToGrid w:val="0"/>
          <w:sz w:val="28"/>
          <w:szCs w:val="24"/>
          <w:lang w:eastAsia="ru-RU"/>
        </w:rPr>
        <w:t>С</w:t>
      </w:r>
      <w:r w:rsidRPr="00307C17">
        <w:rPr>
          <w:rFonts w:ascii="Times New Roman" w:eastAsia="Times New Roman" w:hAnsi="Times New Roman" w:cs="Times New Roman"/>
          <w:i/>
          <w:snapToGrid w:val="0"/>
          <w:sz w:val="28"/>
          <w:szCs w:val="24"/>
          <w:vertAlign w:val="subscript"/>
          <w:lang w:eastAsia="ru-RU"/>
        </w:rPr>
        <w:t>р</w:t>
      </w:r>
      <w:r w:rsidRPr="00307C17">
        <w:rPr>
          <w:rFonts w:ascii="Times New Roman" w:eastAsia="Times New Roman" w:hAnsi="Times New Roman" w:cs="Times New Roman"/>
          <w:snapToGrid w:val="0"/>
          <w:sz w:val="28"/>
          <w:szCs w:val="24"/>
          <w:lang w:eastAsia="ru-RU"/>
        </w:rPr>
        <w:t xml:space="preserve"> = 1010 Дж/(кг</w:t>
      </w:r>
      <w:r w:rsidRPr="00307C17">
        <w:rPr>
          <w:rFonts w:ascii="Times New Roman" w:eastAsia="Times New Roman" w:hAnsi="Times New Roman" w:cs="Times New Roman"/>
          <w:snapToGrid w:val="0"/>
          <w:sz w:val="28"/>
          <w:szCs w:val="24"/>
          <w:vertAlign w:val="superscript"/>
          <w:lang w:eastAsia="ru-RU"/>
        </w:rPr>
        <w:t>.</w:t>
      </w:r>
      <w:proofErr w:type="gramEnd"/>
      <w:r w:rsidRPr="00307C17">
        <w:rPr>
          <w:rFonts w:ascii="Times New Roman" w:eastAsia="Times New Roman" w:hAnsi="Times New Roman" w:cs="Times New Roman"/>
          <w:snapToGrid w:val="0"/>
          <w:sz w:val="28"/>
          <w:szCs w:val="24"/>
          <w:lang w:eastAsia="ru-RU"/>
        </w:rPr>
        <w:t xml:space="preserve"> К).</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Т</w:t>
      </w:r>
      <w:r w:rsidRPr="00307C17">
        <w:rPr>
          <w:rFonts w:ascii="Times New Roman" w:eastAsia="Times New Roman" w:hAnsi="Times New Roman" w:cs="Times New Roman"/>
          <w:i/>
          <w:snapToGrid w:val="0"/>
          <w:sz w:val="28"/>
          <w:szCs w:val="24"/>
          <w:vertAlign w:val="subscript"/>
          <w:lang w:eastAsia="ru-RU"/>
        </w:rPr>
        <w:t>о</w:t>
      </w:r>
      <w:r w:rsidRPr="00307C17">
        <w:rPr>
          <w:rFonts w:ascii="Times New Roman" w:eastAsia="Times New Roman" w:hAnsi="Times New Roman" w:cs="Times New Roman"/>
          <w:snapToGrid w:val="0"/>
          <w:sz w:val="28"/>
          <w:szCs w:val="24"/>
          <w:lang w:eastAsia="ru-RU"/>
        </w:rPr>
        <w:t xml:space="preserve"> - начальная температура воздуха, К.</w:t>
      </w:r>
    </w:p>
    <w:p w:rsidR="00307C17" w:rsidRPr="00CC04C4" w:rsidRDefault="00307C17" w:rsidP="00307C17">
      <w:pPr>
        <w:spacing w:after="120"/>
        <w:jc w:val="center"/>
        <w:rPr>
          <w:rFonts w:ascii="Times New Roman" w:eastAsia="Times New Roman" w:hAnsi="Times New Roman" w:cs="Times New Roman"/>
          <w:b/>
          <w:sz w:val="16"/>
          <w:szCs w:val="24"/>
          <w:lang w:eastAsia="ru-RU"/>
        </w:rPr>
      </w:pPr>
    </w:p>
    <w:p w:rsidR="00307C17" w:rsidRPr="00307C17" w:rsidRDefault="00307C17" w:rsidP="00307C17">
      <w:pPr>
        <w:spacing w:after="12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b/>
          <w:sz w:val="28"/>
          <w:szCs w:val="24"/>
          <w:lang w:eastAsia="ru-RU"/>
        </w:rPr>
        <w:t xml:space="preserve">Таблица </w:t>
      </w:r>
      <w:r w:rsidR="00CC04C4">
        <w:rPr>
          <w:rFonts w:ascii="Times New Roman" w:eastAsia="Times New Roman" w:hAnsi="Times New Roman" w:cs="Times New Roman"/>
          <w:b/>
          <w:sz w:val="28"/>
          <w:szCs w:val="24"/>
          <w:lang w:eastAsia="ru-RU"/>
        </w:rPr>
        <w:t>3</w:t>
      </w:r>
      <w:r w:rsidRPr="00307C17">
        <w:rPr>
          <w:rFonts w:ascii="Times New Roman" w:eastAsia="Times New Roman" w:hAnsi="Times New Roman" w:cs="Times New Roman"/>
          <w:b/>
          <w:sz w:val="28"/>
          <w:szCs w:val="24"/>
          <w:lang w:eastAsia="ru-RU"/>
        </w:rPr>
        <w:t xml:space="preserve">.2. </w:t>
      </w:r>
      <w:r w:rsidRPr="00307C17">
        <w:rPr>
          <w:rFonts w:ascii="Times New Roman" w:eastAsia="Times New Roman" w:hAnsi="Times New Roman" w:cs="Times New Roman"/>
          <w:snapToGrid w:val="0"/>
          <w:sz w:val="28"/>
          <w:szCs w:val="24"/>
          <w:lang w:eastAsia="ru-RU"/>
        </w:rPr>
        <w:t>Значения коэффициента Z для различных видов горючего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977"/>
      </w:tblGrid>
      <w:tr w:rsidR="00307C17" w:rsidRPr="00307C17" w:rsidTr="00307C17">
        <w:tc>
          <w:tcPr>
            <w:tcW w:w="609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after="12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Вид горючего вещества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after="12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Значения Z</w:t>
            </w:r>
          </w:p>
        </w:tc>
      </w:tr>
      <w:tr w:rsidR="00307C17" w:rsidRPr="00307C17" w:rsidTr="00307C17">
        <w:tc>
          <w:tcPr>
            <w:tcW w:w="609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after="12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Водород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spacing w:after="120"/>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1</w:t>
            </w:r>
          </w:p>
        </w:tc>
      </w:tr>
      <w:tr w:rsidR="00307C17" w:rsidRPr="00307C17" w:rsidTr="00307C17">
        <w:tc>
          <w:tcPr>
            <w:tcW w:w="609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tabs>
                <w:tab w:val="left" w:pos="5970"/>
              </w:tabs>
              <w:spacing w:before="60" w:after="6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Горючие газы (кроме водорода)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tabs>
                <w:tab w:val="left" w:pos="5970"/>
              </w:tabs>
              <w:spacing w:before="60" w:after="6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0,5</w:t>
            </w:r>
          </w:p>
        </w:tc>
      </w:tr>
      <w:tr w:rsidR="00307C17" w:rsidRPr="00307C17" w:rsidTr="00307C17">
        <w:tc>
          <w:tcPr>
            <w:tcW w:w="609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tabs>
                <w:tab w:val="left" w:pos="5970"/>
              </w:tabs>
              <w:spacing w:before="60" w:after="6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ЛВЖ и ГЖ, нагретые до температуры вспышки и выше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tabs>
                <w:tab w:val="left" w:pos="5970"/>
              </w:tabs>
              <w:spacing w:before="60" w:after="6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0,3</w:t>
            </w:r>
          </w:p>
        </w:tc>
      </w:tr>
      <w:tr w:rsidR="00307C17" w:rsidRPr="00307C17" w:rsidTr="00307C17">
        <w:tc>
          <w:tcPr>
            <w:tcW w:w="609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ЛВЖ и ГЖ, нагретые ниже температуры вспышки, при наличии возможности образования аэрозоля</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tabs>
                <w:tab w:val="left" w:pos="5970"/>
              </w:tabs>
              <w:spacing w:before="60" w:after="6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0,3</w:t>
            </w:r>
          </w:p>
        </w:tc>
      </w:tr>
      <w:tr w:rsidR="00307C17" w:rsidRPr="00307C17" w:rsidTr="00307C17">
        <w:tc>
          <w:tcPr>
            <w:tcW w:w="609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tabs>
                <w:tab w:val="left" w:pos="5970"/>
              </w:tabs>
              <w:spacing w:before="60" w:after="0"/>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ЛВЖ и ГЖ, нагретые ниже температуры вспышки, при отсутствии возможности образования аэрозоля</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307C17" w:rsidRDefault="00307C17" w:rsidP="00307C17">
            <w:pPr>
              <w:tabs>
                <w:tab w:val="left" w:pos="5970"/>
              </w:tabs>
              <w:spacing w:before="60" w:after="6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0</w:t>
            </w:r>
          </w:p>
        </w:tc>
      </w:tr>
    </w:tbl>
    <w:p w:rsidR="00307C17" w:rsidRPr="00307C17" w:rsidRDefault="00307C17" w:rsidP="00307C17">
      <w:pPr>
        <w:tabs>
          <w:tab w:val="left" w:pos="597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Расчетное избыточное давление взрыва </w:t>
      </w:r>
      <w:r w:rsidRPr="00307C17">
        <w:rPr>
          <w:rFonts w:ascii="Times New Roman" w:eastAsia="Times New Roman" w:hAnsi="Times New Roman" w:cs="Times New Roman"/>
          <w:snapToGrid w:val="0"/>
          <w:sz w:val="28"/>
          <w:szCs w:val="24"/>
          <w:lang w:eastAsia="ru-RU"/>
        </w:rPr>
        <w:sym w:font="Symbol" w:char="0044"/>
      </w:r>
      <w:proofErr w:type="gramStart"/>
      <w:r w:rsidRPr="00307C17">
        <w:rPr>
          <w:rFonts w:ascii="Times New Roman" w:eastAsia="Times New Roman" w:hAnsi="Times New Roman" w:cs="Times New Roman"/>
          <w:snapToGrid w:val="0"/>
          <w:sz w:val="28"/>
          <w:szCs w:val="24"/>
          <w:lang w:eastAsia="ru-RU"/>
        </w:rPr>
        <w:t>Р</w:t>
      </w:r>
      <w:proofErr w:type="gramEnd"/>
      <w:r w:rsidRPr="00307C17">
        <w:rPr>
          <w:rFonts w:ascii="Times New Roman" w:eastAsia="Times New Roman" w:hAnsi="Times New Roman" w:cs="Times New Roman"/>
          <w:snapToGrid w:val="0"/>
          <w:sz w:val="28"/>
          <w:szCs w:val="24"/>
          <w:lang w:eastAsia="ru-RU"/>
        </w:rPr>
        <w:t xml:space="preserve"> для веществ и материалов, способных взрываться и гореть при взаимодействии с водой, кислородом воздуха или друг с другом, необходимо также определять по выше указанной формуле (</w:t>
      </w:r>
      <w:r w:rsidR="00CC04C4">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 xml:space="preserve">.4). Однако при этом следует учитывать некоторые особенности. Величина </w:t>
      </w:r>
      <w:proofErr w:type="spellStart"/>
      <w:proofErr w:type="gramStart"/>
      <w:r w:rsidRPr="00307C17">
        <w:rPr>
          <w:rFonts w:ascii="Times New Roman" w:eastAsia="Times New Roman" w:hAnsi="Times New Roman" w:cs="Times New Roman"/>
          <w:i/>
          <w:snapToGrid w:val="0"/>
          <w:sz w:val="28"/>
          <w:szCs w:val="24"/>
          <w:lang w:eastAsia="ru-RU"/>
        </w:rPr>
        <w:t>Q</w:t>
      </w:r>
      <w:proofErr w:type="gramEnd"/>
      <w:r w:rsidRPr="00307C17">
        <w:rPr>
          <w:rFonts w:ascii="Times New Roman" w:eastAsia="Times New Roman" w:hAnsi="Times New Roman" w:cs="Times New Roman"/>
          <w:i/>
          <w:snapToGrid w:val="0"/>
          <w:sz w:val="28"/>
          <w:szCs w:val="24"/>
          <w:vertAlign w:val="subscript"/>
          <w:lang w:eastAsia="ru-RU"/>
        </w:rPr>
        <w:t>н</w:t>
      </w:r>
      <w:proofErr w:type="spellEnd"/>
      <w:r w:rsidRPr="00307C17">
        <w:rPr>
          <w:rFonts w:ascii="Times New Roman" w:eastAsia="Times New Roman" w:hAnsi="Times New Roman" w:cs="Times New Roman"/>
          <w:snapToGrid w:val="0"/>
          <w:sz w:val="28"/>
          <w:szCs w:val="24"/>
          <w:lang w:eastAsia="ru-RU"/>
        </w:rPr>
        <w:t xml:space="preserve"> в формуле (</w:t>
      </w:r>
      <w:r w:rsidR="00CC04C4">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 xml:space="preserve">.4) принимается равной энергии, выделяющейся </w:t>
      </w:r>
      <w:r w:rsidRPr="00307C17">
        <w:rPr>
          <w:rFonts w:ascii="Times New Roman" w:eastAsia="Times New Roman" w:hAnsi="Times New Roman" w:cs="Times New Roman"/>
          <w:snapToGrid w:val="0"/>
          <w:sz w:val="28"/>
          <w:szCs w:val="24"/>
          <w:lang w:eastAsia="ru-RU"/>
        </w:rPr>
        <w:lastRenderedPageBreak/>
        <w:t xml:space="preserve">при взаимодействии веществ с учетом их сгорания до конечных соединений. Коэффициент участия горючих веществ во взрыве следует принимать </w:t>
      </w:r>
      <w:proofErr w:type="gramStart"/>
      <w:r w:rsidRPr="00307C17">
        <w:rPr>
          <w:rFonts w:ascii="Times New Roman" w:eastAsia="Times New Roman" w:hAnsi="Times New Roman" w:cs="Times New Roman"/>
          <w:snapToGrid w:val="0"/>
          <w:sz w:val="28"/>
          <w:szCs w:val="24"/>
          <w:lang w:eastAsia="ru-RU"/>
        </w:rPr>
        <w:t>равным</w:t>
      </w:r>
      <w:proofErr w:type="gramEnd"/>
      <w:r w:rsidRPr="00307C17">
        <w:rPr>
          <w:rFonts w:ascii="Times New Roman" w:eastAsia="Times New Roman" w:hAnsi="Times New Roman" w:cs="Times New Roman"/>
          <w:snapToGrid w:val="0"/>
          <w:sz w:val="28"/>
          <w:szCs w:val="24"/>
          <w:lang w:eastAsia="ru-RU"/>
        </w:rPr>
        <w:t xml:space="preserve"> Z=1. Если величину избыточного давления взрыва </w:t>
      </w:r>
      <w:r w:rsidRPr="00307C17">
        <w:rPr>
          <w:rFonts w:ascii="Times New Roman" w:eastAsia="Times New Roman" w:hAnsi="Times New Roman" w:cs="Times New Roman"/>
          <w:snapToGrid w:val="0"/>
          <w:sz w:val="28"/>
          <w:szCs w:val="24"/>
          <w:lang w:eastAsia="ru-RU"/>
        </w:rPr>
        <w:sym w:font="Symbol" w:char="0044"/>
      </w:r>
      <w:proofErr w:type="gramStart"/>
      <w:r w:rsidRPr="00307C17">
        <w:rPr>
          <w:rFonts w:ascii="Times New Roman" w:eastAsia="Times New Roman" w:hAnsi="Times New Roman" w:cs="Times New Roman"/>
          <w:snapToGrid w:val="0"/>
          <w:sz w:val="28"/>
          <w:szCs w:val="24"/>
          <w:lang w:eastAsia="ru-RU"/>
        </w:rPr>
        <w:t>Р</w:t>
      </w:r>
      <w:proofErr w:type="gramEnd"/>
      <w:r w:rsidRPr="00307C17">
        <w:rPr>
          <w:rFonts w:ascii="Times New Roman" w:eastAsia="Times New Roman" w:hAnsi="Times New Roman" w:cs="Times New Roman"/>
          <w:snapToGrid w:val="0"/>
          <w:sz w:val="28"/>
          <w:szCs w:val="24"/>
          <w:lang w:eastAsia="ru-RU"/>
        </w:rPr>
        <w:t xml:space="preserve"> определить не представляется возможным, то допускается принимать ее превышающей 5 кПа.</w:t>
      </w:r>
    </w:p>
    <w:p w:rsidR="00307C17" w:rsidRPr="00307C17" w:rsidRDefault="00307C17" w:rsidP="00307C17">
      <w:pPr>
        <w:tabs>
          <w:tab w:val="left" w:pos="1440"/>
          <w:tab w:val="left" w:pos="3000"/>
          <w:tab w:val="left" w:pos="5970"/>
          <w:tab w:val="left" w:pos="684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Основная трудность при расчете избыточного давления взрыва по формулам (</w:t>
      </w:r>
      <w:r w:rsidR="009C6251">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 и (</w:t>
      </w:r>
      <w:r w:rsidR="009C6251">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 xml:space="preserve">.4) состоит в определении массы горючих газов, паров жидкостей и </w:t>
      </w:r>
      <w:proofErr w:type="spellStart"/>
      <w:r w:rsidRPr="00307C17">
        <w:rPr>
          <w:rFonts w:ascii="Times New Roman" w:eastAsia="Times New Roman" w:hAnsi="Times New Roman" w:cs="Times New Roman"/>
          <w:snapToGrid w:val="0"/>
          <w:sz w:val="28"/>
          <w:szCs w:val="24"/>
          <w:lang w:eastAsia="ru-RU"/>
        </w:rPr>
        <w:t>пылей</w:t>
      </w:r>
      <w:proofErr w:type="spellEnd"/>
      <w:r w:rsidRPr="00307C17">
        <w:rPr>
          <w:rFonts w:ascii="Times New Roman" w:eastAsia="Times New Roman" w:hAnsi="Times New Roman" w:cs="Times New Roman"/>
          <w:snapToGrid w:val="0"/>
          <w:sz w:val="28"/>
          <w:szCs w:val="24"/>
          <w:lang w:eastAsia="ru-RU"/>
        </w:rPr>
        <w:t xml:space="preserve"> которые могут выйти в помещение в случае аварии на одном из технологических блоков.</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В соответствие с требованиями СП 12.13130.2009 </w:t>
      </w:r>
      <w:r w:rsidRPr="00307C17">
        <w:rPr>
          <w:rFonts w:ascii="Times New Roman" w:eastAsia="Times New Roman" w:hAnsi="Times New Roman" w:cs="Times New Roman"/>
          <w:b/>
          <w:i/>
          <w:snapToGrid w:val="0"/>
          <w:sz w:val="28"/>
          <w:szCs w:val="24"/>
          <w:lang w:eastAsia="ru-RU"/>
        </w:rPr>
        <w:t xml:space="preserve">количество газов, которые могут поступить в помещение и образовать </w:t>
      </w:r>
      <w:proofErr w:type="spellStart"/>
      <w:r w:rsidRPr="00307C17">
        <w:rPr>
          <w:rFonts w:ascii="Times New Roman" w:eastAsia="Times New Roman" w:hAnsi="Times New Roman" w:cs="Times New Roman"/>
          <w:b/>
          <w:i/>
          <w:snapToGrid w:val="0"/>
          <w:sz w:val="28"/>
          <w:szCs w:val="24"/>
          <w:lang w:eastAsia="ru-RU"/>
        </w:rPr>
        <w:t>газовоздушные</w:t>
      </w:r>
      <w:proofErr w:type="spellEnd"/>
      <w:r w:rsidRPr="00307C17">
        <w:rPr>
          <w:rFonts w:ascii="Times New Roman" w:eastAsia="Times New Roman" w:hAnsi="Times New Roman" w:cs="Times New Roman"/>
          <w:b/>
          <w:i/>
          <w:snapToGrid w:val="0"/>
          <w:sz w:val="28"/>
          <w:szCs w:val="24"/>
          <w:lang w:eastAsia="ru-RU"/>
        </w:rPr>
        <w:t xml:space="preserve"> смеси</w:t>
      </w:r>
      <w:r w:rsidRPr="00307C17">
        <w:rPr>
          <w:rFonts w:ascii="Times New Roman" w:eastAsia="Times New Roman" w:hAnsi="Times New Roman" w:cs="Times New Roman"/>
          <w:snapToGrid w:val="0"/>
          <w:sz w:val="28"/>
          <w:szCs w:val="24"/>
          <w:lang w:eastAsia="ru-RU"/>
        </w:rPr>
        <w:t>, необходимо определять исходя из следующих предпосылок:</w:t>
      </w:r>
    </w:p>
    <w:p w:rsidR="00307C17" w:rsidRPr="00307C17" w:rsidRDefault="00307C17" w:rsidP="00307C17">
      <w:pPr>
        <w:spacing w:before="60" w:after="12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а) происходит расчётная авария одного аппарата, при которой имеет место самый неблагоприятный вариант, то есть в помещение поступает наибольшее количество газов, наиболее опасных в отношении последствий взрыва;</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б) всё содержимое аппарата поступает в помещение;</w:t>
      </w:r>
    </w:p>
    <w:p w:rsidR="00307C17" w:rsidRPr="00307C17" w:rsidRDefault="00307C17" w:rsidP="00307C17">
      <w:pPr>
        <w:spacing w:before="60" w:after="12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в) одновременно происходит утечка веществ из подводящих и отводящих трубопроводов в течени</w:t>
      </w:r>
      <w:proofErr w:type="gramStart"/>
      <w:r w:rsidRPr="00307C17">
        <w:rPr>
          <w:rFonts w:ascii="Times New Roman" w:eastAsia="Times New Roman" w:hAnsi="Times New Roman" w:cs="Times New Roman"/>
          <w:sz w:val="28"/>
          <w:szCs w:val="24"/>
          <w:lang w:eastAsia="ru-RU"/>
        </w:rPr>
        <w:t>и</w:t>
      </w:r>
      <w:proofErr w:type="gramEnd"/>
      <w:r w:rsidRPr="00307C17">
        <w:rPr>
          <w:rFonts w:ascii="Times New Roman" w:eastAsia="Times New Roman" w:hAnsi="Times New Roman" w:cs="Times New Roman"/>
          <w:sz w:val="28"/>
          <w:szCs w:val="24"/>
          <w:lang w:eastAsia="ru-RU"/>
        </w:rPr>
        <w:t xml:space="preserve"> времени, необходимого для их отключения.</w:t>
      </w:r>
    </w:p>
    <w:p w:rsidR="00307C17" w:rsidRPr="00307C17" w:rsidRDefault="00307C17" w:rsidP="00307C17">
      <w:pPr>
        <w:tabs>
          <w:tab w:val="left" w:pos="2110"/>
          <w:tab w:val="left" w:pos="4750"/>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Расчётное время отключения трубопроводов принимается </w:t>
      </w:r>
      <w:proofErr w:type="gramStart"/>
      <w:r w:rsidRPr="00307C17">
        <w:rPr>
          <w:rFonts w:ascii="Times New Roman" w:eastAsia="Times New Roman" w:hAnsi="Times New Roman" w:cs="Times New Roman"/>
          <w:snapToGrid w:val="0"/>
          <w:sz w:val="28"/>
          <w:szCs w:val="24"/>
          <w:lang w:eastAsia="ru-RU"/>
        </w:rPr>
        <w:t>равным</w:t>
      </w:r>
      <w:proofErr w:type="gramEnd"/>
      <w:r w:rsidRPr="00307C17">
        <w:rPr>
          <w:rFonts w:ascii="Times New Roman" w:eastAsia="Times New Roman" w:hAnsi="Times New Roman" w:cs="Times New Roman"/>
          <w:snapToGrid w:val="0"/>
          <w:sz w:val="28"/>
          <w:szCs w:val="24"/>
          <w:lang w:eastAsia="ru-RU"/>
        </w:rPr>
        <w:t>:</w:t>
      </w:r>
    </w:p>
    <w:p w:rsidR="00307C17" w:rsidRPr="00307C17" w:rsidRDefault="00307C17" w:rsidP="001D2157">
      <w:pPr>
        <w:numPr>
          <w:ilvl w:val="0"/>
          <w:numId w:val="6"/>
        </w:numPr>
        <w:tabs>
          <w:tab w:val="clear" w:pos="360"/>
          <w:tab w:val="left" w:pos="-2977"/>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времени срабатывания системы автоматики, задействованной для отключения трубопроводов, но только в том случае, если вероятность отказа системы не превышает 0,000001 в год или обеспечено резервирование её элементов. Расчетное время отключения при этом принимают по паспортным данным установки;</w:t>
      </w:r>
    </w:p>
    <w:p w:rsidR="00307C17" w:rsidRPr="00307C17" w:rsidRDefault="00307C17" w:rsidP="001D2157">
      <w:pPr>
        <w:numPr>
          <w:ilvl w:val="0"/>
          <w:numId w:val="7"/>
        </w:numPr>
        <w:tabs>
          <w:tab w:val="left" w:pos="-2977"/>
          <w:tab w:val="num" w:pos="1418"/>
        </w:tabs>
        <w:spacing w:before="60" w:after="0"/>
        <w:ind w:left="360"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120 с, если вероятность отказа системы автоматики превышает 0,000001 в год и не обеспечено резервирование её элементов;</w:t>
      </w:r>
    </w:p>
    <w:p w:rsidR="00307C17" w:rsidRPr="00307C17" w:rsidRDefault="00307C17" w:rsidP="001D2157">
      <w:pPr>
        <w:numPr>
          <w:ilvl w:val="0"/>
          <w:numId w:val="8"/>
        </w:numPr>
        <w:tabs>
          <w:tab w:val="clear" w:pos="360"/>
          <w:tab w:val="left" w:pos="-4253"/>
          <w:tab w:val="num" w:pos="993"/>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300  </w:t>
      </w:r>
      <w:proofErr w:type="gramStart"/>
      <w:r w:rsidRPr="00307C17">
        <w:rPr>
          <w:rFonts w:ascii="Times New Roman" w:eastAsia="Times New Roman" w:hAnsi="Times New Roman" w:cs="Times New Roman"/>
          <w:snapToGrid w:val="0"/>
          <w:sz w:val="28"/>
          <w:szCs w:val="24"/>
          <w:lang w:eastAsia="ru-RU"/>
        </w:rPr>
        <w:t>с</w:t>
      </w:r>
      <w:proofErr w:type="gramEnd"/>
      <w:r w:rsidRPr="00307C17">
        <w:rPr>
          <w:rFonts w:ascii="Times New Roman" w:eastAsia="Times New Roman" w:hAnsi="Times New Roman" w:cs="Times New Roman"/>
          <w:snapToGrid w:val="0"/>
          <w:sz w:val="28"/>
          <w:szCs w:val="24"/>
          <w:lang w:eastAsia="ru-RU"/>
        </w:rPr>
        <w:t xml:space="preserve">  </w:t>
      </w:r>
      <w:proofErr w:type="gramStart"/>
      <w:r w:rsidRPr="00307C17">
        <w:rPr>
          <w:rFonts w:ascii="Times New Roman" w:eastAsia="Times New Roman" w:hAnsi="Times New Roman" w:cs="Times New Roman"/>
          <w:snapToGrid w:val="0"/>
          <w:sz w:val="28"/>
          <w:szCs w:val="24"/>
          <w:lang w:eastAsia="ru-RU"/>
        </w:rPr>
        <w:t>в</w:t>
      </w:r>
      <w:proofErr w:type="gramEnd"/>
      <w:r w:rsidRPr="00307C17">
        <w:rPr>
          <w:rFonts w:ascii="Times New Roman" w:eastAsia="Times New Roman" w:hAnsi="Times New Roman" w:cs="Times New Roman"/>
          <w:snapToGrid w:val="0"/>
          <w:sz w:val="28"/>
          <w:szCs w:val="24"/>
          <w:lang w:eastAsia="ru-RU"/>
        </w:rPr>
        <w:t xml:space="preserve">  случае ручного отключения задвижек.</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Под «временем срабатывания» и «временем отключения» следует понимать промежуток времени от начала поступления горючего вещества из трубопровода до полного прекращения его поступления в помещение.</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Количество жидкостей, которые при поступлении в помещение могут испаряться и образовывать паровоздушные смеси, необходимо определять исходя из следующих предпосылок:</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lastRenderedPageBreak/>
        <w:t>а) происходит расчётная авария одного аппарата, при которой в помещение поступает наибольшее количество легковоспламеняющихся или горючих жидкостей, наиболее опасных в отношении последствий взрыва;</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б) всё содержимое аппарата поступает в помещение;</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в) одновременно происходит утечка жидкости из подводящих и отводящих трубопроводов в течени</w:t>
      </w:r>
      <w:proofErr w:type="gramStart"/>
      <w:r w:rsidRPr="00307C17">
        <w:rPr>
          <w:rFonts w:ascii="Times New Roman" w:eastAsia="Times New Roman" w:hAnsi="Times New Roman" w:cs="Times New Roman"/>
          <w:sz w:val="28"/>
          <w:szCs w:val="24"/>
          <w:lang w:eastAsia="ru-RU"/>
        </w:rPr>
        <w:t>и</w:t>
      </w:r>
      <w:proofErr w:type="gramEnd"/>
      <w:r w:rsidRPr="00307C17">
        <w:rPr>
          <w:rFonts w:ascii="Times New Roman" w:eastAsia="Times New Roman" w:hAnsi="Times New Roman" w:cs="Times New Roman"/>
          <w:sz w:val="28"/>
          <w:szCs w:val="24"/>
          <w:lang w:eastAsia="ru-RU"/>
        </w:rPr>
        <w:t xml:space="preserve"> времени, необходимого для их отключения. Расчетное время отключения принимается </w:t>
      </w:r>
      <w:proofErr w:type="gramStart"/>
      <w:r w:rsidRPr="00307C17">
        <w:rPr>
          <w:rFonts w:ascii="Times New Roman" w:eastAsia="Times New Roman" w:hAnsi="Times New Roman" w:cs="Times New Roman"/>
          <w:sz w:val="28"/>
          <w:szCs w:val="24"/>
          <w:lang w:eastAsia="ru-RU"/>
        </w:rPr>
        <w:t>также, как</w:t>
      </w:r>
      <w:proofErr w:type="gramEnd"/>
      <w:r w:rsidRPr="00307C17">
        <w:rPr>
          <w:rFonts w:ascii="Times New Roman" w:eastAsia="Times New Roman" w:hAnsi="Times New Roman" w:cs="Times New Roman"/>
          <w:sz w:val="28"/>
          <w:szCs w:val="24"/>
          <w:lang w:eastAsia="ru-RU"/>
        </w:rPr>
        <w:t xml:space="preserve"> и в случае с газами.</w:t>
      </w:r>
    </w:p>
    <w:p w:rsidR="00307C17" w:rsidRPr="00307C17" w:rsidRDefault="00307C17" w:rsidP="00307C17">
      <w:pPr>
        <w:tabs>
          <w:tab w:val="left" w:pos="3050"/>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г) происходит испарение с поверхности разлившейся</w:t>
      </w:r>
      <w:r w:rsidRPr="00307C17">
        <w:rPr>
          <w:rFonts w:ascii="Times New Roman" w:eastAsia="Times New Roman" w:hAnsi="Times New Roman" w:cs="Times New Roman"/>
          <w:snapToGrid w:val="0"/>
          <w:sz w:val="28"/>
          <w:szCs w:val="24"/>
          <w:lang w:eastAsia="ru-RU"/>
        </w:rPr>
        <w:tab/>
        <w:t>жидкости. Площадь испарения при отсутствии справочных данных определяется исходя из расчета, что 1 л смесей и растворов, содержащих 70% и менее (по массе) растворителей, разливается на площади 0,5 м</w:t>
      </w:r>
      <w:proofErr w:type="gramStart"/>
      <w:r w:rsidRPr="00307C17">
        <w:rPr>
          <w:rFonts w:ascii="Times New Roman" w:eastAsia="Times New Roman" w:hAnsi="Times New Roman" w:cs="Times New Roman"/>
          <w:snapToGrid w:val="0"/>
          <w:sz w:val="28"/>
          <w:szCs w:val="24"/>
          <w:vertAlign w:val="superscript"/>
          <w:lang w:eastAsia="ru-RU"/>
        </w:rPr>
        <w:t>2</w:t>
      </w:r>
      <w:proofErr w:type="gramEnd"/>
      <w:r w:rsidRPr="00307C17">
        <w:rPr>
          <w:rFonts w:ascii="Times New Roman" w:eastAsia="Times New Roman" w:hAnsi="Times New Roman" w:cs="Times New Roman"/>
          <w:snapToGrid w:val="0"/>
          <w:sz w:val="28"/>
          <w:szCs w:val="24"/>
          <w:lang w:eastAsia="ru-RU"/>
        </w:rPr>
        <w:t>, а остальных жидкостей – на  1м</w:t>
      </w:r>
      <w:r w:rsidRPr="00307C17">
        <w:rPr>
          <w:rFonts w:ascii="Times New Roman" w:eastAsia="Times New Roman" w:hAnsi="Times New Roman" w:cs="Times New Roman"/>
          <w:snapToGrid w:val="0"/>
          <w:sz w:val="28"/>
          <w:szCs w:val="24"/>
          <w:vertAlign w:val="superscript"/>
          <w:lang w:eastAsia="ru-RU"/>
        </w:rPr>
        <w:t>2</w:t>
      </w:r>
      <w:r w:rsidRPr="00307C17">
        <w:rPr>
          <w:rFonts w:ascii="Times New Roman" w:eastAsia="Times New Roman" w:hAnsi="Times New Roman" w:cs="Times New Roman"/>
          <w:snapToGrid w:val="0"/>
          <w:sz w:val="28"/>
          <w:szCs w:val="24"/>
          <w:lang w:eastAsia="ru-RU"/>
        </w:rPr>
        <w:t xml:space="preserve"> пола помещения. При определении площади разлива необходимо учитывать наличие приямков, бортиков и подобных устройств, препятствующих растеканию жидкости.</w:t>
      </w:r>
    </w:p>
    <w:p w:rsidR="00307C17" w:rsidRPr="00307C17" w:rsidRDefault="00307C17" w:rsidP="00307C17">
      <w:pPr>
        <w:spacing w:before="60" w:after="0"/>
        <w:ind w:firstLine="709"/>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д) происходит испарение жидкостей из ёмкостей, эксплуатируемых с открытым зеркалом (то есть из аппаратов с открытой поверхностью испарения);</w:t>
      </w:r>
    </w:p>
    <w:p w:rsidR="00307C17" w:rsidRPr="00307C17" w:rsidRDefault="00307C17" w:rsidP="00307C17">
      <w:pPr>
        <w:tabs>
          <w:tab w:val="left" w:pos="1418"/>
          <w:tab w:val="left" w:pos="2400"/>
          <w:tab w:val="left" w:pos="4560"/>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е) происходит</w:t>
      </w:r>
      <w:r w:rsidRPr="00307C17">
        <w:rPr>
          <w:rFonts w:ascii="Times New Roman" w:eastAsia="Times New Roman" w:hAnsi="Times New Roman" w:cs="Times New Roman"/>
          <w:snapToGrid w:val="0"/>
          <w:sz w:val="28"/>
          <w:szCs w:val="24"/>
          <w:lang w:eastAsia="ru-RU"/>
        </w:rPr>
        <w:tab/>
        <w:t>испарение со свежеокрашенных поверхностей;</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ж) длительность испарения жидкости принимается равной времени её полного испарения, но не более 3600 сек.</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 xml:space="preserve">Количество </w:t>
      </w:r>
      <w:proofErr w:type="spellStart"/>
      <w:r w:rsidRPr="00307C17">
        <w:rPr>
          <w:rFonts w:ascii="Times New Roman" w:eastAsia="Times New Roman" w:hAnsi="Times New Roman" w:cs="Times New Roman"/>
          <w:i/>
          <w:snapToGrid w:val="0"/>
          <w:sz w:val="28"/>
          <w:szCs w:val="24"/>
          <w:lang w:eastAsia="ru-RU"/>
        </w:rPr>
        <w:t>пылей</w:t>
      </w:r>
      <w:proofErr w:type="spellEnd"/>
      <w:r w:rsidRPr="00307C17">
        <w:rPr>
          <w:rFonts w:ascii="Times New Roman" w:eastAsia="Times New Roman" w:hAnsi="Times New Roman" w:cs="Times New Roman"/>
          <w:i/>
          <w:snapToGrid w:val="0"/>
          <w:sz w:val="28"/>
          <w:szCs w:val="24"/>
          <w:lang w:eastAsia="ru-RU"/>
        </w:rPr>
        <w:t>, которые могут поступать в помещение и образовывать пылевоздушные смеси</w:t>
      </w:r>
      <w:r w:rsidRPr="00307C17">
        <w:rPr>
          <w:rFonts w:ascii="Times New Roman" w:eastAsia="Times New Roman" w:hAnsi="Times New Roman" w:cs="Times New Roman"/>
          <w:snapToGrid w:val="0"/>
          <w:sz w:val="28"/>
          <w:szCs w:val="24"/>
          <w:lang w:eastAsia="ru-RU"/>
        </w:rPr>
        <w:t>, необходимо определять исходя из следующих предпосылок:</w:t>
      </w:r>
    </w:p>
    <w:p w:rsidR="00307C17" w:rsidRPr="00307C17" w:rsidRDefault="00307C17" w:rsidP="00307C17">
      <w:pPr>
        <w:tabs>
          <w:tab w:val="left" w:pos="1830"/>
          <w:tab w:val="left" w:pos="3390"/>
          <w:tab w:val="left" w:pos="4590"/>
        </w:tabs>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а) расчетной аварии предшествовало </w:t>
      </w:r>
      <w:proofErr w:type="spellStart"/>
      <w:r w:rsidRPr="00307C17">
        <w:rPr>
          <w:rFonts w:ascii="Times New Roman" w:eastAsia="Times New Roman" w:hAnsi="Times New Roman" w:cs="Times New Roman"/>
          <w:sz w:val="28"/>
          <w:szCs w:val="24"/>
          <w:lang w:eastAsia="ru-RU"/>
        </w:rPr>
        <w:t>пыленакопление</w:t>
      </w:r>
      <w:proofErr w:type="spellEnd"/>
      <w:r w:rsidRPr="00307C17">
        <w:rPr>
          <w:rFonts w:ascii="Times New Roman" w:eastAsia="Times New Roman" w:hAnsi="Times New Roman" w:cs="Times New Roman"/>
          <w:sz w:val="28"/>
          <w:szCs w:val="24"/>
          <w:lang w:eastAsia="ru-RU"/>
        </w:rPr>
        <w:t xml:space="preserve"> в производственном помещении, происходящее в условиях нормального режима работы (например, вследствие пылевыделения из негерметичного производственного оборудования);</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б) в момент расчетной аварии произошла плановая (ремонтные работы) или внезапная разгерметизация одного из технологических аппаратов, за которой последовал аварийный выброс в помещение всей находящейся в аппарате пыли.</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Методика определения массы газов, паров и </w:t>
      </w:r>
      <w:proofErr w:type="spellStart"/>
      <w:r w:rsidRPr="00307C17">
        <w:rPr>
          <w:rFonts w:ascii="Times New Roman" w:eastAsia="Times New Roman" w:hAnsi="Times New Roman" w:cs="Times New Roman"/>
          <w:sz w:val="28"/>
          <w:szCs w:val="24"/>
          <w:lang w:eastAsia="ru-RU"/>
        </w:rPr>
        <w:t>пылей</w:t>
      </w:r>
      <w:proofErr w:type="spellEnd"/>
      <w:r w:rsidRPr="00307C17">
        <w:rPr>
          <w:rFonts w:ascii="Times New Roman" w:eastAsia="Times New Roman" w:hAnsi="Times New Roman" w:cs="Times New Roman"/>
          <w:sz w:val="28"/>
          <w:szCs w:val="24"/>
          <w:lang w:eastAsia="ru-RU"/>
        </w:rPr>
        <w:t xml:space="preserve">, которые в смеси с воздухом могут образовывать взрывоопасные смеси, подробно расписана в СП 12.13130.2009. </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Если в производственном помещении обращаются гибридные взрывоопасные смеси, содержащие горючие газы (пары) и пыли, то </w:t>
      </w:r>
      <w:r w:rsidRPr="00307C17">
        <w:rPr>
          <w:rFonts w:ascii="Times New Roman" w:eastAsia="Times New Roman" w:hAnsi="Times New Roman" w:cs="Times New Roman"/>
          <w:sz w:val="28"/>
          <w:szCs w:val="24"/>
          <w:lang w:eastAsia="ru-RU"/>
        </w:rPr>
        <w:lastRenderedPageBreak/>
        <w:t>расчетное избыточное давление взрыва в таком помещении необходимо определять по формуле:</w:t>
      </w:r>
    </w:p>
    <w:p w:rsidR="00307C17" w:rsidRPr="00307C17" w:rsidRDefault="00307C17" w:rsidP="00307C17">
      <w:pPr>
        <w:tabs>
          <w:tab w:val="left" w:pos="5970"/>
        </w:tabs>
        <w:spacing w:before="60" w:after="0"/>
        <w:ind w:firstLine="709"/>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 xml:space="preserve">                            </w:t>
      </w:r>
      <w:r w:rsidRPr="00307C17">
        <w:rPr>
          <w:rFonts w:ascii="Times New Roman" w:eastAsia="Times New Roman" w:hAnsi="Times New Roman" w:cs="Times New Roman"/>
          <w:i/>
          <w:snapToGrid w:val="0"/>
          <w:sz w:val="28"/>
          <w:szCs w:val="24"/>
          <w:lang w:eastAsia="ru-RU"/>
        </w:rPr>
        <w:sym w:font="Symbol" w:char="0044"/>
      </w:r>
      <w:proofErr w:type="gramStart"/>
      <w:r w:rsidRPr="00307C17">
        <w:rPr>
          <w:rFonts w:ascii="Times New Roman" w:eastAsia="Times New Roman" w:hAnsi="Times New Roman" w:cs="Times New Roman"/>
          <w:i/>
          <w:snapToGrid w:val="0"/>
          <w:sz w:val="28"/>
          <w:szCs w:val="24"/>
          <w:lang w:eastAsia="ru-RU"/>
        </w:rPr>
        <w:t>Р</w:t>
      </w:r>
      <w:proofErr w:type="gramEnd"/>
      <w:r w:rsidRPr="00307C17">
        <w:rPr>
          <w:rFonts w:ascii="Times New Roman" w:eastAsia="Times New Roman" w:hAnsi="Times New Roman" w:cs="Times New Roman"/>
          <w:i/>
          <w:snapToGrid w:val="0"/>
          <w:sz w:val="28"/>
          <w:szCs w:val="24"/>
          <w:lang w:eastAsia="ru-RU"/>
        </w:rPr>
        <w:t xml:space="preserve"> = </w:t>
      </w:r>
      <w:r w:rsidRPr="00307C17">
        <w:rPr>
          <w:rFonts w:ascii="Times New Roman" w:eastAsia="Times New Roman" w:hAnsi="Times New Roman" w:cs="Times New Roman"/>
          <w:i/>
          <w:snapToGrid w:val="0"/>
          <w:sz w:val="28"/>
          <w:szCs w:val="24"/>
          <w:lang w:eastAsia="ru-RU"/>
        </w:rPr>
        <w:sym w:font="Symbol" w:char="0044"/>
      </w:r>
      <w:r w:rsidRPr="00307C17">
        <w:rPr>
          <w:rFonts w:ascii="Times New Roman" w:eastAsia="Times New Roman" w:hAnsi="Times New Roman" w:cs="Times New Roman"/>
          <w:i/>
          <w:snapToGrid w:val="0"/>
          <w:sz w:val="28"/>
          <w:szCs w:val="24"/>
          <w:lang w:eastAsia="ru-RU"/>
        </w:rPr>
        <w:t xml:space="preserve">Р1 + </w:t>
      </w:r>
      <w:r w:rsidRPr="00307C17">
        <w:rPr>
          <w:rFonts w:ascii="Times New Roman" w:eastAsia="Times New Roman" w:hAnsi="Times New Roman" w:cs="Times New Roman"/>
          <w:i/>
          <w:snapToGrid w:val="0"/>
          <w:sz w:val="28"/>
          <w:szCs w:val="24"/>
          <w:lang w:eastAsia="ru-RU"/>
        </w:rPr>
        <w:sym w:font="Symbol" w:char="0044"/>
      </w:r>
      <w:r w:rsidRPr="00307C17">
        <w:rPr>
          <w:rFonts w:ascii="Times New Roman" w:eastAsia="Times New Roman" w:hAnsi="Times New Roman" w:cs="Times New Roman"/>
          <w:i/>
          <w:snapToGrid w:val="0"/>
          <w:sz w:val="28"/>
          <w:szCs w:val="24"/>
          <w:lang w:eastAsia="ru-RU"/>
        </w:rPr>
        <w:t>Р2</w:t>
      </w:r>
      <w:r w:rsidRPr="00307C17">
        <w:rPr>
          <w:rFonts w:ascii="Times New Roman" w:eastAsia="Times New Roman" w:hAnsi="Times New Roman" w:cs="Times New Roman"/>
          <w:snapToGrid w:val="0"/>
          <w:sz w:val="28"/>
          <w:szCs w:val="24"/>
          <w:lang w:eastAsia="ru-RU"/>
        </w:rPr>
        <w:t xml:space="preserve"> ,                                   (</w:t>
      </w:r>
      <w:r w:rsidR="009C6251">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.9)</w:t>
      </w:r>
    </w:p>
    <w:p w:rsidR="00307C17" w:rsidRPr="00307C17" w:rsidRDefault="00307C17" w:rsidP="00307C17">
      <w:pPr>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709"/>
        </w:tabs>
        <w:spacing w:before="60" w:after="0"/>
        <w:ind w:left="1134" w:hanging="1134"/>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i/>
          <w:snapToGrid w:val="0"/>
          <w:sz w:val="28"/>
          <w:szCs w:val="24"/>
          <w:lang w:eastAsia="ru-RU"/>
        </w:rPr>
        <w:sym w:font="Symbol" w:char="0044"/>
      </w:r>
      <w:r w:rsidRPr="00307C17">
        <w:rPr>
          <w:rFonts w:ascii="Times New Roman" w:eastAsia="Times New Roman" w:hAnsi="Times New Roman" w:cs="Times New Roman"/>
          <w:i/>
          <w:snapToGrid w:val="0"/>
          <w:sz w:val="28"/>
          <w:szCs w:val="24"/>
          <w:lang w:eastAsia="ru-RU"/>
        </w:rPr>
        <w:t>Р</w:t>
      </w:r>
      <w:proofErr w:type="gramStart"/>
      <w:r w:rsidRPr="00307C17">
        <w:rPr>
          <w:rFonts w:ascii="Times New Roman" w:eastAsia="Times New Roman" w:hAnsi="Times New Roman" w:cs="Times New Roman"/>
          <w:i/>
          <w:snapToGrid w:val="0"/>
          <w:sz w:val="28"/>
          <w:szCs w:val="24"/>
          <w:vertAlign w:val="subscript"/>
          <w:lang w:eastAsia="ru-RU"/>
        </w:rPr>
        <w:t>1</w:t>
      </w:r>
      <w:proofErr w:type="gramEnd"/>
      <w:r w:rsidRPr="00307C17">
        <w:rPr>
          <w:rFonts w:ascii="Times New Roman" w:eastAsia="Times New Roman" w:hAnsi="Times New Roman" w:cs="Times New Roman"/>
          <w:i/>
          <w:snapToGrid w:val="0"/>
          <w:sz w:val="28"/>
          <w:szCs w:val="24"/>
          <w:vertAlign w:val="subscript"/>
          <w:lang w:eastAsia="ru-RU"/>
        </w:rPr>
        <w:t xml:space="preserve"> </w:t>
      </w:r>
      <w:r w:rsidRPr="00307C17">
        <w:rPr>
          <w:rFonts w:ascii="Times New Roman" w:eastAsia="Times New Roman" w:hAnsi="Times New Roman" w:cs="Times New Roman"/>
          <w:snapToGrid w:val="0"/>
          <w:sz w:val="28"/>
          <w:szCs w:val="24"/>
          <w:lang w:eastAsia="ru-RU"/>
        </w:rPr>
        <w:t>- избыточное давление взрыва для газа или пара, вычисленное по формуле (</w:t>
      </w:r>
      <w:r w:rsidR="009C6251">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 или (</w:t>
      </w:r>
      <w:r w:rsidR="009C6251">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.4), кПа;</w:t>
      </w:r>
    </w:p>
    <w:p w:rsidR="00307C17" w:rsidRPr="00307C17" w:rsidRDefault="00307C17" w:rsidP="00307C17">
      <w:pPr>
        <w:spacing w:before="60" w:after="0"/>
        <w:ind w:left="1134" w:hanging="425"/>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sym w:font="Symbol" w:char="0044"/>
      </w:r>
      <w:r w:rsidRPr="00307C17">
        <w:rPr>
          <w:rFonts w:ascii="Times New Roman" w:eastAsia="Times New Roman" w:hAnsi="Times New Roman" w:cs="Times New Roman"/>
          <w:i/>
          <w:snapToGrid w:val="0"/>
          <w:sz w:val="28"/>
          <w:szCs w:val="24"/>
          <w:lang w:eastAsia="ru-RU"/>
        </w:rPr>
        <w:t>Р</w:t>
      </w:r>
      <w:proofErr w:type="gramStart"/>
      <w:r w:rsidRPr="00307C17">
        <w:rPr>
          <w:rFonts w:ascii="Times New Roman" w:eastAsia="Times New Roman" w:hAnsi="Times New Roman" w:cs="Times New Roman"/>
          <w:i/>
          <w:snapToGrid w:val="0"/>
          <w:sz w:val="28"/>
          <w:szCs w:val="24"/>
          <w:vertAlign w:val="subscript"/>
          <w:lang w:eastAsia="ru-RU"/>
        </w:rPr>
        <w:t>2</w:t>
      </w:r>
      <w:proofErr w:type="gramEnd"/>
      <w:r w:rsidRPr="00307C17">
        <w:rPr>
          <w:rFonts w:ascii="Times New Roman" w:eastAsia="Times New Roman" w:hAnsi="Times New Roman" w:cs="Times New Roman"/>
          <w:snapToGrid w:val="0"/>
          <w:sz w:val="28"/>
          <w:szCs w:val="24"/>
          <w:vertAlign w:val="subscript"/>
          <w:lang w:eastAsia="ru-RU"/>
        </w:rPr>
        <w:t xml:space="preserve"> </w:t>
      </w:r>
      <w:r w:rsidRPr="00307C17">
        <w:rPr>
          <w:rFonts w:ascii="Times New Roman" w:eastAsia="Times New Roman" w:hAnsi="Times New Roman" w:cs="Times New Roman"/>
          <w:snapToGrid w:val="0"/>
          <w:sz w:val="28"/>
          <w:szCs w:val="24"/>
          <w:lang w:eastAsia="ru-RU"/>
        </w:rPr>
        <w:t>- избыточное давление взрыва, вычисленное для горючей пыли по формуле (</w:t>
      </w:r>
      <w:r w:rsidR="009C6251">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.4), кПа.</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b/>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Зная величину расчётного избыточного давления взрыва, которое может возникнуть в производственном или складском помещении при возникновении аварийной ситуации, можно приступать к следующему этапу </w:t>
      </w:r>
      <w:proofErr w:type="gramStart"/>
      <w:r w:rsidRPr="00307C17">
        <w:rPr>
          <w:rFonts w:ascii="Times New Roman" w:eastAsia="Times New Roman" w:hAnsi="Times New Roman" w:cs="Times New Roman"/>
          <w:snapToGrid w:val="0"/>
          <w:sz w:val="28"/>
          <w:szCs w:val="24"/>
          <w:lang w:eastAsia="ru-RU"/>
        </w:rPr>
        <w:t>-</w:t>
      </w:r>
      <w:r w:rsidRPr="00307C17">
        <w:rPr>
          <w:rFonts w:ascii="Times New Roman" w:eastAsia="Times New Roman" w:hAnsi="Times New Roman" w:cs="Times New Roman"/>
          <w:b/>
          <w:snapToGrid w:val="0"/>
          <w:sz w:val="28"/>
          <w:szCs w:val="24"/>
          <w:lang w:eastAsia="ru-RU"/>
        </w:rPr>
        <w:t>о</w:t>
      </w:r>
      <w:proofErr w:type="gramEnd"/>
      <w:r w:rsidRPr="00307C17">
        <w:rPr>
          <w:rFonts w:ascii="Times New Roman" w:eastAsia="Times New Roman" w:hAnsi="Times New Roman" w:cs="Times New Roman"/>
          <w:b/>
          <w:snapToGrid w:val="0"/>
          <w:sz w:val="28"/>
          <w:szCs w:val="24"/>
          <w:lang w:eastAsia="ru-RU"/>
        </w:rPr>
        <w:t>пределить принадлежность помещения к взрывопожароопасным категориям.</w:t>
      </w:r>
    </w:p>
    <w:p w:rsidR="00307C17" w:rsidRPr="00307C17" w:rsidRDefault="00307C17" w:rsidP="00307C17">
      <w:pPr>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b/>
          <w:snapToGrid w:val="0"/>
          <w:sz w:val="28"/>
          <w:szCs w:val="24"/>
          <w:lang w:eastAsia="ru-RU"/>
        </w:rPr>
        <w:t xml:space="preserve"> </w:t>
      </w:r>
      <w:r w:rsidRPr="00307C17">
        <w:rPr>
          <w:rFonts w:ascii="Times New Roman" w:eastAsia="Times New Roman" w:hAnsi="Times New Roman" w:cs="Times New Roman"/>
          <w:snapToGrid w:val="0"/>
          <w:sz w:val="28"/>
          <w:szCs w:val="24"/>
          <w:lang w:eastAsia="ru-RU"/>
        </w:rPr>
        <w:t>Принадлежность помещения к взрывопожароопасным категориям</w:t>
      </w:r>
      <w:proofErr w:type="gramStart"/>
      <w:r w:rsidRPr="00307C17">
        <w:rPr>
          <w:rFonts w:ascii="Times New Roman" w:eastAsia="Times New Roman" w:hAnsi="Times New Roman" w:cs="Times New Roman"/>
          <w:snapToGrid w:val="0"/>
          <w:sz w:val="28"/>
          <w:szCs w:val="24"/>
          <w:lang w:eastAsia="ru-RU"/>
        </w:rPr>
        <w:t xml:space="preserve"> А</w:t>
      </w:r>
      <w:proofErr w:type="gramEnd"/>
      <w:r w:rsidRPr="00307C17">
        <w:rPr>
          <w:rFonts w:ascii="Times New Roman" w:eastAsia="Times New Roman" w:hAnsi="Times New Roman" w:cs="Times New Roman"/>
          <w:snapToGrid w:val="0"/>
          <w:sz w:val="28"/>
          <w:szCs w:val="24"/>
          <w:lang w:eastAsia="ru-RU"/>
        </w:rPr>
        <w:t xml:space="preserve"> и Б определяется по таблице 1 в зависимости от агрегатного состояния обращающихся горючих веществ, их взрывопожароопасных свойств, избыточного давления взрыва и особенностей технологии.</w:t>
      </w:r>
    </w:p>
    <w:p w:rsidR="00307C17" w:rsidRPr="00307C17" w:rsidRDefault="00307C17" w:rsidP="00307C17">
      <w:pPr>
        <w:tabs>
          <w:tab w:val="left" w:pos="1320"/>
          <w:tab w:val="left" w:pos="3240"/>
          <w:tab w:val="left" w:pos="4320"/>
          <w:tab w:val="left" w:pos="5760"/>
          <w:tab w:val="left" w:pos="7080"/>
          <w:tab w:val="left" w:pos="8880"/>
        </w:tabs>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Если помещение не может быть отнесено к взрывопожароопасной категории, то необходимо проверить его принадлежность к пожароопасной категории.</w:t>
      </w:r>
    </w:p>
    <w:p w:rsidR="00307C17" w:rsidRPr="00307C17" w:rsidRDefault="00307C17" w:rsidP="00307C17">
      <w:pPr>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b/>
          <w:snapToGrid w:val="0"/>
          <w:sz w:val="28"/>
          <w:szCs w:val="24"/>
          <w:lang w:eastAsia="ru-RU"/>
        </w:rPr>
        <w:t>Определение пожароопасной категории помещения.</w:t>
      </w:r>
      <w:r w:rsidRPr="00307C17">
        <w:rPr>
          <w:rFonts w:ascii="Times New Roman" w:eastAsia="Times New Roman" w:hAnsi="Times New Roman" w:cs="Times New Roman"/>
          <w:snapToGrid w:val="0"/>
          <w:sz w:val="28"/>
          <w:szCs w:val="24"/>
          <w:lang w:eastAsia="ru-RU"/>
        </w:rPr>
        <w:t xml:space="preserve"> В соответствие с требованиями </w:t>
      </w:r>
      <w:r w:rsidRPr="00307C17">
        <w:rPr>
          <w:rFonts w:ascii="Times New Roman" w:eastAsia="Times New Roman" w:hAnsi="Times New Roman" w:cs="Times New Roman"/>
          <w:sz w:val="28"/>
          <w:szCs w:val="24"/>
          <w:lang w:eastAsia="ru-RU"/>
        </w:rPr>
        <w:t xml:space="preserve">СП 12.13130.2009 </w:t>
      </w:r>
      <w:r w:rsidRPr="00307C17">
        <w:rPr>
          <w:rFonts w:ascii="Times New Roman" w:eastAsia="Times New Roman" w:hAnsi="Times New Roman" w:cs="Times New Roman"/>
          <w:snapToGrid w:val="0"/>
          <w:sz w:val="28"/>
          <w:szCs w:val="24"/>
          <w:lang w:eastAsia="ru-RU"/>
        </w:rPr>
        <w:t>все пожароопасные помещения могут относиться к категориям В</w:t>
      </w:r>
      <w:proofErr w:type="gramStart"/>
      <w:r w:rsidRPr="00307C17">
        <w:rPr>
          <w:rFonts w:ascii="Times New Roman" w:eastAsia="Times New Roman" w:hAnsi="Times New Roman" w:cs="Times New Roman"/>
          <w:snapToGrid w:val="0"/>
          <w:sz w:val="28"/>
          <w:szCs w:val="24"/>
          <w:lang w:eastAsia="ru-RU"/>
        </w:rPr>
        <w:t>1</w:t>
      </w:r>
      <w:proofErr w:type="gramEnd"/>
      <w:r w:rsidRPr="00307C17">
        <w:rPr>
          <w:rFonts w:ascii="Times New Roman" w:eastAsia="Times New Roman" w:hAnsi="Times New Roman" w:cs="Times New Roman"/>
          <w:snapToGrid w:val="0"/>
          <w:sz w:val="28"/>
          <w:szCs w:val="24"/>
          <w:lang w:eastAsia="ru-RU"/>
        </w:rPr>
        <w:t xml:space="preserve">, В2, В3 и В4. Определение пожароопасной категории помещения осуществляется путем сравнения максимального значения удельной временной пожарной нагрузки на любом из участков с величиной удельной пожарной нагрузки, приведенной в таблице </w:t>
      </w:r>
      <w:r w:rsidR="00026CE9">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 xml:space="preserve">.3. </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Максимальное значение удельной временной пожарной нагрузки g определяется по формуле:</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position w:val="-24"/>
          <w:sz w:val="28"/>
          <w:szCs w:val="24"/>
          <w:lang w:val="en-US" w:eastAsia="ru-RU"/>
        </w:rPr>
        <w:object w:dxaOrig="680" w:dyaOrig="620">
          <v:shape id="_x0000_i1031" type="#_x0000_t75" style="width:53.6pt;height:33.5pt" o:ole="" fillcolor="window">
            <v:imagedata r:id="rId76" o:title=""/>
          </v:shape>
          <o:OLEObject Type="Embed" ProgID="Equation.3" ShapeID="_x0000_i1031" DrawAspect="Content" ObjectID="_1561192710" r:id="rId77"/>
        </w:object>
      </w:r>
      <w:r w:rsidRPr="00307C17">
        <w:rPr>
          <w:rFonts w:ascii="Times New Roman" w:eastAsia="Times New Roman" w:hAnsi="Times New Roman" w:cs="Times New Roman"/>
          <w:snapToGrid w:val="0"/>
          <w:sz w:val="28"/>
          <w:szCs w:val="24"/>
          <w:lang w:eastAsia="ru-RU"/>
        </w:rPr>
        <w:t>,                                        (</w:t>
      </w:r>
      <w:r w:rsidR="00026CE9">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.10)</w:t>
      </w:r>
    </w:p>
    <w:p w:rsidR="00307C17" w:rsidRPr="00307C17" w:rsidRDefault="00307C17" w:rsidP="00307C17">
      <w:pPr>
        <w:tabs>
          <w:tab w:val="left" w:pos="597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709"/>
          <w:tab w:val="left" w:pos="5970"/>
        </w:tabs>
        <w:spacing w:before="60" w:after="0"/>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r w:rsidRPr="00307C17">
        <w:rPr>
          <w:rFonts w:ascii="Times New Roman" w:eastAsia="Times New Roman" w:hAnsi="Times New Roman" w:cs="Times New Roman"/>
          <w:i/>
          <w:snapToGrid w:val="0"/>
          <w:sz w:val="28"/>
          <w:szCs w:val="24"/>
          <w:lang w:eastAsia="ru-RU"/>
        </w:rPr>
        <w:t>Q</w:t>
      </w:r>
      <w:r w:rsidRPr="00307C17">
        <w:rPr>
          <w:rFonts w:ascii="Times New Roman" w:eastAsia="Times New Roman" w:hAnsi="Times New Roman" w:cs="Times New Roman"/>
          <w:snapToGrid w:val="0"/>
          <w:sz w:val="28"/>
          <w:szCs w:val="24"/>
          <w:lang w:eastAsia="ru-RU"/>
        </w:rPr>
        <w:t xml:space="preserve"> - пожарная нагрузка в пределах пожароопасного участка, МДж;</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S</w:t>
      </w:r>
      <w:r w:rsidRPr="00307C17">
        <w:rPr>
          <w:rFonts w:ascii="Times New Roman" w:eastAsia="Times New Roman" w:hAnsi="Times New Roman" w:cs="Times New Roman"/>
          <w:snapToGrid w:val="0"/>
          <w:sz w:val="28"/>
          <w:szCs w:val="24"/>
          <w:lang w:eastAsia="ru-RU"/>
        </w:rPr>
        <w:t xml:space="preserve"> - площадь размещения пожарной нагрузки, м</w:t>
      </w:r>
      <w:proofErr w:type="gramStart"/>
      <w:r w:rsidRPr="00307C17">
        <w:rPr>
          <w:rFonts w:ascii="Times New Roman" w:eastAsia="Times New Roman" w:hAnsi="Times New Roman" w:cs="Times New Roman"/>
          <w:snapToGrid w:val="0"/>
          <w:sz w:val="28"/>
          <w:szCs w:val="24"/>
          <w:vertAlign w:val="superscript"/>
          <w:lang w:eastAsia="ru-RU"/>
        </w:rPr>
        <w:t>2</w:t>
      </w:r>
      <w:proofErr w:type="gramEnd"/>
      <w:r w:rsidRPr="00307C17">
        <w:rPr>
          <w:rFonts w:ascii="Times New Roman" w:eastAsia="Times New Roman" w:hAnsi="Times New Roman" w:cs="Times New Roman"/>
          <w:snapToGrid w:val="0"/>
          <w:sz w:val="28"/>
          <w:szCs w:val="24"/>
          <w:lang w:eastAsia="ru-RU"/>
        </w:rPr>
        <w:t xml:space="preserve"> (но не менее 10 м</w:t>
      </w:r>
      <w:r w:rsidRPr="00307C17">
        <w:rPr>
          <w:rFonts w:ascii="Times New Roman" w:eastAsia="Times New Roman" w:hAnsi="Times New Roman" w:cs="Times New Roman"/>
          <w:snapToGrid w:val="0"/>
          <w:sz w:val="28"/>
          <w:szCs w:val="24"/>
          <w:vertAlign w:val="superscript"/>
          <w:lang w:eastAsia="ru-RU"/>
        </w:rPr>
        <w:t>2</w:t>
      </w:r>
      <w:r w:rsidRPr="00307C17">
        <w:rPr>
          <w:rFonts w:ascii="Times New Roman" w:eastAsia="Times New Roman" w:hAnsi="Times New Roman" w:cs="Times New Roman"/>
          <w:snapToGrid w:val="0"/>
          <w:sz w:val="28"/>
          <w:szCs w:val="24"/>
          <w:lang w:eastAsia="ru-RU"/>
        </w:rPr>
        <w:t>).</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Пожарная нагрузка </w:t>
      </w:r>
      <w:r w:rsidRPr="00307C17">
        <w:rPr>
          <w:rFonts w:ascii="Times New Roman" w:eastAsia="Times New Roman" w:hAnsi="Times New Roman" w:cs="Times New Roman"/>
          <w:i/>
          <w:snapToGrid w:val="0"/>
          <w:sz w:val="28"/>
          <w:szCs w:val="24"/>
          <w:lang w:eastAsia="ru-RU"/>
        </w:rPr>
        <w:t>Q</w:t>
      </w:r>
      <w:r w:rsidRPr="00307C17">
        <w:rPr>
          <w:rFonts w:ascii="Times New Roman" w:eastAsia="Times New Roman" w:hAnsi="Times New Roman" w:cs="Times New Roman"/>
          <w:snapToGrid w:val="0"/>
          <w:sz w:val="28"/>
          <w:szCs w:val="24"/>
          <w:lang w:eastAsia="ru-RU"/>
        </w:rPr>
        <w:t xml:space="preserve"> в формуле (</w:t>
      </w:r>
      <w:r w:rsidR="00026CE9">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.10) включает в себя различ</w:t>
      </w:r>
      <w:r w:rsidRPr="00307C17">
        <w:rPr>
          <w:rFonts w:ascii="Times New Roman" w:eastAsia="Times New Roman" w:hAnsi="Times New Roman" w:cs="Times New Roman"/>
          <w:snapToGrid w:val="0"/>
          <w:sz w:val="28"/>
          <w:szCs w:val="24"/>
          <w:lang w:eastAsia="ru-RU"/>
        </w:rPr>
        <w:softHyphen/>
        <w:t xml:space="preserve">ные сочетания (смесь) горючих и </w:t>
      </w:r>
      <w:proofErr w:type="spellStart"/>
      <w:r w:rsidRPr="00307C17">
        <w:rPr>
          <w:rFonts w:ascii="Times New Roman" w:eastAsia="Times New Roman" w:hAnsi="Times New Roman" w:cs="Times New Roman"/>
          <w:snapToGrid w:val="0"/>
          <w:sz w:val="28"/>
          <w:szCs w:val="24"/>
          <w:lang w:eastAsia="ru-RU"/>
        </w:rPr>
        <w:t>трудногорючих</w:t>
      </w:r>
      <w:proofErr w:type="spellEnd"/>
      <w:r w:rsidRPr="00307C17">
        <w:rPr>
          <w:rFonts w:ascii="Times New Roman" w:eastAsia="Times New Roman" w:hAnsi="Times New Roman" w:cs="Times New Roman"/>
          <w:snapToGrid w:val="0"/>
          <w:sz w:val="28"/>
          <w:szCs w:val="24"/>
          <w:lang w:eastAsia="ru-RU"/>
        </w:rPr>
        <w:t xml:space="preserve"> жидкостей, твердых горючих и </w:t>
      </w:r>
      <w:proofErr w:type="spellStart"/>
      <w:r w:rsidRPr="00307C17">
        <w:rPr>
          <w:rFonts w:ascii="Times New Roman" w:eastAsia="Times New Roman" w:hAnsi="Times New Roman" w:cs="Times New Roman"/>
          <w:snapToGrid w:val="0"/>
          <w:sz w:val="28"/>
          <w:szCs w:val="24"/>
          <w:lang w:eastAsia="ru-RU"/>
        </w:rPr>
        <w:lastRenderedPageBreak/>
        <w:t>трудногорючих</w:t>
      </w:r>
      <w:proofErr w:type="spellEnd"/>
      <w:r w:rsidRPr="00307C17">
        <w:rPr>
          <w:rFonts w:ascii="Times New Roman" w:eastAsia="Times New Roman" w:hAnsi="Times New Roman" w:cs="Times New Roman"/>
          <w:snapToGrid w:val="0"/>
          <w:sz w:val="28"/>
          <w:szCs w:val="24"/>
          <w:lang w:eastAsia="ru-RU"/>
        </w:rPr>
        <w:t xml:space="preserve"> веществ и материалов, находящихся в пределах пожароопасного участка.  Она определяется по формуле: </w:t>
      </w:r>
    </w:p>
    <w:p w:rsidR="00307C17" w:rsidRPr="00307C17" w:rsidRDefault="00026CE9" w:rsidP="00307C17">
      <w:pPr>
        <w:tabs>
          <w:tab w:val="left" w:pos="5970"/>
        </w:tabs>
        <w:spacing w:before="60" w:after="0"/>
        <w:ind w:firstLine="709"/>
        <w:jc w:val="center"/>
        <w:rPr>
          <w:rFonts w:ascii="Times New Roman" w:eastAsia="Times New Roman" w:hAnsi="Times New Roman" w:cs="Times New Roman"/>
          <w:snapToGrid w:val="0"/>
          <w:sz w:val="28"/>
          <w:szCs w:val="24"/>
          <w:lang w:eastAsia="ru-RU"/>
        </w:rPr>
      </w:pPr>
      <w:r w:rsidRPr="00026CE9">
        <w:rPr>
          <w:rFonts w:ascii="Times New Roman" w:eastAsia="Times New Roman" w:hAnsi="Times New Roman" w:cs="Times New Roman"/>
          <w:snapToGrid w:val="0"/>
          <w:position w:val="-32"/>
          <w:sz w:val="28"/>
          <w:szCs w:val="24"/>
          <w:lang w:eastAsia="ru-RU"/>
        </w:rPr>
        <w:object w:dxaOrig="1579" w:dyaOrig="720">
          <v:shape id="_x0000_i1032" type="#_x0000_t75" style="width:80.35pt;height:31.8pt" o:ole="" fillcolor="window">
            <v:imagedata r:id="rId78" o:title=""/>
          </v:shape>
          <o:OLEObject Type="Embed" ProgID="Equation.3" ShapeID="_x0000_i1032" DrawAspect="Content" ObjectID="_1561192711" r:id="rId79"/>
        </w:object>
      </w:r>
      <w:r w:rsidR="00307C17" w:rsidRPr="00307C17">
        <w:rPr>
          <w:rFonts w:ascii="Times New Roman" w:eastAsia="Times New Roman" w:hAnsi="Times New Roman" w:cs="Times New Roman"/>
          <w:snapToGrid w:val="0"/>
          <w:sz w:val="28"/>
          <w:szCs w:val="24"/>
          <w:lang w:eastAsia="ru-RU"/>
        </w:rPr>
        <w:t>,                                     (</w:t>
      </w:r>
      <w:r>
        <w:rPr>
          <w:rFonts w:ascii="Times New Roman" w:eastAsia="Times New Roman" w:hAnsi="Times New Roman" w:cs="Times New Roman"/>
          <w:snapToGrid w:val="0"/>
          <w:sz w:val="28"/>
          <w:szCs w:val="24"/>
          <w:lang w:eastAsia="ru-RU"/>
        </w:rPr>
        <w:t>3</w:t>
      </w:r>
      <w:r w:rsidR="00307C17" w:rsidRPr="00307C17">
        <w:rPr>
          <w:rFonts w:ascii="Times New Roman" w:eastAsia="Times New Roman" w:hAnsi="Times New Roman" w:cs="Times New Roman"/>
          <w:snapToGrid w:val="0"/>
          <w:sz w:val="28"/>
          <w:szCs w:val="24"/>
          <w:lang w:eastAsia="ru-RU"/>
        </w:rPr>
        <w:t>.11)</w:t>
      </w:r>
    </w:p>
    <w:p w:rsidR="00307C17" w:rsidRPr="00307C17" w:rsidRDefault="00307C17" w:rsidP="00D26148">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где    </w:t>
      </w:r>
      <w:proofErr w:type="spellStart"/>
      <w:r w:rsidRPr="00307C17">
        <w:rPr>
          <w:rFonts w:ascii="Times New Roman" w:eastAsia="Times New Roman" w:hAnsi="Times New Roman" w:cs="Times New Roman"/>
          <w:sz w:val="28"/>
          <w:szCs w:val="24"/>
          <w:lang w:eastAsia="ru-RU"/>
        </w:rPr>
        <w:t>G</w:t>
      </w:r>
      <w:r w:rsidRPr="00307C17">
        <w:rPr>
          <w:rFonts w:ascii="Times New Roman" w:eastAsia="Times New Roman" w:hAnsi="Times New Roman" w:cs="Times New Roman"/>
          <w:sz w:val="28"/>
          <w:szCs w:val="24"/>
          <w:vertAlign w:val="subscript"/>
          <w:lang w:eastAsia="ru-RU"/>
        </w:rPr>
        <w:t>i</w:t>
      </w:r>
      <w:proofErr w:type="spellEnd"/>
      <w:r w:rsidRPr="00307C17">
        <w:rPr>
          <w:rFonts w:ascii="Times New Roman" w:eastAsia="Times New Roman" w:hAnsi="Times New Roman" w:cs="Times New Roman"/>
          <w:sz w:val="28"/>
          <w:szCs w:val="24"/>
          <w:vertAlign w:val="subscript"/>
          <w:lang w:eastAsia="ru-RU"/>
        </w:rPr>
        <w:t xml:space="preserve">   </w:t>
      </w:r>
      <w:r w:rsidRPr="00307C17">
        <w:rPr>
          <w:rFonts w:ascii="Times New Roman" w:eastAsia="Times New Roman" w:hAnsi="Times New Roman" w:cs="Times New Roman"/>
          <w:sz w:val="28"/>
          <w:szCs w:val="24"/>
          <w:lang w:eastAsia="ru-RU"/>
        </w:rPr>
        <w:t xml:space="preserve"> - количество i-</w:t>
      </w:r>
      <w:proofErr w:type="spellStart"/>
      <w:r w:rsidRPr="00307C17">
        <w:rPr>
          <w:rFonts w:ascii="Times New Roman" w:eastAsia="Times New Roman" w:hAnsi="Times New Roman" w:cs="Times New Roman"/>
          <w:sz w:val="28"/>
          <w:szCs w:val="24"/>
          <w:lang w:eastAsia="ru-RU"/>
        </w:rPr>
        <w:t>го</w:t>
      </w:r>
      <w:proofErr w:type="spellEnd"/>
      <w:r w:rsidRPr="00307C17">
        <w:rPr>
          <w:rFonts w:ascii="Times New Roman" w:eastAsia="Times New Roman" w:hAnsi="Times New Roman" w:cs="Times New Roman"/>
          <w:sz w:val="28"/>
          <w:szCs w:val="24"/>
          <w:lang w:eastAsia="ru-RU"/>
        </w:rPr>
        <w:t xml:space="preserve"> материала пожарной нагрузки, </w:t>
      </w:r>
      <w:proofErr w:type="gramStart"/>
      <w:r w:rsidRPr="00307C17">
        <w:rPr>
          <w:rFonts w:ascii="Times New Roman" w:eastAsia="Times New Roman" w:hAnsi="Times New Roman" w:cs="Times New Roman"/>
          <w:sz w:val="28"/>
          <w:szCs w:val="24"/>
          <w:lang w:eastAsia="ru-RU"/>
        </w:rPr>
        <w:t>кг</w:t>
      </w:r>
      <w:proofErr w:type="gramEnd"/>
      <w:r w:rsidRPr="00307C17">
        <w:rPr>
          <w:rFonts w:ascii="Times New Roman" w:eastAsia="Times New Roman" w:hAnsi="Times New Roman" w:cs="Times New Roman"/>
          <w:sz w:val="28"/>
          <w:szCs w:val="24"/>
          <w:lang w:eastAsia="ru-RU"/>
        </w:rPr>
        <w:t>;</w:t>
      </w:r>
    </w:p>
    <w:p w:rsidR="00307C17" w:rsidRPr="00307C17" w:rsidRDefault="00307C17" w:rsidP="00D26148">
      <w:pPr>
        <w:spacing w:before="60" w:after="0"/>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Н</w:t>
      </w:r>
      <w:r w:rsidRPr="00307C17">
        <w:rPr>
          <w:rFonts w:ascii="Times New Roman" w:eastAsia="Times New Roman" w:hAnsi="Times New Roman" w:cs="Times New Roman"/>
          <w:sz w:val="28"/>
          <w:szCs w:val="24"/>
          <w:vertAlign w:val="subscript"/>
          <w:lang w:eastAsia="ru-RU"/>
        </w:rPr>
        <w:t>Т</w:t>
      </w:r>
      <w:r w:rsidRPr="00307C17">
        <w:rPr>
          <w:rFonts w:ascii="Times New Roman" w:eastAsia="Times New Roman" w:hAnsi="Times New Roman" w:cs="Times New Roman"/>
          <w:sz w:val="28"/>
          <w:szCs w:val="24"/>
          <w:lang w:eastAsia="ru-RU"/>
        </w:rPr>
        <w:t xml:space="preserve"> </w:t>
      </w:r>
      <w:proofErr w:type="spellStart"/>
      <w:r w:rsidRPr="00307C17">
        <w:rPr>
          <w:rFonts w:ascii="Times New Roman" w:eastAsia="Times New Roman" w:hAnsi="Times New Roman" w:cs="Times New Roman"/>
          <w:sz w:val="28"/>
          <w:szCs w:val="24"/>
          <w:vertAlign w:val="subscript"/>
          <w:lang w:eastAsia="ru-RU"/>
        </w:rPr>
        <w:t>нi</w:t>
      </w:r>
      <w:proofErr w:type="spellEnd"/>
      <w:r w:rsidRPr="00307C17">
        <w:rPr>
          <w:rFonts w:ascii="Times New Roman" w:eastAsia="Times New Roman" w:hAnsi="Times New Roman" w:cs="Times New Roman"/>
          <w:sz w:val="28"/>
          <w:szCs w:val="24"/>
          <w:lang w:eastAsia="ru-RU"/>
        </w:rPr>
        <w:t xml:space="preserve"> - низшая теплота сгорания i-</w:t>
      </w:r>
      <w:proofErr w:type="spellStart"/>
      <w:r w:rsidRPr="00307C17">
        <w:rPr>
          <w:rFonts w:ascii="Times New Roman" w:eastAsia="Times New Roman" w:hAnsi="Times New Roman" w:cs="Times New Roman"/>
          <w:sz w:val="28"/>
          <w:szCs w:val="24"/>
          <w:lang w:eastAsia="ru-RU"/>
        </w:rPr>
        <w:t>го</w:t>
      </w:r>
      <w:proofErr w:type="spellEnd"/>
      <w:r w:rsidRPr="00307C17">
        <w:rPr>
          <w:rFonts w:ascii="Times New Roman" w:eastAsia="Times New Roman" w:hAnsi="Times New Roman" w:cs="Times New Roman"/>
          <w:sz w:val="28"/>
          <w:szCs w:val="24"/>
          <w:lang w:eastAsia="ru-RU"/>
        </w:rPr>
        <w:t xml:space="preserve"> материала пожарной нагрузки, МДж/</w:t>
      </w:r>
      <w:proofErr w:type="gramStart"/>
      <w:r w:rsidRPr="00307C17">
        <w:rPr>
          <w:rFonts w:ascii="Times New Roman" w:eastAsia="Times New Roman" w:hAnsi="Times New Roman" w:cs="Times New Roman"/>
          <w:sz w:val="28"/>
          <w:szCs w:val="24"/>
          <w:lang w:eastAsia="ru-RU"/>
        </w:rPr>
        <w:t>кг</w:t>
      </w:r>
      <w:proofErr w:type="gramEnd"/>
      <w:r w:rsidRPr="00307C17">
        <w:rPr>
          <w:rFonts w:ascii="Times New Roman" w:eastAsia="Times New Roman" w:hAnsi="Times New Roman" w:cs="Times New Roman"/>
          <w:sz w:val="28"/>
          <w:szCs w:val="24"/>
          <w:lang w:eastAsia="ru-RU"/>
        </w:rPr>
        <w:t>.</w:t>
      </w:r>
    </w:p>
    <w:p w:rsidR="00307C17" w:rsidRPr="00307C17" w:rsidRDefault="00307C17" w:rsidP="00307C17">
      <w:pPr>
        <w:spacing w:before="60" w:after="0"/>
        <w:jc w:val="right"/>
        <w:rPr>
          <w:rFonts w:ascii="Times New Roman" w:eastAsia="Times New Roman" w:hAnsi="Times New Roman" w:cs="Times New Roman"/>
          <w:sz w:val="28"/>
          <w:szCs w:val="24"/>
          <w:lang w:eastAsia="ru-RU"/>
        </w:rPr>
      </w:pPr>
    </w:p>
    <w:p w:rsidR="00307C17" w:rsidRPr="00307C17" w:rsidRDefault="00307C17" w:rsidP="00307C17">
      <w:pPr>
        <w:spacing w:after="120"/>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Таблица </w:t>
      </w:r>
      <w:r w:rsidR="00026CE9">
        <w:rPr>
          <w:rFonts w:ascii="Times New Roman" w:eastAsia="Times New Roman" w:hAnsi="Times New Roman" w:cs="Times New Roman"/>
          <w:sz w:val="28"/>
          <w:szCs w:val="20"/>
          <w:lang w:eastAsia="ru-RU"/>
        </w:rPr>
        <w:t>3</w:t>
      </w:r>
      <w:r w:rsidRPr="00307C17">
        <w:rPr>
          <w:rFonts w:ascii="Times New Roman" w:eastAsia="Times New Roman" w:hAnsi="Times New Roman" w:cs="Times New Roman"/>
          <w:sz w:val="28"/>
          <w:szCs w:val="24"/>
          <w:lang w:eastAsia="ru-RU"/>
        </w:rPr>
        <w:t>.3. Условия определения пожароопасных категорий помещений</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410"/>
        <w:gridCol w:w="5812"/>
      </w:tblGrid>
      <w:tr w:rsidR="00307C17" w:rsidRPr="00307C17" w:rsidTr="00D2614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79172D" w:rsidRDefault="00307C17" w:rsidP="0079172D">
            <w:pPr>
              <w:jc w:val="center"/>
              <w:rPr>
                <w:rFonts w:ascii="Times New Roman" w:hAnsi="Times New Roman" w:cs="Times New Roman"/>
                <w:lang w:eastAsia="ru-RU"/>
              </w:rPr>
            </w:pPr>
            <w:proofErr w:type="spellStart"/>
            <w:proofErr w:type="gramStart"/>
            <w:r w:rsidRPr="0079172D">
              <w:rPr>
                <w:rFonts w:ascii="Times New Roman" w:hAnsi="Times New Roman" w:cs="Times New Roman"/>
                <w:sz w:val="24"/>
                <w:lang w:eastAsia="ru-RU"/>
              </w:rPr>
              <w:t>Катего-рии</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307C17">
            <w:pPr>
              <w:spacing w:before="60" w:after="60"/>
              <w:jc w:val="center"/>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Удельная пожарная нагрузка на участке, МДж/м</w:t>
            </w:r>
            <w:proofErr w:type="gramStart"/>
            <w:r w:rsidRPr="00D26148">
              <w:rPr>
                <w:rFonts w:ascii="Times New Roman" w:eastAsia="Times New Roman" w:hAnsi="Times New Roman" w:cs="Times New Roman"/>
                <w:snapToGrid w:val="0"/>
                <w:sz w:val="24"/>
                <w:szCs w:val="24"/>
                <w:vertAlign w:val="superscript"/>
                <w:lang w:eastAsia="ru-RU"/>
              </w:rPr>
              <w:t>2</w:t>
            </w:r>
            <w:proofErr w:type="gramEnd"/>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307C17">
            <w:pPr>
              <w:spacing w:before="60" w:after="60"/>
              <w:jc w:val="center"/>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Примечание</w:t>
            </w:r>
          </w:p>
        </w:tc>
      </w:tr>
      <w:tr w:rsidR="00307C17" w:rsidRPr="00307C17" w:rsidTr="00D2614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307C17">
            <w:pPr>
              <w:spacing w:before="40" w:after="40"/>
              <w:jc w:val="center"/>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В</w:t>
            </w:r>
            <w:proofErr w:type="gramStart"/>
            <w:r w:rsidRPr="00D26148">
              <w:rPr>
                <w:rFonts w:ascii="Times New Roman" w:eastAsia="Times New Roman" w:hAnsi="Times New Roman" w:cs="Times New Roman"/>
                <w:snapToGrid w:val="0"/>
                <w:sz w:val="24"/>
                <w:szCs w:val="24"/>
                <w:lang w:eastAsia="ru-RU"/>
              </w:rPr>
              <w:t>1</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307C17">
            <w:pPr>
              <w:spacing w:before="40" w:after="40"/>
              <w:jc w:val="center"/>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не более 2200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307C17">
            <w:pPr>
              <w:spacing w:before="40" w:after="40"/>
              <w:jc w:val="center"/>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Способ размещения пожарной нагрузки  не нормируется</w:t>
            </w:r>
          </w:p>
        </w:tc>
      </w:tr>
      <w:tr w:rsidR="00307C17" w:rsidRPr="00307C17" w:rsidTr="00D2614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307C17">
            <w:pPr>
              <w:spacing w:before="40" w:after="40"/>
              <w:jc w:val="center"/>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В</w:t>
            </w:r>
            <w:proofErr w:type="gramStart"/>
            <w:r w:rsidRPr="00D26148">
              <w:rPr>
                <w:rFonts w:ascii="Times New Roman" w:eastAsia="Times New Roman" w:hAnsi="Times New Roman" w:cs="Times New Roman"/>
                <w:snapToGrid w:val="0"/>
                <w:sz w:val="24"/>
                <w:szCs w:val="24"/>
                <w:lang w:eastAsia="ru-RU"/>
              </w:rPr>
              <w:t>2</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307C17">
            <w:pPr>
              <w:spacing w:before="40" w:after="40"/>
              <w:jc w:val="center"/>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1401 - 2200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1D2157">
            <w:pPr>
              <w:numPr>
                <w:ilvl w:val="0"/>
                <w:numId w:val="9"/>
              </w:numPr>
              <w:tabs>
                <w:tab w:val="clear" w:pos="360"/>
              </w:tabs>
              <w:spacing w:before="40" w:after="40"/>
              <w:ind w:left="5" w:hanging="5"/>
              <w:jc w:val="both"/>
              <w:rPr>
                <w:rFonts w:ascii="Times New Roman" w:eastAsia="Times New Roman" w:hAnsi="Times New Roman" w:cs="Times New Roman"/>
                <w:snapToGrid w:val="0"/>
                <w:sz w:val="24"/>
                <w:szCs w:val="24"/>
                <w:lang w:eastAsia="ru-RU"/>
              </w:rPr>
            </w:pPr>
            <w:r w:rsidRPr="00D26148">
              <w:rPr>
                <w:rFonts w:ascii="Times New Roman" w:eastAsia="Times New Roman" w:hAnsi="Times New Roman" w:cs="Times New Roman"/>
                <w:snapToGrid w:val="0"/>
                <w:sz w:val="24"/>
                <w:szCs w:val="24"/>
                <w:lang w:eastAsia="ru-RU"/>
              </w:rPr>
              <w:t>Способ размещения пожарной нагрузки не нормируется.</w:t>
            </w:r>
          </w:p>
          <w:p w:rsidR="00307C17" w:rsidRPr="00D26148" w:rsidRDefault="00307C17" w:rsidP="001D2157">
            <w:pPr>
              <w:numPr>
                <w:ilvl w:val="0"/>
                <w:numId w:val="9"/>
              </w:numPr>
              <w:tabs>
                <w:tab w:val="clear" w:pos="360"/>
              </w:tabs>
              <w:spacing w:before="40" w:after="40"/>
              <w:ind w:left="5" w:hanging="5"/>
              <w:jc w:val="both"/>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Необходимо проверить условие принадлежности к категории В</w:t>
            </w:r>
            <w:proofErr w:type="gramStart"/>
            <w:r w:rsidRPr="00D26148">
              <w:rPr>
                <w:rFonts w:ascii="Times New Roman" w:eastAsia="Times New Roman" w:hAnsi="Times New Roman" w:cs="Times New Roman"/>
                <w:snapToGrid w:val="0"/>
                <w:sz w:val="24"/>
                <w:szCs w:val="24"/>
                <w:lang w:eastAsia="ru-RU"/>
              </w:rPr>
              <w:t>1</w:t>
            </w:r>
            <w:proofErr w:type="gramEnd"/>
            <w:r w:rsidRPr="00D26148">
              <w:rPr>
                <w:rFonts w:ascii="Times New Roman" w:eastAsia="Times New Roman" w:hAnsi="Times New Roman" w:cs="Times New Roman"/>
                <w:snapToGrid w:val="0"/>
                <w:sz w:val="24"/>
                <w:szCs w:val="24"/>
                <w:lang w:eastAsia="ru-RU"/>
              </w:rPr>
              <w:t xml:space="preserve"> (условие </w:t>
            </w:r>
            <w:r w:rsidR="004352D3" w:rsidRPr="00D26148">
              <w:rPr>
                <w:rFonts w:ascii="Times New Roman" w:eastAsia="Times New Roman" w:hAnsi="Times New Roman" w:cs="Times New Roman"/>
                <w:snapToGrid w:val="0"/>
                <w:sz w:val="24"/>
                <w:szCs w:val="24"/>
                <w:lang w:eastAsia="ru-RU"/>
              </w:rPr>
              <w:t>3.</w:t>
            </w:r>
            <w:r w:rsidRPr="00D26148">
              <w:rPr>
                <w:rFonts w:ascii="Times New Roman" w:eastAsia="Times New Roman" w:hAnsi="Times New Roman" w:cs="Times New Roman"/>
                <w:snapToGrid w:val="0"/>
                <w:sz w:val="24"/>
                <w:szCs w:val="24"/>
                <w:lang w:eastAsia="ru-RU"/>
              </w:rPr>
              <w:t>1</w:t>
            </w:r>
            <w:r w:rsidR="004352D3" w:rsidRPr="00D26148">
              <w:rPr>
                <w:rFonts w:ascii="Times New Roman" w:eastAsia="Times New Roman" w:hAnsi="Times New Roman" w:cs="Times New Roman"/>
                <w:snapToGrid w:val="0"/>
                <w:sz w:val="24"/>
                <w:szCs w:val="24"/>
                <w:lang w:eastAsia="ru-RU"/>
              </w:rPr>
              <w:t>2</w:t>
            </w:r>
            <w:r w:rsidRPr="00D26148">
              <w:rPr>
                <w:rFonts w:ascii="Times New Roman" w:eastAsia="Times New Roman" w:hAnsi="Times New Roman" w:cs="Times New Roman"/>
                <w:snapToGrid w:val="0"/>
                <w:sz w:val="24"/>
                <w:szCs w:val="24"/>
                <w:lang w:eastAsia="ru-RU"/>
              </w:rPr>
              <w:t>).</w:t>
            </w:r>
          </w:p>
        </w:tc>
      </w:tr>
      <w:tr w:rsidR="00307C17" w:rsidRPr="00307C17" w:rsidTr="00D2614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79172D">
            <w:pPr>
              <w:spacing w:before="40" w:after="40"/>
              <w:jc w:val="center"/>
              <w:rPr>
                <w:rFonts w:ascii="Times New Roman" w:eastAsia="Times New Roman" w:hAnsi="Times New Roman" w:cs="Times New Roman"/>
                <w:sz w:val="24"/>
                <w:szCs w:val="24"/>
                <w:lang w:eastAsia="ru-RU"/>
              </w:rPr>
            </w:pPr>
            <w:r w:rsidRPr="0079172D">
              <w:rPr>
                <w:rFonts w:ascii="Times New Roman" w:eastAsia="Times New Roman" w:hAnsi="Times New Roman" w:cs="Times New Roman"/>
                <w:snapToGrid w:val="0"/>
                <w:sz w:val="24"/>
                <w:szCs w:val="24"/>
                <w:lang w:eastAsia="ru-RU"/>
              </w:rPr>
              <w:t>В3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307C17">
            <w:pPr>
              <w:spacing w:before="40" w:after="40"/>
              <w:jc w:val="center"/>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181 - 1400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07C17" w:rsidRPr="00D26148" w:rsidRDefault="00307C17" w:rsidP="001D2157">
            <w:pPr>
              <w:numPr>
                <w:ilvl w:val="0"/>
                <w:numId w:val="10"/>
              </w:numPr>
              <w:spacing w:before="40" w:after="40"/>
              <w:jc w:val="both"/>
              <w:rPr>
                <w:rFonts w:ascii="Times New Roman" w:eastAsia="Times New Roman" w:hAnsi="Times New Roman" w:cs="Times New Roman"/>
                <w:snapToGrid w:val="0"/>
                <w:sz w:val="24"/>
                <w:szCs w:val="24"/>
                <w:lang w:eastAsia="ru-RU"/>
              </w:rPr>
            </w:pPr>
            <w:r w:rsidRPr="00D26148">
              <w:rPr>
                <w:rFonts w:ascii="Times New Roman" w:eastAsia="Times New Roman" w:hAnsi="Times New Roman" w:cs="Times New Roman"/>
                <w:snapToGrid w:val="0"/>
                <w:sz w:val="24"/>
                <w:szCs w:val="24"/>
                <w:lang w:eastAsia="ru-RU"/>
              </w:rPr>
              <w:t>Способ размещения пожарной нагрузки не нормируется.</w:t>
            </w:r>
          </w:p>
          <w:p w:rsidR="00307C17" w:rsidRPr="00D26148" w:rsidRDefault="00307C17" w:rsidP="001D2157">
            <w:pPr>
              <w:numPr>
                <w:ilvl w:val="0"/>
                <w:numId w:val="10"/>
              </w:numPr>
              <w:spacing w:before="40" w:after="40"/>
              <w:jc w:val="both"/>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Необходимо проверить условие принадлежности к категории В</w:t>
            </w:r>
            <w:proofErr w:type="gramStart"/>
            <w:r w:rsidRPr="00D26148">
              <w:rPr>
                <w:rFonts w:ascii="Times New Roman" w:eastAsia="Times New Roman" w:hAnsi="Times New Roman" w:cs="Times New Roman"/>
                <w:snapToGrid w:val="0"/>
                <w:sz w:val="24"/>
                <w:szCs w:val="24"/>
                <w:lang w:eastAsia="ru-RU"/>
              </w:rPr>
              <w:t>2</w:t>
            </w:r>
            <w:proofErr w:type="gramEnd"/>
            <w:r w:rsidRPr="00D26148">
              <w:rPr>
                <w:rFonts w:ascii="Times New Roman" w:eastAsia="Times New Roman" w:hAnsi="Times New Roman" w:cs="Times New Roman"/>
                <w:snapToGrid w:val="0"/>
                <w:sz w:val="24"/>
                <w:szCs w:val="24"/>
                <w:lang w:eastAsia="ru-RU"/>
              </w:rPr>
              <w:t xml:space="preserve"> (условие </w:t>
            </w:r>
            <w:r w:rsidR="004352D3" w:rsidRPr="00D26148">
              <w:rPr>
                <w:rFonts w:ascii="Times New Roman" w:eastAsia="Times New Roman" w:hAnsi="Times New Roman" w:cs="Times New Roman"/>
                <w:snapToGrid w:val="0"/>
                <w:sz w:val="24"/>
                <w:szCs w:val="24"/>
                <w:lang w:eastAsia="ru-RU"/>
              </w:rPr>
              <w:t>3.12</w:t>
            </w:r>
            <w:r w:rsidRPr="00D26148">
              <w:rPr>
                <w:rFonts w:ascii="Times New Roman" w:eastAsia="Times New Roman" w:hAnsi="Times New Roman" w:cs="Times New Roman"/>
                <w:snapToGrid w:val="0"/>
                <w:sz w:val="24"/>
                <w:szCs w:val="24"/>
                <w:lang w:eastAsia="ru-RU"/>
              </w:rPr>
              <w:t xml:space="preserve">). </w:t>
            </w:r>
          </w:p>
        </w:tc>
      </w:tr>
      <w:tr w:rsidR="00307C17" w:rsidRPr="00307C17" w:rsidTr="00D2614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79172D">
            <w:pPr>
              <w:spacing w:before="40" w:after="40"/>
              <w:jc w:val="center"/>
              <w:rPr>
                <w:lang w:eastAsia="ru-RU"/>
              </w:rPr>
            </w:pPr>
            <w:r w:rsidRPr="0079172D">
              <w:rPr>
                <w:rFonts w:ascii="Times New Roman" w:eastAsia="Times New Roman" w:hAnsi="Times New Roman" w:cs="Times New Roman"/>
                <w:snapToGrid w:val="0"/>
                <w:sz w:val="24"/>
                <w:szCs w:val="24"/>
                <w:lang w:eastAsia="ru-RU"/>
              </w:rPr>
              <w:t>В</w:t>
            </w:r>
            <w:proofErr w:type="gramStart"/>
            <w:r w:rsidRPr="0079172D">
              <w:rPr>
                <w:rFonts w:ascii="Times New Roman" w:eastAsia="Times New Roman" w:hAnsi="Times New Roman" w:cs="Times New Roman"/>
                <w:snapToGrid w:val="0"/>
                <w:sz w:val="24"/>
                <w:szCs w:val="24"/>
                <w:lang w:eastAsia="ru-RU"/>
              </w:rPr>
              <w:t>4</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07C17" w:rsidRPr="00D26148" w:rsidRDefault="00307C17" w:rsidP="00307C17">
            <w:pPr>
              <w:spacing w:before="40" w:after="40"/>
              <w:jc w:val="center"/>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1 - 180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07C17" w:rsidRPr="00D26148" w:rsidRDefault="00307C17" w:rsidP="001D2157">
            <w:pPr>
              <w:numPr>
                <w:ilvl w:val="0"/>
                <w:numId w:val="11"/>
              </w:numPr>
              <w:spacing w:before="40" w:after="40"/>
              <w:jc w:val="both"/>
              <w:rPr>
                <w:rFonts w:ascii="Times New Roman" w:eastAsia="Times New Roman" w:hAnsi="Times New Roman" w:cs="Times New Roman"/>
                <w:snapToGrid w:val="0"/>
                <w:sz w:val="24"/>
                <w:szCs w:val="24"/>
                <w:lang w:eastAsia="ru-RU"/>
              </w:rPr>
            </w:pPr>
            <w:r w:rsidRPr="00D26148">
              <w:rPr>
                <w:rFonts w:ascii="Times New Roman" w:eastAsia="Times New Roman" w:hAnsi="Times New Roman" w:cs="Times New Roman"/>
                <w:snapToGrid w:val="0"/>
                <w:sz w:val="24"/>
                <w:szCs w:val="24"/>
                <w:lang w:eastAsia="ru-RU"/>
              </w:rPr>
              <w:t>Пожарная нагрузка должна размещаться на любом участке пола помещения площадью не более 10 м</w:t>
            </w:r>
            <w:proofErr w:type="gramStart"/>
            <w:r w:rsidRPr="00D26148">
              <w:rPr>
                <w:rFonts w:ascii="Times New Roman" w:eastAsia="Times New Roman" w:hAnsi="Times New Roman" w:cs="Times New Roman"/>
                <w:snapToGrid w:val="0"/>
                <w:sz w:val="24"/>
                <w:szCs w:val="24"/>
                <w:vertAlign w:val="superscript"/>
                <w:lang w:eastAsia="ru-RU"/>
              </w:rPr>
              <w:t>2</w:t>
            </w:r>
            <w:proofErr w:type="gramEnd"/>
            <w:r w:rsidRPr="00D26148">
              <w:rPr>
                <w:rFonts w:ascii="Times New Roman" w:eastAsia="Times New Roman" w:hAnsi="Times New Roman" w:cs="Times New Roman"/>
                <w:snapToGrid w:val="0"/>
                <w:sz w:val="24"/>
                <w:szCs w:val="24"/>
                <w:lang w:eastAsia="ru-RU"/>
              </w:rPr>
              <w:t>.</w:t>
            </w:r>
          </w:p>
          <w:p w:rsidR="00307C17" w:rsidRPr="00D26148" w:rsidRDefault="00307C17" w:rsidP="001D2157">
            <w:pPr>
              <w:numPr>
                <w:ilvl w:val="0"/>
                <w:numId w:val="11"/>
              </w:numPr>
              <w:spacing w:before="40" w:after="40"/>
              <w:jc w:val="both"/>
              <w:rPr>
                <w:rFonts w:ascii="Times New Roman" w:eastAsia="Times New Roman" w:hAnsi="Times New Roman" w:cs="Times New Roman"/>
                <w:sz w:val="24"/>
                <w:szCs w:val="24"/>
                <w:lang w:eastAsia="ru-RU"/>
              </w:rPr>
            </w:pPr>
            <w:r w:rsidRPr="00D26148">
              <w:rPr>
                <w:rFonts w:ascii="Times New Roman" w:eastAsia="Times New Roman" w:hAnsi="Times New Roman" w:cs="Times New Roman"/>
                <w:snapToGrid w:val="0"/>
                <w:sz w:val="24"/>
                <w:szCs w:val="24"/>
                <w:lang w:eastAsia="ru-RU"/>
              </w:rPr>
              <w:t>Между участками должны быть соблюдены предельные расстояния, определяемые по формулам (11), (12), (13).</w:t>
            </w:r>
          </w:p>
        </w:tc>
      </w:tr>
    </w:tbl>
    <w:p w:rsidR="00307C17" w:rsidRPr="00307C17" w:rsidRDefault="00307C17" w:rsidP="00307C17">
      <w:pPr>
        <w:spacing w:before="60" w:after="0"/>
        <w:rPr>
          <w:rFonts w:ascii="Times New Roman" w:eastAsia="Times New Roman" w:hAnsi="Times New Roman" w:cs="Times New Roman"/>
          <w:sz w:val="28"/>
          <w:szCs w:val="24"/>
          <w:lang w:eastAsia="ru-RU"/>
        </w:rPr>
      </w:pPr>
    </w:p>
    <w:p w:rsidR="00307C17" w:rsidRPr="00307C17" w:rsidRDefault="00307C17" w:rsidP="00307C17">
      <w:pPr>
        <w:tabs>
          <w:tab w:val="left" w:pos="597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spacing w:before="60" w:after="0"/>
        <w:ind w:firstLine="567"/>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Значения Н</w:t>
      </w:r>
      <w:r w:rsidRPr="00307C17">
        <w:rPr>
          <w:rFonts w:ascii="Times New Roman" w:eastAsia="Times New Roman" w:hAnsi="Times New Roman" w:cs="Times New Roman"/>
          <w:sz w:val="28"/>
          <w:szCs w:val="24"/>
          <w:vertAlign w:val="subscript"/>
          <w:lang w:eastAsia="ru-RU"/>
        </w:rPr>
        <w:t>Т</w:t>
      </w:r>
      <w:r w:rsidRPr="00307C17">
        <w:rPr>
          <w:rFonts w:ascii="Times New Roman" w:eastAsia="Times New Roman" w:hAnsi="Times New Roman" w:cs="Times New Roman"/>
          <w:sz w:val="28"/>
          <w:szCs w:val="24"/>
          <w:lang w:eastAsia="ru-RU"/>
        </w:rPr>
        <w:t xml:space="preserve"> в формуле (</w:t>
      </w:r>
      <w:r w:rsidR="00FF26F3">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.11) определяются из справочной литературы или по формулам (</w:t>
      </w:r>
      <w:r w:rsidR="00FF26F3">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.5), (</w:t>
      </w:r>
      <w:r w:rsidR="00FF26F3">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.6) и (</w:t>
      </w:r>
      <w:r w:rsidR="00FF26F3">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 xml:space="preserve">.7). </w:t>
      </w:r>
    </w:p>
    <w:p w:rsidR="00307C17" w:rsidRPr="00307C17" w:rsidRDefault="00307C17" w:rsidP="00FF26F3">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Вычислив значение максимальной удельной временной пожарной нагрузки на любом из участков по формуле (</w:t>
      </w:r>
      <w:r w:rsidR="00FF26F3">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 xml:space="preserve">.11), его сравнивают со </w:t>
      </w:r>
      <w:proofErr w:type="gramStart"/>
      <w:r w:rsidRPr="00307C17">
        <w:rPr>
          <w:rFonts w:ascii="Times New Roman" w:eastAsia="Times New Roman" w:hAnsi="Times New Roman" w:cs="Times New Roman"/>
          <w:sz w:val="28"/>
          <w:szCs w:val="24"/>
          <w:lang w:eastAsia="ru-RU"/>
        </w:rPr>
        <w:t xml:space="preserve">значениями, приведенными в таблице </w:t>
      </w:r>
      <w:r w:rsidR="00FF26F3">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.3 и определяют</w:t>
      </w:r>
      <w:proofErr w:type="gramEnd"/>
      <w:r w:rsidRPr="00307C17">
        <w:rPr>
          <w:rFonts w:ascii="Times New Roman" w:eastAsia="Times New Roman" w:hAnsi="Times New Roman" w:cs="Times New Roman"/>
          <w:sz w:val="28"/>
          <w:szCs w:val="24"/>
          <w:lang w:eastAsia="ru-RU"/>
        </w:rPr>
        <w:t xml:space="preserve"> категорию помещения.</w:t>
      </w:r>
    </w:p>
    <w:p w:rsidR="00307C17" w:rsidRPr="00307C17" w:rsidRDefault="00307C17" w:rsidP="00FF26F3">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Если расчет удельной пожарной нагрузки g показал, что помещение относится к категории В</w:t>
      </w:r>
      <w:proofErr w:type="gramStart"/>
      <w:r w:rsidRPr="00307C17">
        <w:rPr>
          <w:rFonts w:ascii="Times New Roman" w:eastAsia="Times New Roman" w:hAnsi="Times New Roman" w:cs="Times New Roman"/>
          <w:sz w:val="28"/>
          <w:szCs w:val="24"/>
          <w:lang w:eastAsia="ru-RU"/>
        </w:rPr>
        <w:t>2</w:t>
      </w:r>
      <w:proofErr w:type="gramEnd"/>
      <w:r w:rsidRPr="00307C17">
        <w:rPr>
          <w:rFonts w:ascii="Times New Roman" w:eastAsia="Times New Roman" w:hAnsi="Times New Roman" w:cs="Times New Roman"/>
          <w:sz w:val="28"/>
          <w:szCs w:val="24"/>
          <w:lang w:eastAsia="ru-RU"/>
        </w:rPr>
        <w:t xml:space="preserve"> или В3, то для подтверждения принадлежности помещения к этим категориям необходимо проверить условие:</w:t>
      </w:r>
    </w:p>
    <w:p w:rsidR="00307C17" w:rsidRPr="00307C17" w:rsidRDefault="00307C17" w:rsidP="00307C17">
      <w:pPr>
        <w:tabs>
          <w:tab w:val="left" w:pos="5970"/>
        </w:tabs>
        <w:spacing w:before="60" w:after="0"/>
        <w:ind w:hanging="2094"/>
        <w:jc w:val="both"/>
        <w:rPr>
          <w:rFonts w:ascii="Times New Roman" w:eastAsia="Times New Roman" w:hAnsi="Times New Roman" w:cs="Times New Roman"/>
          <w:snapToGrid w:val="0"/>
          <w:sz w:val="28"/>
          <w:szCs w:val="24"/>
          <w:lang w:eastAsia="ru-RU"/>
        </w:rPr>
      </w:pPr>
    </w:p>
    <w:p w:rsidR="00307C17" w:rsidRPr="00307C17" w:rsidRDefault="00307C17" w:rsidP="00307C17">
      <w:pPr>
        <w:spacing w:before="60" w:after="0"/>
        <w:ind w:firstLine="709"/>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 xml:space="preserve">          Q </w:t>
      </w:r>
      <w:r w:rsidRPr="00307C17">
        <w:rPr>
          <w:rFonts w:ascii="Times New Roman" w:eastAsia="Times New Roman" w:hAnsi="Times New Roman" w:cs="Times New Roman"/>
          <w:i/>
          <w:snapToGrid w:val="0"/>
          <w:sz w:val="28"/>
          <w:szCs w:val="24"/>
          <w:lang w:eastAsia="ru-RU"/>
        </w:rPr>
        <w:sym w:font="Symbol" w:char="00B3"/>
      </w:r>
      <w:r w:rsidRPr="00307C17">
        <w:rPr>
          <w:rFonts w:ascii="Times New Roman" w:eastAsia="Times New Roman" w:hAnsi="Times New Roman" w:cs="Times New Roman"/>
          <w:i/>
          <w:snapToGrid w:val="0"/>
          <w:sz w:val="28"/>
          <w:szCs w:val="24"/>
          <w:lang w:eastAsia="ru-RU"/>
        </w:rPr>
        <w:t xml:space="preserve"> 0,64 </w:t>
      </w:r>
      <w:proofErr w:type="spellStart"/>
      <w:r w:rsidRPr="00307C17">
        <w:rPr>
          <w:rFonts w:ascii="Times New Roman" w:eastAsia="Times New Roman" w:hAnsi="Times New Roman" w:cs="Times New Roman"/>
          <w:i/>
          <w:snapToGrid w:val="0"/>
          <w:sz w:val="28"/>
          <w:szCs w:val="24"/>
          <w:lang w:eastAsia="ru-RU"/>
        </w:rPr>
        <w:t>g</w:t>
      </w:r>
      <w:r w:rsidR="00FF26F3">
        <w:rPr>
          <w:rFonts w:ascii="Times New Roman" w:eastAsia="Times New Roman" w:hAnsi="Times New Roman" w:cs="Times New Roman"/>
          <w:i/>
          <w:snapToGrid w:val="0"/>
          <w:sz w:val="28"/>
          <w:szCs w:val="24"/>
          <w:vertAlign w:val="subscript"/>
          <w:lang w:eastAsia="ru-RU"/>
        </w:rPr>
        <w:t>т</w:t>
      </w:r>
      <w:proofErr w:type="spellEnd"/>
      <w:r w:rsidRPr="00307C17">
        <w:rPr>
          <w:rFonts w:ascii="Times New Roman" w:eastAsia="Times New Roman" w:hAnsi="Times New Roman" w:cs="Times New Roman"/>
          <w:i/>
          <w:snapToGrid w:val="0"/>
          <w:sz w:val="28"/>
          <w:szCs w:val="24"/>
          <w:lang w:eastAsia="ru-RU"/>
        </w:rPr>
        <w:t xml:space="preserve"> H</w:t>
      </w:r>
      <w:r w:rsidRPr="00307C17">
        <w:rPr>
          <w:rFonts w:ascii="Times New Roman" w:eastAsia="Times New Roman" w:hAnsi="Times New Roman" w:cs="Times New Roman"/>
          <w:i/>
          <w:snapToGrid w:val="0"/>
          <w:sz w:val="28"/>
          <w:szCs w:val="24"/>
          <w:vertAlign w:val="superscript"/>
          <w:lang w:eastAsia="ru-RU"/>
        </w:rPr>
        <w:t>2</w:t>
      </w:r>
      <w:r w:rsidRPr="00307C17">
        <w:rPr>
          <w:rFonts w:ascii="Times New Roman" w:eastAsia="Times New Roman" w:hAnsi="Times New Roman" w:cs="Times New Roman"/>
          <w:snapToGrid w:val="0"/>
          <w:sz w:val="28"/>
          <w:szCs w:val="24"/>
          <w:vertAlign w:val="superscript"/>
          <w:lang w:eastAsia="ru-RU"/>
        </w:rPr>
        <w:t xml:space="preserve"> </w:t>
      </w:r>
      <w:r w:rsidRPr="00307C17">
        <w:rPr>
          <w:rFonts w:ascii="Times New Roman" w:eastAsia="Times New Roman" w:hAnsi="Times New Roman" w:cs="Times New Roman"/>
          <w:snapToGrid w:val="0"/>
          <w:sz w:val="28"/>
          <w:szCs w:val="24"/>
          <w:lang w:eastAsia="ru-RU"/>
        </w:rPr>
        <w:t>,                                             (</w:t>
      </w:r>
      <w:r w:rsidR="00FF26F3">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.12</w:t>
      </w:r>
      <w:proofErr w:type="gramStart"/>
      <w:r w:rsidRPr="00307C17">
        <w:rPr>
          <w:rFonts w:ascii="Times New Roman" w:eastAsia="Times New Roman" w:hAnsi="Times New Roman" w:cs="Times New Roman"/>
          <w:snapToGrid w:val="0"/>
          <w:sz w:val="28"/>
          <w:szCs w:val="24"/>
          <w:lang w:eastAsia="ru-RU"/>
        </w:rPr>
        <w:t xml:space="preserve"> )</w:t>
      </w:r>
      <w:proofErr w:type="gramEnd"/>
    </w:p>
    <w:p w:rsidR="00307C17" w:rsidRPr="00307C17" w:rsidRDefault="00307C17" w:rsidP="00307C17">
      <w:pPr>
        <w:tabs>
          <w:tab w:val="left" w:pos="4020"/>
          <w:tab w:val="left" w:pos="4860"/>
          <w:tab w:val="left" w:pos="5970"/>
          <w:tab w:val="left" w:pos="6780"/>
        </w:tabs>
        <w:spacing w:before="60" w:after="0"/>
        <w:ind w:firstLine="624"/>
        <w:jc w:val="both"/>
        <w:rPr>
          <w:rFonts w:ascii="Times New Roman" w:eastAsia="Times New Roman" w:hAnsi="Times New Roman" w:cs="Times New Roman"/>
          <w:snapToGrid w:val="0"/>
          <w:sz w:val="28"/>
          <w:szCs w:val="24"/>
          <w:lang w:eastAsia="ru-RU"/>
        </w:rPr>
      </w:pPr>
    </w:p>
    <w:p w:rsidR="00015142" w:rsidRPr="00015142" w:rsidRDefault="00307C17" w:rsidP="00015142">
      <w:pPr>
        <w:tabs>
          <w:tab w:val="left" w:pos="709"/>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где  </w:t>
      </w:r>
      <w:proofErr w:type="spellStart"/>
      <w:proofErr w:type="gramStart"/>
      <w:r w:rsidR="00015142" w:rsidRPr="00307C17">
        <w:rPr>
          <w:rFonts w:ascii="Times New Roman" w:eastAsia="Times New Roman" w:hAnsi="Times New Roman" w:cs="Times New Roman"/>
          <w:i/>
          <w:snapToGrid w:val="0"/>
          <w:sz w:val="28"/>
          <w:szCs w:val="24"/>
          <w:lang w:eastAsia="ru-RU"/>
        </w:rPr>
        <w:t>g</w:t>
      </w:r>
      <w:proofErr w:type="gramEnd"/>
      <w:r w:rsidR="00015142">
        <w:rPr>
          <w:rFonts w:ascii="Times New Roman" w:eastAsia="Times New Roman" w:hAnsi="Times New Roman" w:cs="Times New Roman"/>
          <w:i/>
          <w:snapToGrid w:val="0"/>
          <w:sz w:val="28"/>
          <w:szCs w:val="24"/>
          <w:vertAlign w:val="subscript"/>
          <w:lang w:eastAsia="ru-RU"/>
        </w:rPr>
        <w:t>т</w:t>
      </w:r>
      <w:proofErr w:type="spellEnd"/>
      <w:r w:rsidR="00015142">
        <w:rPr>
          <w:rFonts w:ascii="Times New Roman" w:eastAsia="Times New Roman" w:hAnsi="Times New Roman" w:cs="Times New Roman"/>
          <w:snapToGrid w:val="0"/>
          <w:sz w:val="28"/>
          <w:szCs w:val="24"/>
          <w:lang w:eastAsia="ru-RU"/>
        </w:rPr>
        <w:t xml:space="preserve"> =1400, если 181</w:t>
      </w:r>
      <w:r w:rsidR="00015142" w:rsidRPr="00015142">
        <w:rPr>
          <w:rFonts w:ascii="Times New Roman" w:eastAsia="Times New Roman" w:hAnsi="Times New Roman" w:cs="Times New Roman"/>
          <w:snapToGrid w:val="0"/>
          <w:sz w:val="28"/>
          <w:szCs w:val="24"/>
          <w:lang w:eastAsia="ru-RU"/>
        </w:rPr>
        <w:t>&lt;</w:t>
      </w:r>
      <w:r w:rsidR="00015142">
        <w:rPr>
          <w:rFonts w:ascii="Times New Roman" w:eastAsia="Times New Roman" w:hAnsi="Times New Roman" w:cs="Times New Roman"/>
          <w:snapToGrid w:val="0"/>
          <w:sz w:val="28"/>
          <w:szCs w:val="24"/>
          <w:lang w:val="en-US" w:eastAsia="ru-RU"/>
        </w:rPr>
        <w:t>g</w:t>
      </w:r>
      <w:r w:rsidR="00015142" w:rsidRPr="00015142">
        <w:rPr>
          <w:rFonts w:ascii="Times New Roman" w:eastAsia="Times New Roman" w:hAnsi="Times New Roman" w:cs="Times New Roman"/>
          <w:snapToGrid w:val="0"/>
          <w:sz w:val="28"/>
          <w:szCs w:val="24"/>
          <w:lang w:eastAsia="ru-RU"/>
        </w:rPr>
        <w:t xml:space="preserve">&lt;1400 </w:t>
      </w:r>
      <w:r w:rsidR="00015142">
        <w:rPr>
          <w:rFonts w:ascii="Times New Roman" w:eastAsia="Times New Roman" w:hAnsi="Times New Roman" w:cs="Times New Roman"/>
          <w:snapToGrid w:val="0"/>
          <w:sz w:val="28"/>
          <w:szCs w:val="24"/>
          <w:lang w:eastAsia="ru-RU"/>
        </w:rPr>
        <w:t xml:space="preserve">и </w:t>
      </w:r>
      <w:proofErr w:type="spellStart"/>
      <w:r w:rsidR="00015142" w:rsidRPr="00307C17">
        <w:rPr>
          <w:rFonts w:ascii="Times New Roman" w:eastAsia="Times New Roman" w:hAnsi="Times New Roman" w:cs="Times New Roman"/>
          <w:i/>
          <w:snapToGrid w:val="0"/>
          <w:sz w:val="28"/>
          <w:szCs w:val="24"/>
          <w:lang w:eastAsia="ru-RU"/>
        </w:rPr>
        <w:t>g</w:t>
      </w:r>
      <w:r w:rsidR="00015142">
        <w:rPr>
          <w:rFonts w:ascii="Times New Roman" w:eastAsia="Times New Roman" w:hAnsi="Times New Roman" w:cs="Times New Roman"/>
          <w:i/>
          <w:snapToGrid w:val="0"/>
          <w:sz w:val="28"/>
          <w:szCs w:val="24"/>
          <w:vertAlign w:val="subscript"/>
          <w:lang w:eastAsia="ru-RU"/>
        </w:rPr>
        <w:t>т</w:t>
      </w:r>
      <w:proofErr w:type="spellEnd"/>
      <w:r w:rsidR="00015142">
        <w:rPr>
          <w:rFonts w:ascii="Times New Roman" w:eastAsia="Times New Roman" w:hAnsi="Times New Roman" w:cs="Times New Roman"/>
          <w:snapToGrid w:val="0"/>
          <w:sz w:val="28"/>
          <w:szCs w:val="24"/>
          <w:lang w:eastAsia="ru-RU"/>
        </w:rPr>
        <w:t xml:space="preserve"> =2200, если 1400</w:t>
      </w:r>
      <w:r w:rsidR="00015142" w:rsidRPr="00015142">
        <w:rPr>
          <w:rFonts w:ascii="Times New Roman" w:eastAsia="Times New Roman" w:hAnsi="Times New Roman" w:cs="Times New Roman"/>
          <w:snapToGrid w:val="0"/>
          <w:sz w:val="28"/>
          <w:szCs w:val="24"/>
          <w:lang w:eastAsia="ru-RU"/>
        </w:rPr>
        <w:t>&lt;</w:t>
      </w:r>
      <w:r w:rsidR="00015142">
        <w:rPr>
          <w:rFonts w:ascii="Times New Roman" w:eastAsia="Times New Roman" w:hAnsi="Times New Roman" w:cs="Times New Roman"/>
          <w:snapToGrid w:val="0"/>
          <w:sz w:val="28"/>
          <w:szCs w:val="24"/>
          <w:lang w:val="en-US" w:eastAsia="ru-RU"/>
        </w:rPr>
        <w:t>g</w:t>
      </w:r>
      <w:r w:rsidR="00015142" w:rsidRPr="00015142">
        <w:rPr>
          <w:rFonts w:ascii="Times New Roman" w:eastAsia="Times New Roman" w:hAnsi="Times New Roman" w:cs="Times New Roman"/>
          <w:snapToGrid w:val="0"/>
          <w:sz w:val="28"/>
          <w:szCs w:val="24"/>
          <w:lang w:eastAsia="ru-RU"/>
        </w:rPr>
        <w:t>&lt;</w:t>
      </w:r>
      <w:r w:rsidR="00015142">
        <w:rPr>
          <w:rFonts w:ascii="Times New Roman" w:eastAsia="Times New Roman" w:hAnsi="Times New Roman" w:cs="Times New Roman"/>
          <w:snapToGrid w:val="0"/>
          <w:sz w:val="28"/>
          <w:szCs w:val="24"/>
          <w:lang w:eastAsia="ru-RU"/>
        </w:rPr>
        <w:t>22</w:t>
      </w:r>
      <w:r w:rsidR="00015142" w:rsidRPr="00015142">
        <w:rPr>
          <w:rFonts w:ascii="Times New Roman" w:eastAsia="Times New Roman" w:hAnsi="Times New Roman" w:cs="Times New Roman"/>
          <w:snapToGrid w:val="0"/>
          <w:sz w:val="28"/>
          <w:szCs w:val="24"/>
          <w:lang w:eastAsia="ru-RU"/>
        </w:rPr>
        <w:t>00</w:t>
      </w:r>
      <w:r w:rsidR="00015142">
        <w:rPr>
          <w:rFonts w:ascii="Times New Roman" w:eastAsia="Times New Roman" w:hAnsi="Times New Roman" w:cs="Times New Roman"/>
          <w:snapToGrid w:val="0"/>
          <w:sz w:val="28"/>
          <w:szCs w:val="24"/>
          <w:lang w:eastAsia="ru-RU"/>
        </w:rPr>
        <w:t>;</w:t>
      </w:r>
    </w:p>
    <w:p w:rsidR="00307C17" w:rsidRDefault="00307C17" w:rsidP="00015142">
      <w:pPr>
        <w:tabs>
          <w:tab w:val="left" w:pos="709"/>
          <w:tab w:val="left" w:pos="5970"/>
        </w:tabs>
        <w:spacing w:before="60" w:after="0"/>
        <w:ind w:left="1843" w:hanging="567"/>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Н</w:t>
      </w:r>
      <w:r w:rsidRPr="00307C17">
        <w:rPr>
          <w:rFonts w:ascii="Times New Roman" w:eastAsia="Times New Roman" w:hAnsi="Times New Roman" w:cs="Times New Roman"/>
          <w:snapToGrid w:val="0"/>
          <w:sz w:val="28"/>
          <w:szCs w:val="24"/>
          <w:lang w:eastAsia="ru-RU"/>
        </w:rPr>
        <w:t xml:space="preserve"> - минимальное расстояние от поверхности пожарной нагрузки до нижнего пояса ферм перекрытия или покрытия, м.</w:t>
      </w:r>
    </w:p>
    <w:p w:rsidR="008767E7" w:rsidRDefault="008767E7" w:rsidP="00307C17">
      <w:pPr>
        <w:spacing w:before="60" w:after="0"/>
        <w:ind w:firstLine="709"/>
        <w:jc w:val="both"/>
        <w:rPr>
          <w:rFonts w:ascii="Times New Roman" w:eastAsia="Times New Roman" w:hAnsi="Times New Roman" w:cs="Times New Roman"/>
          <w:sz w:val="28"/>
          <w:szCs w:val="24"/>
          <w:lang w:eastAsia="ru-RU"/>
        </w:rPr>
      </w:pP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В том случае, если условие (</w:t>
      </w:r>
      <w:r w:rsidR="00FF26F3">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.12) соблюдается, то помещения следует относить к более высоким категориям, то есть к  категориям В</w:t>
      </w:r>
      <w:proofErr w:type="gramStart"/>
      <w:r w:rsidRPr="00307C17">
        <w:rPr>
          <w:rFonts w:ascii="Times New Roman" w:eastAsia="Times New Roman" w:hAnsi="Times New Roman" w:cs="Times New Roman"/>
          <w:sz w:val="28"/>
          <w:szCs w:val="24"/>
          <w:lang w:eastAsia="ru-RU"/>
        </w:rPr>
        <w:t>1</w:t>
      </w:r>
      <w:proofErr w:type="gramEnd"/>
      <w:r w:rsidRPr="00307C17">
        <w:rPr>
          <w:rFonts w:ascii="Times New Roman" w:eastAsia="Times New Roman" w:hAnsi="Times New Roman" w:cs="Times New Roman"/>
          <w:sz w:val="28"/>
          <w:szCs w:val="24"/>
          <w:lang w:eastAsia="ru-RU"/>
        </w:rPr>
        <w:t xml:space="preserve"> и В2 соответственно.</w:t>
      </w:r>
    </w:p>
    <w:p w:rsidR="00307C17" w:rsidRPr="00307C17" w:rsidRDefault="00307C17" w:rsidP="00307C17">
      <w:pPr>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В пожароопасных помещениях категорий В</w:t>
      </w:r>
      <w:proofErr w:type="gramStart"/>
      <w:r w:rsidRPr="00307C17">
        <w:rPr>
          <w:rFonts w:ascii="Times New Roman" w:eastAsia="Times New Roman" w:hAnsi="Times New Roman" w:cs="Times New Roman"/>
          <w:snapToGrid w:val="0"/>
          <w:sz w:val="28"/>
          <w:szCs w:val="24"/>
          <w:lang w:eastAsia="ru-RU"/>
        </w:rPr>
        <w:t>1</w:t>
      </w:r>
      <w:proofErr w:type="gramEnd"/>
      <w:r w:rsidRPr="00307C17">
        <w:rPr>
          <w:rFonts w:ascii="Times New Roman" w:eastAsia="Times New Roman" w:hAnsi="Times New Roman" w:cs="Times New Roman"/>
          <w:snapToGrid w:val="0"/>
          <w:sz w:val="28"/>
          <w:szCs w:val="24"/>
          <w:lang w:eastAsia="ru-RU"/>
        </w:rPr>
        <w:t xml:space="preserve">, В2, В3 и В4 допускается наличие нескольких участков с различной пожарной нагрузкой, не превышающей значений, приведенных в таблице </w:t>
      </w:r>
      <w:r w:rsidR="008767E7">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.3. Но при этом в помещениях категории В</w:t>
      </w:r>
      <w:proofErr w:type="gramStart"/>
      <w:r w:rsidRPr="00307C17">
        <w:rPr>
          <w:rFonts w:ascii="Times New Roman" w:eastAsia="Times New Roman" w:hAnsi="Times New Roman" w:cs="Times New Roman"/>
          <w:snapToGrid w:val="0"/>
          <w:sz w:val="28"/>
          <w:szCs w:val="24"/>
          <w:lang w:eastAsia="ru-RU"/>
        </w:rPr>
        <w:t>4</w:t>
      </w:r>
      <w:proofErr w:type="gramEnd"/>
      <w:r w:rsidRPr="00307C17">
        <w:rPr>
          <w:rFonts w:ascii="Times New Roman" w:eastAsia="Times New Roman" w:hAnsi="Times New Roman" w:cs="Times New Roman"/>
          <w:snapToGrid w:val="0"/>
          <w:sz w:val="28"/>
          <w:szCs w:val="24"/>
          <w:lang w:eastAsia="ru-RU"/>
        </w:rPr>
        <w:t xml:space="preserve"> между этими участками должны быть соблюдены противопожарные разрывы, в пределах которых исключается (или снижается) вероятность распространения пожара от одного участка к другому. Чтобы установить требуемые противопожарные разрывы необходимо знать предельно допустимое расстояние </w:t>
      </w:r>
      <w:proofErr w:type="spellStart"/>
      <w:proofErr w:type="gramStart"/>
      <w:r w:rsidRPr="00307C17">
        <w:rPr>
          <w:rFonts w:ascii="Times New Roman" w:eastAsia="Times New Roman" w:hAnsi="Times New Roman" w:cs="Times New Roman"/>
          <w:i/>
          <w:snapToGrid w:val="0"/>
          <w:sz w:val="28"/>
          <w:szCs w:val="24"/>
          <w:lang w:eastAsia="ru-RU"/>
        </w:rPr>
        <w:t>l</w:t>
      </w:r>
      <w:proofErr w:type="gramEnd"/>
      <w:r w:rsidRPr="00307C17">
        <w:rPr>
          <w:rFonts w:ascii="Times New Roman" w:eastAsia="Times New Roman" w:hAnsi="Times New Roman" w:cs="Times New Roman"/>
          <w:snapToGrid w:val="0"/>
          <w:sz w:val="28"/>
          <w:szCs w:val="24"/>
          <w:vertAlign w:val="subscript"/>
          <w:lang w:eastAsia="ru-RU"/>
        </w:rPr>
        <w:t>пр</w:t>
      </w:r>
      <w:proofErr w:type="spellEnd"/>
      <w:r w:rsidRPr="00307C17">
        <w:rPr>
          <w:rFonts w:ascii="Times New Roman" w:eastAsia="Times New Roman" w:hAnsi="Times New Roman" w:cs="Times New Roman"/>
          <w:snapToGrid w:val="0"/>
          <w:sz w:val="28"/>
          <w:szCs w:val="24"/>
          <w:lang w:eastAsia="ru-RU"/>
        </w:rPr>
        <w:t xml:space="preserve"> между участками.</w:t>
      </w:r>
    </w:p>
    <w:p w:rsidR="00307C17" w:rsidRPr="00307C17" w:rsidRDefault="00307C17" w:rsidP="00307C17">
      <w:pPr>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Для пожарной нагрузки, состоящей из твердых горючих и </w:t>
      </w:r>
      <w:proofErr w:type="spellStart"/>
      <w:r w:rsidRPr="00307C17">
        <w:rPr>
          <w:rFonts w:ascii="Times New Roman" w:eastAsia="Times New Roman" w:hAnsi="Times New Roman" w:cs="Times New Roman"/>
          <w:snapToGrid w:val="0"/>
          <w:sz w:val="28"/>
          <w:szCs w:val="24"/>
          <w:lang w:eastAsia="ru-RU"/>
        </w:rPr>
        <w:t>трудногорючих</w:t>
      </w:r>
      <w:proofErr w:type="spellEnd"/>
      <w:r w:rsidRPr="00307C17">
        <w:rPr>
          <w:rFonts w:ascii="Times New Roman" w:eastAsia="Times New Roman" w:hAnsi="Times New Roman" w:cs="Times New Roman"/>
          <w:snapToGrid w:val="0"/>
          <w:sz w:val="28"/>
          <w:szCs w:val="24"/>
          <w:lang w:eastAsia="ru-RU"/>
        </w:rPr>
        <w:t xml:space="preserve"> материалов предельное расстояние определяется в зависимости от величины критической плотности </w:t>
      </w:r>
      <w:proofErr w:type="spellStart"/>
      <w:proofErr w:type="gramStart"/>
      <w:r w:rsidRPr="00307C17">
        <w:rPr>
          <w:rFonts w:ascii="Times New Roman" w:eastAsia="Times New Roman" w:hAnsi="Times New Roman" w:cs="Times New Roman"/>
          <w:i/>
          <w:snapToGrid w:val="0"/>
          <w:sz w:val="28"/>
          <w:szCs w:val="24"/>
          <w:lang w:eastAsia="ru-RU"/>
        </w:rPr>
        <w:t>q</w:t>
      </w:r>
      <w:proofErr w:type="gramEnd"/>
      <w:r w:rsidRPr="00307C17">
        <w:rPr>
          <w:rFonts w:ascii="Times New Roman" w:eastAsia="Times New Roman" w:hAnsi="Times New Roman" w:cs="Times New Roman"/>
          <w:snapToGrid w:val="0"/>
          <w:sz w:val="28"/>
          <w:szCs w:val="24"/>
          <w:vertAlign w:val="subscript"/>
          <w:lang w:eastAsia="ru-RU"/>
        </w:rPr>
        <w:t>кр</w:t>
      </w:r>
      <w:proofErr w:type="spellEnd"/>
      <w:r w:rsidRPr="00307C17">
        <w:rPr>
          <w:rFonts w:ascii="Times New Roman" w:eastAsia="Times New Roman" w:hAnsi="Times New Roman" w:cs="Times New Roman"/>
          <w:snapToGrid w:val="0"/>
          <w:sz w:val="28"/>
          <w:szCs w:val="24"/>
          <w:lang w:eastAsia="ru-RU"/>
        </w:rPr>
        <w:t xml:space="preserve"> лучистых потоков. Чем меньше величина </w:t>
      </w:r>
      <w:proofErr w:type="spellStart"/>
      <w:proofErr w:type="gramStart"/>
      <w:r w:rsidRPr="00307C17">
        <w:rPr>
          <w:rFonts w:ascii="Times New Roman" w:eastAsia="Times New Roman" w:hAnsi="Times New Roman" w:cs="Times New Roman"/>
          <w:i/>
          <w:snapToGrid w:val="0"/>
          <w:sz w:val="28"/>
          <w:szCs w:val="24"/>
          <w:lang w:eastAsia="ru-RU"/>
        </w:rPr>
        <w:t>q</w:t>
      </w:r>
      <w:proofErr w:type="gramEnd"/>
      <w:r w:rsidRPr="00307C17">
        <w:rPr>
          <w:rFonts w:ascii="Times New Roman" w:eastAsia="Times New Roman" w:hAnsi="Times New Roman" w:cs="Times New Roman"/>
          <w:snapToGrid w:val="0"/>
          <w:sz w:val="28"/>
          <w:szCs w:val="24"/>
          <w:vertAlign w:val="subscript"/>
          <w:lang w:eastAsia="ru-RU"/>
        </w:rPr>
        <w:t>кр</w:t>
      </w:r>
      <w:proofErr w:type="spellEnd"/>
      <w:r w:rsidRPr="00307C17">
        <w:rPr>
          <w:rFonts w:ascii="Times New Roman" w:eastAsia="Times New Roman" w:hAnsi="Times New Roman" w:cs="Times New Roman"/>
          <w:snapToGrid w:val="0"/>
          <w:sz w:val="28"/>
          <w:szCs w:val="24"/>
          <w:lang w:eastAsia="ru-RU"/>
        </w:rPr>
        <w:t xml:space="preserve">, тем опаснее материал. Поэтому при определении предельного расстояния между участками, значение </w:t>
      </w:r>
      <w:proofErr w:type="spellStart"/>
      <w:proofErr w:type="gramStart"/>
      <w:r w:rsidRPr="00307C17">
        <w:rPr>
          <w:rFonts w:ascii="Times New Roman" w:eastAsia="Times New Roman" w:hAnsi="Times New Roman" w:cs="Times New Roman"/>
          <w:i/>
          <w:snapToGrid w:val="0"/>
          <w:sz w:val="28"/>
          <w:szCs w:val="24"/>
          <w:lang w:eastAsia="ru-RU"/>
        </w:rPr>
        <w:t>q</w:t>
      </w:r>
      <w:proofErr w:type="gramEnd"/>
      <w:r w:rsidRPr="00307C17">
        <w:rPr>
          <w:rFonts w:ascii="Times New Roman" w:eastAsia="Times New Roman" w:hAnsi="Times New Roman" w:cs="Times New Roman"/>
          <w:snapToGrid w:val="0"/>
          <w:sz w:val="28"/>
          <w:szCs w:val="24"/>
          <w:vertAlign w:val="subscript"/>
          <w:lang w:eastAsia="ru-RU"/>
        </w:rPr>
        <w:t>кр</w:t>
      </w:r>
      <w:proofErr w:type="spellEnd"/>
      <w:r w:rsidRPr="00307C17">
        <w:rPr>
          <w:rFonts w:ascii="Times New Roman" w:eastAsia="Times New Roman" w:hAnsi="Times New Roman" w:cs="Times New Roman"/>
          <w:snapToGrid w:val="0"/>
          <w:sz w:val="28"/>
          <w:szCs w:val="24"/>
          <w:lang w:eastAsia="ru-RU"/>
        </w:rPr>
        <w:t xml:space="preserve"> принимается по материалу с минимальным значением </w:t>
      </w:r>
      <w:proofErr w:type="spellStart"/>
      <w:r w:rsidRPr="00307C17">
        <w:rPr>
          <w:rFonts w:ascii="Times New Roman" w:eastAsia="Times New Roman" w:hAnsi="Times New Roman" w:cs="Times New Roman"/>
          <w:i/>
          <w:snapToGrid w:val="0"/>
          <w:sz w:val="28"/>
          <w:szCs w:val="24"/>
          <w:lang w:eastAsia="ru-RU"/>
        </w:rPr>
        <w:t>q</w:t>
      </w:r>
      <w:r w:rsidRPr="00307C17">
        <w:rPr>
          <w:rFonts w:ascii="Times New Roman" w:eastAsia="Times New Roman" w:hAnsi="Times New Roman" w:cs="Times New Roman"/>
          <w:snapToGrid w:val="0"/>
          <w:sz w:val="28"/>
          <w:szCs w:val="24"/>
          <w:vertAlign w:val="subscript"/>
          <w:lang w:eastAsia="ru-RU"/>
        </w:rPr>
        <w:t>кр</w:t>
      </w:r>
      <w:proofErr w:type="spellEnd"/>
      <w:r w:rsidRPr="00307C17">
        <w:rPr>
          <w:rFonts w:ascii="Times New Roman" w:eastAsia="Times New Roman" w:hAnsi="Times New Roman" w:cs="Times New Roman"/>
          <w:snapToGrid w:val="0"/>
          <w:sz w:val="28"/>
          <w:szCs w:val="24"/>
          <w:lang w:eastAsia="ru-RU"/>
        </w:rPr>
        <w:t xml:space="preserve"> на одном из двух участков.</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napToGrid w:val="0"/>
          <w:sz w:val="28"/>
          <w:szCs w:val="24"/>
          <w:lang w:eastAsia="ru-RU"/>
        </w:rPr>
        <w:t xml:space="preserve">Для тех пожароопасных помещений, у которых минимальное расстояние Н от поверхности пожарной нагрузки до нижнего пояса ферм перекрытия или покрытия превышает или равно 11 м, предельное расстояние </w:t>
      </w:r>
      <w:proofErr w:type="spellStart"/>
      <w:r w:rsidRPr="00307C17">
        <w:rPr>
          <w:rFonts w:ascii="Times New Roman" w:eastAsia="Times New Roman" w:hAnsi="Times New Roman" w:cs="Times New Roman"/>
          <w:i/>
          <w:snapToGrid w:val="0"/>
          <w:sz w:val="28"/>
          <w:szCs w:val="24"/>
          <w:lang w:eastAsia="ru-RU"/>
        </w:rPr>
        <w:t>l</w:t>
      </w:r>
      <w:r w:rsidRPr="00307C17">
        <w:rPr>
          <w:rFonts w:ascii="Times New Roman" w:eastAsia="Times New Roman" w:hAnsi="Times New Roman" w:cs="Times New Roman"/>
          <w:snapToGrid w:val="0"/>
          <w:sz w:val="28"/>
          <w:szCs w:val="24"/>
          <w:vertAlign w:val="subscript"/>
          <w:lang w:eastAsia="ru-RU"/>
        </w:rPr>
        <w:t>пр</w:t>
      </w:r>
      <w:proofErr w:type="spellEnd"/>
      <w:r w:rsidRPr="00307C17">
        <w:rPr>
          <w:rFonts w:ascii="Times New Roman" w:eastAsia="Times New Roman" w:hAnsi="Times New Roman" w:cs="Times New Roman"/>
          <w:snapToGrid w:val="0"/>
          <w:sz w:val="28"/>
          <w:szCs w:val="24"/>
          <w:lang w:eastAsia="ru-RU"/>
        </w:rPr>
        <w:t xml:space="preserve"> в зависимости от критической плотности </w:t>
      </w:r>
      <w:proofErr w:type="spellStart"/>
      <w:proofErr w:type="gramStart"/>
      <w:r w:rsidRPr="00307C17">
        <w:rPr>
          <w:rFonts w:ascii="Times New Roman" w:eastAsia="Times New Roman" w:hAnsi="Times New Roman" w:cs="Times New Roman"/>
          <w:i/>
          <w:snapToGrid w:val="0"/>
          <w:sz w:val="28"/>
          <w:szCs w:val="24"/>
          <w:lang w:eastAsia="ru-RU"/>
        </w:rPr>
        <w:t>q</w:t>
      </w:r>
      <w:proofErr w:type="gramEnd"/>
      <w:r w:rsidRPr="00307C17">
        <w:rPr>
          <w:rFonts w:ascii="Times New Roman" w:eastAsia="Times New Roman" w:hAnsi="Times New Roman" w:cs="Times New Roman"/>
          <w:snapToGrid w:val="0"/>
          <w:sz w:val="28"/>
          <w:szCs w:val="24"/>
          <w:vertAlign w:val="subscript"/>
          <w:lang w:eastAsia="ru-RU"/>
        </w:rPr>
        <w:t>кр</w:t>
      </w:r>
      <w:proofErr w:type="spellEnd"/>
      <w:r w:rsidRPr="00307C17">
        <w:rPr>
          <w:rFonts w:ascii="Times New Roman" w:eastAsia="Times New Roman" w:hAnsi="Times New Roman" w:cs="Times New Roman"/>
          <w:snapToGrid w:val="0"/>
          <w:sz w:val="28"/>
          <w:szCs w:val="24"/>
          <w:lang w:eastAsia="ru-RU"/>
        </w:rPr>
        <w:t xml:space="preserve"> лучистого потока необходимо определять по таблице </w:t>
      </w:r>
      <w:r w:rsidR="008767E7">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.4.</w:t>
      </w:r>
    </w:p>
    <w:p w:rsidR="00307C17" w:rsidRPr="00307C17" w:rsidRDefault="00307C17" w:rsidP="00307C17">
      <w:pPr>
        <w:spacing w:after="120"/>
        <w:jc w:val="right"/>
        <w:rPr>
          <w:rFonts w:ascii="Times New Roman" w:eastAsia="Times New Roman" w:hAnsi="Times New Roman" w:cs="Times New Roman"/>
          <w:sz w:val="28"/>
          <w:szCs w:val="24"/>
          <w:lang w:eastAsia="ru-RU"/>
        </w:rPr>
      </w:pPr>
    </w:p>
    <w:p w:rsidR="00307C17" w:rsidRPr="00307C17" w:rsidRDefault="00307C17" w:rsidP="00307C17">
      <w:pPr>
        <w:spacing w:after="120"/>
        <w:jc w:val="center"/>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 xml:space="preserve">Таблица </w:t>
      </w:r>
      <w:r w:rsidR="008767E7">
        <w:rPr>
          <w:rFonts w:ascii="Times New Roman" w:eastAsia="Times New Roman" w:hAnsi="Times New Roman" w:cs="Times New Roman"/>
          <w:b/>
          <w:sz w:val="28"/>
          <w:szCs w:val="24"/>
          <w:lang w:eastAsia="ru-RU"/>
        </w:rPr>
        <w:t>3</w:t>
      </w:r>
      <w:r w:rsidRPr="00307C17">
        <w:rPr>
          <w:rFonts w:ascii="Times New Roman" w:eastAsia="Times New Roman" w:hAnsi="Times New Roman" w:cs="Times New Roman"/>
          <w:b/>
          <w:sz w:val="28"/>
          <w:szCs w:val="24"/>
          <w:lang w:eastAsia="ru-RU"/>
        </w:rPr>
        <w:t>.4.</w:t>
      </w:r>
      <w:r w:rsidRPr="00307C17">
        <w:rPr>
          <w:rFonts w:ascii="Times New Roman" w:eastAsia="Times New Roman" w:hAnsi="Times New Roman" w:cs="Times New Roman"/>
          <w:sz w:val="28"/>
          <w:szCs w:val="24"/>
          <w:lang w:eastAsia="ru-RU"/>
        </w:rPr>
        <w:t xml:space="preserve"> Рекомендуемые значения предельных расстояний (</w:t>
      </w:r>
      <w:proofErr w:type="spellStart"/>
      <w:r w:rsidRPr="00307C17">
        <w:rPr>
          <w:rFonts w:ascii="Times New Roman" w:eastAsia="Times New Roman" w:hAnsi="Times New Roman" w:cs="Times New Roman"/>
          <w:sz w:val="28"/>
          <w:szCs w:val="24"/>
          <w:lang w:eastAsia="ru-RU"/>
        </w:rPr>
        <w:t>l</w:t>
      </w:r>
      <w:r w:rsidRPr="00307C17">
        <w:rPr>
          <w:rFonts w:ascii="Times New Roman" w:eastAsia="Times New Roman" w:hAnsi="Times New Roman" w:cs="Times New Roman"/>
          <w:sz w:val="28"/>
          <w:szCs w:val="24"/>
          <w:vertAlign w:val="subscript"/>
          <w:lang w:eastAsia="ru-RU"/>
        </w:rPr>
        <w:t>пр</w:t>
      </w:r>
      <w:proofErr w:type="spellEnd"/>
      <w:r w:rsidRPr="00307C17">
        <w:rPr>
          <w:rFonts w:ascii="Times New Roman" w:eastAsia="Times New Roman" w:hAnsi="Times New Roman" w:cs="Times New Roman"/>
          <w:sz w:val="28"/>
          <w:szCs w:val="24"/>
          <w:lang w:eastAsia="ru-RU"/>
        </w:rPr>
        <w:t>) в зависимости от величины критической плотности падающих лучистых потоков (</w:t>
      </w:r>
      <w:proofErr w:type="spellStart"/>
      <w:proofErr w:type="gramStart"/>
      <w:r w:rsidRPr="00307C17">
        <w:rPr>
          <w:rFonts w:ascii="Times New Roman" w:eastAsia="Times New Roman" w:hAnsi="Times New Roman" w:cs="Times New Roman"/>
          <w:sz w:val="28"/>
          <w:szCs w:val="24"/>
          <w:lang w:eastAsia="ru-RU"/>
        </w:rPr>
        <w:t>q</w:t>
      </w:r>
      <w:proofErr w:type="gramEnd"/>
      <w:r w:rsidRPr="00307C17">
        <w:rPr>
          <w:rFonts w:ascii="Times New Roman" w:eastAsia="Times New Roman" w:hAnsi="Times New Roman" w:cs="Times New Roman"/>
          <w:sz w:val="28"/>
          <w:szCs w:val="24"/>
          <w:vertAlign w:val="subscript"/>
          <w:lang w:eastAsia="ru-RU"/>
        </w:rPr>
        <w:t>кр</w:t>
      </w:r>
      <w:proofErr w:type="spellEnd"/>
      <w:r w:rsidRPr="00307C17">
        <w:rPr>
          <w:rFonts w:ascii="Times New Roman" w:eastAsia="Times New Roman" w:hAnsi="Times New Roman" w:cs="Times New Roman"/>
          <w:sz w:val="28"/>
          <w:szCs w:val="24"/>
          <w:lang w:eastAsia="ru-RU"/>
        </w:rPr>
        <w:t>)</w:t>
      </w:r>
    </w:p>
    <w:tbl>
      <w:tblPr>
        <w:tblW w:w="0" w:type="auto"/>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815"/>
        <w:gridCol w:w="815"/>
        <w:gridCol w:w="815"/>
        <w:gridCol w:w="815"/>
        <w:gridCol w:w="815"/>
        <w:gridCol w:w="815"/>
        <w:gridCol w:w="815"/>
        <w:gridCol w:w="815"/>
      </w:tblGrid>
      <w:tr w:rsidR="00307C17" w:rsidRPr="00307C17" w:rsidTr="00307C17">
        <w:trPr>
          <w:jc w:val="center"/>
        </w:trPr>
        <w:tc>
          <w:tcPr>
            <w:tcW w:w="1914"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val="en-US" w:eastAsia="ru-RU"/>
              </w:rPr>
            </w:pPr>
            <w:proofErr w:type="spellStart"/>
            <w:r w:rsidRPr="00307C17">
              <w:rPr>
                <w:rFonts w:ascii="Times New Roman" w:eastAsia="Times New Roman" w:hAnsi="Times New Roman" w:cs="Times New Roman"/>
                <w:b/>
                <w:sz w:val="28"/>
                <w:szCs w:val="24"/>
                <w:lang w:eastAsia="ru-RU"/>
              </w:rPr>
              <w:t>q</w:t>
            </w:r>
            <w:r w:rsidRPr="00307C17">
              <w:rPr>
                <w:rFonts w:ascii="Times New Roman" w:eastAsia="Times New Roman" w:hAnsi="Times New Roman" w:cs="Times New Roman"/>
                <w:b/>
                <w:sz w:val="28"/>
                <w:szCs w:val="24"/>
                <w:vertAlign w:val="subscript"/>
                <w:lang w:eastAsia="ru-RU"/>
              </w:rPr>
              <w:t>кр</w:t>
            </w:r>
            <w:proofErr w:type="spellEnd"/>
            <w:r w:rsidRPr="00307C17">
              <w:rPr>
                <w:rFonts w:ascii="Times New Roman" w:eastAsia="Times New Roman" w:hAnsi="Times New Roman" w:cs="Times New Roman"/>
                <w:b/>
                <w:sz w:val="28"/>
                <w:szCs w:val="24"/>
                <w:lang w:eastAsia="ru-RU"/>
              </w:rPr>
              <w:t>, кВт</w:t>
            </w:r>
            <w:r w:rsidRPr="00307C17">
              <w:rPr>
                <w:rFonts w:ascii="Times New Roman" w:eastAsia="Times New Roman" w:hAnsi="Times New Roman" w:cs="Times New Roman"/>
                <w:b/>
                <w:sz w:val="28"/>
                <w:szCs w:val="24"/>
                <w:lang w:val="en-US" w:eastAsia="ru-RU"/>
              </w:rPr>
              <w:t>/м</w:t>
            </w:r>
            <w:proofErr w:type="gramStart"/>
            <w:r w:rsidRPr="00307C17">
              <w:rPr>
                <w:rFonts w:ascii="Times New Roman" w:eastAsia="Times New Roman" w:hAnsi="Times New Roman" w:cs="Times New Roman"/>
                <w:b/>
                <w:sz w:val="28"/>
                <w:szCs w:val="24"/>
                <w:vertAlign w:val="superscript"/>
                <w:lang w:val="en-US" w:eastAsia="ru-RU"/>
              </w:rPr>
              <w:t>2</w:t>
            </w:r>
            <w:proofErr w:type="gramEnd"/>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5</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10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15</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20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25</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30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40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50</w:t>
            </w:r>
          </w:p>
        </w:tc>
      </w:tr>
      <w:tr w:rsidR="00307C17" w:rsidRPr="00307C17" w:rsidTr="00307C17">
        <w:trPr>
          <w:jc w:val="center"/>
        </w:trPr>
        <w:tc>
          <w:tcPr>
            <w:tcW w:w="1914"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proofErr w:type="spellStart"/>
            <w:r w:rsidRPr="00307C17">
              <w:rPr>
                <w:rFonts w:ascii="Times New Roman" w:eastAsia="Times New Roman" w:hAnsi="Times New Roman" w:cs="Times New Roman"/>
                <w:b/>
                <w:sz w:val="28"/>
                <w:szCs w:val="24"/>
                <w:lang w:eastAsia="ru-RU"/>
              </w:rPr>
              <w:t>l</w:t>
            </w:r>
            <w:r w:rsidRPr="00307C17">
              <w:rPr>
                <w:rFonts w:ascii="Times New Roman" w:eastAsia="Times New Roman" w:hAnsi="Times New Roman" w:cs="Times New Roman"/>
                <w:b/>
                <w:sz w:val="28"/>
                <w:szCs w:val="24"/>
                <w:vertAlign w:val="subscript"/>
                <w:lang w:eastAsia="ru-RU"/>
              </w:rPr>
              <w:t>пр</w:t>
            </w:r>
            <w:proofErr w:type="spellEnd"/>
            <w:proofErr w:type="gramStart"/>
            <w:r w:rsidRPr="00307C17">
              <w:rPr>
                <w:rFonts w:ascii="Times New Roman" w:eastAsia="Times New Roman" w:hAnsi="Times New Roman" w:cs="Times New Roman"/>
                <w:b/>
                <w:sz w:val="28"/>
                <w:szCs w:val="24"/>
                <w:vertAlign w:val="subscript"/>
                <w:lang w:eastAsia="ru-RU"/>
              </w:rPr>
              <w:t xml:space="preserve"> ,</w:t>
            </w:r>
            <w:proofErr w:type="gramEnd"/>
            <w:r w:rsidRPr="00307C17">
              <w:rPr>
                <w:rFonts w:ascii="Times New Roman" w:eastAsia="Times New Roman" w:hAnsi="Times New Roman" w:cs="Times New Roman"/>
                <w:b/>
                <w:sz w:val="28"/>
                <w:szCs w:val="24"/>
                <w:vertAlign w:val="subscript"/>
                <w:lang w:eastAsia="ru-RU"/>
              </w:rPr>
              <w:t xml:space="preserve"> </w:t>
            </w:r>
            <w:r w:rsidRPr="00307C17">
              <w:rPr>
                <w:rFonts w:ascii="Times New Roman" w:eastAsia="Times New Roman" w:hAnsi="Times New Roman" w:cs="Times New Roman"/>
                <w:b/>
                <w:sz w:val="28"/>
                <w:szCs w:val="24"/>
                <w:lang w:eastAsia="ru-RU"/>
              </w:rPr>
              <w:t>м</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12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8</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6</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5</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4</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3,8</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3,2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307C17" w:rsidRPr="00307C17" w:rsidRDefault="00307C17" w:rsidP="00307C17">
            <w:pPr>
              <w:spacing w:before="60" w:after="60"/>
              <w:rPr>
                <w:rFonts w:ascii="Times New Roman" w:eastAsia="Times New Roman" w:hAnsi="Times New Roman" w:cs="Times New Roman"/>
                <w:sz w:val="28"/>
                <w:szCs w:val="24"/>
                <w:lang w:eastAsia="ru-RU"/>
              </w:rPr>
            </w:pPr>
            <w:r w:rsidRPr="00307C17">
              <w:rPr>
                <w:rFonts w:ascii="Times New Roman" w:eastAsia="Times New Roman" w:hAnsi="Times New Roman" w:cs="Times New Roman"/>
                <w:b/>
                <w:sz w:val="28"/>
                <w:szCs w:val="24"/>
                <w:lang w:eastAsia="ru-RU"/>
              </w:rPr>
              <w:t>2,8</w:t>
            </w:r>
          </w:p>
        </w:tc>
      </w:tr>
    </w:tbl>
    <w:p w:rsidR="00307C17" w:rsidRPr="00307C17" w:rsidRDefault="00307C17" w:rsidP="00307C17">
      <w:pPr>
        <w:tabs>
          <w:tab w:val="left" w:pos="597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8767E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Если значение </w:t>
      </w:r>
      <w:r w:rsidRPr="00307C17">
        <w:rPr>
          <w:rFonts w:ascii="Times New Roman" w:eastAsia="Times New Roman" w:hAnsi="Times New Roman" w:cs="Times New Roman"/>
          <w:i/>
          <w:sz w:val="28"/>
          <w:szCs w:val="24"/>
          <w:lang w:eastAsia="ru-RU"/>
        </w:rPr>
        <w:t>Н</w:t>
      </w:r>
      <w:r w:rsidRPr="00307C17">
        <w:rPr>
          <w:rFonts w:ascii="Times New Roman" w:eastAsia="Times New Roman" w:hAnsi="Times New Roman" w:cs="Times New Roman"/>
          <w:sz w:val="28"/>
          <w:szCs w:val="24"/>
          <w:lang w:eastAsia="ru-RU"/>
        </w:rPr>
        <w:t xml:space="preserve"> менее 11 м, то предельное расстояние между участками определяется по формуле:</w:t>
      </w:r>
    </w:p>
    <w:p w:rsidR="00307C17" w:rsidRPr="00307C17" w:rsidRDefault="00307C17" w:rsidP="00307C17">
      <w:pPr>
        <w:tabs>
          <w:tab w:val="left" w:pos="5970"/>
        </w:tabs>
        <w:spacing w:before="60" w:after="0"/>
        <w:ind w:firstLine="624"/>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 xml:space="preserve">                  </w:t>
      </w:r>
      <w:proofErr w:type="spellStart"/>
      <w:r w:rsidRPr="00307C17">
        <w:rPr>
          <w:rFonts w:ascii="Times New Roman" w:eastAsia="Times New Roman" w:hAnsi="Times New Roman" w:cs="Times New Roman"/>
          <w:i/>
          <w:snapToGrid w:val="0"/>
          <w:sz w:val="28"/>
          <w:szCs w:val="24"/>
          <w:lang w:eastAsia="ru-RU"/>
        </w:rPr>
        <w:t>l´</w:t>
      </w:r>
      <w:proofErr w:type="gramStart"/>
      <w:r w:rsidRPr="00307C17">
        <w:rPr>
          <w:rFonts w:ascii="Times New Roman" w:eastAsia="Times New Roman" w:hAnsi="Times New Roman" w:cs="Times New Roman"/>
          <w:snapToGrid w:val="0"/>
          <w:sz w:val="28"/>
          <w:szCs w:val="24"/>
          <w:vertAlign w:val="subscript"/>
          <w:lang w:eastAsia="ru-RU"/>
        </w:rPr>
        <w:t>пр</w:t>
      </w:r>
      <w:proofErr w:type="spellEnd"/>
      <w:proofErr w:type="gramEnd"/>
      <w:r w:rsidRPr="00307C17">
        <w:rPr>
          <w:rFonts w:ascii="Times New Roman" w:eastAsia="Times New Roman" w:hAnsi="Times New Roman" w:cs="Times New Roman"/>
          <w:i/>
          <w:snapToGrid w:val="0"/>
          <w:sz w:val="28"/>
          <w:szCs w:val="24"/>
          <w:lang w:eastAsia="ru-RU"/>
        </w:rPr>
        <w:t xml:space="preserve"> = </w:t>
      </w:r>
      <w:proofErr w:type="spellStart"/>
      <w:r w:rsidRPr="00307C17">
        <w:rPr>
          <w:rFonts w:ascii="Times New Roman" w:eastAsia="Times New Roman" w:hAnsi="Times New Roman" w:cs="Times New Roman"/>
          <w:i/>
          <w:snapToGrid w:val="0"/>
          <w:sz w:val="28"/>
          <w:szCs w:val="24"/>
          <w:lang w:eastAsia="ru-RU"/>
        </w:rPr>
        <w:t>l</w:t>
      </w:r>
      <w:r w:rsidRPr="00307C17">
        <w:rPr>
          <w:rFonts w:ascii="Times New Roman" w:eastAsia="Times New Roman" w:hAnsi="Times New Roman" w:cs="Times New Roman"/>
          <w:snapToGrid w:val="0"/>
          <w:sz w:val="28"/>
          <w:szCs w:val="24"/>
          <w:vertAlign w:val="subscript"/>
          <w:lang w:eastAsia="ru-RU"/>
        </w:rPr>
        <w:t>пр</w:t>
      </w:r>
      <w:proofErr w:type="spellEnd"/>
      <w:r w:rsidRPr="00307C17">
        <w:rPr>
          <w:rFonts w:ascii="Times New Roman" w:eastAsia="Times New Roman" w:hAnsi="Times New Roman" w:cs="Times New Roman"/>
          <w:i/>
          <w:snapToGrid w:val="0"/>
          <w:sz w:val="28"/>
          <w:szCs w:val="24"/>
          <w:lang w:eastAsia="ru-RU"/>
        </w:rPr>
        <w:t xml:space="preserve"> + (11 - Н)</w:t>
      </w:r>
      <w:r w:rsidRPr="00307C17">
        <w:rPr>
          <w:rFonts w:ascii="Times New Roman" w:eastAsia="Times New Roman" w:hAnsi="Times New Roman" w:cs="Times New Roman"/>
          <w:snapToGrid w:val="0"/>
          <w:sz w:val="28"/>
          <w:szCs w:val="24"/>
          <w:lang w:eastAsia="ru-RU"/>
        </w:rPr>
        <w:t>,                                                      (</w:t>
      </w:r>
      <w:r w:rsidR="008767E7">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.13)</w:t>
      </w:r>
    </w:p>
    <w:p w:rsidR="00307C17" w:rsidRPr="00307C17" w:rsidRDefault="00307C17" w:rsidP="00307C17">
      <w:pPr>
        <w:tabs>
          <w:tab w:val="left" w:pos="5970"/>
        </w:tabs>
        <w:spacing w:before="60" w:after="0"/>
        <w:jc w:val="center"/>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 xml:space="preserve">В том случае, если пожарная нагрузка на участках представлена материалами для которых неизвестны величины </w:t>
      </w:r>
      <w:proofErr w:type="spellStart"/>
      <w:proofErr w:type="gramStart"/>
      <w:r w:rsidRPr="00307C17">
        <w:rPr>
          <w:rFonts w:ascii="Times New Roman" w:eastAsia="Times New Roman" w:hAnsi="Times New Roman" w:cs="Times New Roman"/>
          <w:i/>
          <w:snapToGrid w:val="0"/>
          <w:sz w:val="28"/>
          <w:szCs w:val="24"/>
          <w:lang w:eastAsia="ru-RU"/>
        </w:rPr>
        <w:t>q</w:t>
      </w:r>
      <w:proofErr w:type="gramEnd"/>
      <w:r w:rsidRPr="00307C17">
        <w:rPr>
          <w:rFonts w:ascii="Times New Roman" w:eastAsia="Times New Roman" w:hAnsi="Times New Roman" w:cs="Times New Roman"/>
          <w:snapToGrid w:val="0"/>
          <w:sz w:val="28"/>
          <w:szCs w:val="24"/>
          <w:vertAlign w:val="subscript"/>
          <w:lang w:eastAsia="ru-RU"/>
        </w:rPr>
        <w:t>кр</w:t>
      </w:r>
      <w:proofErr w:type="spellEnd"/>
      <w:r w:rsidRPr="00307C17">
        <w:rPr>
          <w:rFonts w:ascii="Times New Roman" w:eastAsia="Times New Roman" w:hAnsi="Times New Roman" w:cs="Times New Roman"/>
          <w:snapToGrid w:val="0"/>
          <w:sz w:val="28"/>
          <w:szCs w:val="24"/>
          <w:lang w:eastAsia="ru-RU"/>
        </w:rPr>
        <w:t xml:space="preserve">, значения предельных расстояний необходимо принимать </w:t>
      </w:r>
      <w:proofErr w:type="spellStart"/>
      <w:r w:rsidRPr="00307C17">
        <w:rPr>
          <w:rFonts w:ascii="Times New Roman" w:eastAsia="Times New Roman" w:hAnsi="Times New Roman" w:cs="Times New Roman"/>
          <w:i/>
          <w:snapToGrid w:val="0"/>
          <w:sz w:val="28"/>
          <w:szCs w:val="24"/>
          <w:lang w:eastAsia="ru-RU"/>
        </w:rPr>
        <w:t>l</w:t>
      </w:r>
      <w:r w:rsidRPr="00307C17">
        <w:rPr>
          <w:rFonts w:ascii="Times New Roman" w:eastAsia="Times New Roman" w:hAnsi="Times New Roman" w:cs="Times New Roman"/>
          <w:snapToGrid w:val="0"/>
          <w:sz w:val="28"/>
          <w:szCs w:val="24"/>
          <w:vertAlign w:val="subscript"/>
          <w:lang w:eastAsia="ru-RU"/>
        </w:rPr>
        <w:t>пр</w:t>
      </w:r>
      <w:proofErr w:type="spellEnd"/>
      <w:r w:rsidRPr="00307C17">
        <w:rPr>
          <w:rFonts w:ascii="Times New Roman" w:eastAsia="Times New Roman" w:hAnsi="Times New Roman" w:cs="Times New Roman"/>
          <w:snapToGrid w:val="0"/>
          <w:sz w:val="28"/>
          <w:szCs w:val="24"/>
          <w:lang w:eastAsia="ru-RU"/>
        </w:rPr>
        <w:t xml:space="preserve"> = 12 м.</w:t>
      </w:r>
    </w:p>
    <w:p w:rsidR="00307C17" w:rsidRPr="00307C17" w:rsidRDefault="00307C17" w:rsidP="00307C17">
      <w:pPr>
        <w:spacing w:before="60" w:after="0"/>
        <w:ind w:firstLine="709"/>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Для пожарной нагрузки, состоящей из легковоспламеняющихся или горючих жидкостей, предельное расстояние между участками не</w:t>
      </w:r>
      <w:r w:rsidRPr="00307C17">
        <w:rPr>
          <w:rFonts w:ascii="Times New Roman" w:eastAsia="Times New Roman" w:hAnsi="Times New Roman" w:cs="Times New Roman"/>
          <w:sz w:val="28"/>
          <w:szCs w:val="24"/>
          <w:lang w:eastAsia="ru-RU"/>
        </w:rPr>
        <w:softHyphen/>
        <w:t>обходимо определять по формулам:</w:t>
      </w:r>
    </w:p>
    <w:p w:rsidR="00307C17" w:rsidRPr="00307C17" w:rsidRDefault="00307C17" w:rsidP="00307C17">
      <w:pPr>
        <w:spacing w:before="60" w:after="0"/>
        <w:rPr>
          <w:rFonts w:ascii="Times New Roman" w:eastAsia="Times New Roman" w:hAnsi="Times New Roman" w:cs="Times New Roman"/>
          <w:i/>
          <w:snapToGrid w:val="0"/>
          <w:sz w:val="28"/>
          <w:szCs w:val="24"/>
          <w:lang w:eastAsia="ru-RU"/>
        </w:rPr>
      </w:pPr>
      <w:r w:rsidRPr="00307C17">
        <w:rPr>
          <w:rFonts w:ascii="Times New Roman" w:eastAsia="Times New Roman" w:hAnsi="Times New Roman" w:cs="Times New Roman"/>
          <w:i/>
          <w:snapToGrid w:val="0"/>
          <w:sz w:val="28"/>
          <w:szCs w:val="24"/>
          <w:lang w:eastAsia="ru-RU"/>
        </w:rPr>
        <w:t xml:space="preserve">                                     </w:t>
      </w:r>
    </w:p>
    <w:p w:rsidR="00307C17" w:rsidRPr="00307C17" w:rsidRDefault="00307C17" w:rsidP="00307C17">
      <w:pPr>
        <w:spacing w:before="60" w:after="0"/>
        <w:ind w:firstLine="709"/>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 xml:space="preserve">            </w:t>
      </w:r>
      <w:proofErr w:type="spellStart"/>
      <w:r w:rsidRPr="00307C17">
        <w:rPr>
          <w:rFonts w:ascii="Times New Roman" w:eastAsia="Times New Roman" w:hAnsi="Times New Roman" w:cs="Times New Roman"/>
          <w:i/>
          <w:snapToGrid w:val="0"/>
          <w:sz w:val="28"/>
          <w:szCs w:val="24"/>
          <w:lang w:eastAsia="ru-RU"/>
        </w:rPr>
        <w:t>l</w:t>
      </w:r>
      <w:r w:rsidRPr="00307C17">
        <w:rPr>
          <w:rFonts w:ascii="Times New Roman" w:eastAsia="Times New Roman" w:hAnsi="Times New Roman" w:cs="Times New Roman"/>
          <w:i/>
          <w:snapToGrid w:val="0"/>
          <w:sz w:val="28"/>
          <w:szCs w:val="24"/>
          <w:vertAlign w:val="subscript"/>
          <w:lang w:eastAsia="ru-RU"/>
        </w:rPr>
        <w:t>пр</w:t>
      </w:r>
      <w:proofErr w:type="spellEnd"/>
      <w:r w:rsidRPr="00307C17">
        <w:rPr>
          <w:rFonts w:ascii="Times New Roman" w:eastAsia="Times New Roman" w:hAnsi="Times New Roman" w:cs="Times New Roman"/>
          <w:i/>
          <w:snapToGrid w:val="0"/>
          <w:sz w:val="28"/>
          <w:szCs w:val="24"/>
          <w:lang w:eastAsia="ru-RU"/>
        </w:rPr>
        <w:t xml:space="preserve"> = 15 м</w:t>
      </w:r>
      <w:r w:rsidRPr="00307C17">
        <w:rPr>
          <w:rFonts w:ascii="Times New Roman" w:eastAsia="Times New Roman" w:hAnsi="Times New Roman" w:cs="Times New Roman"/>
          <w:snapToGrid w:val="0"/>
          <w:sz w:val="28"/>
          <w:szCs w:val="24"/>
          <w:lang w:eastAsia="ru-RU"/>
        </w:rPr>
        <w:tab/>
        <w:t xml:space="preserve">    при </w:t>
      </w:r>
      <w:r w:rsidRPr="00307C17">
        <w:rPr>
          <w:rFonts w:ascii="Times New Roman" w:eastAsia="Times New Roman" w:hAnsi="Times New Roman" w:cs="Times New Roman"/>
          <w:i/>
          <w:snapToGrid w:val="0"/>
          <w:sz w:val="28"/>
          <w:szCs w:val="24"/>
          <w:lang w:eastAsia="ru-RU"/>
        </w:rPr>
        <w:t xml:space="preserve">Н </w:t>
      </w:r>
      <w:r w:rsidRPr="00307C17">
        <w:rPr>
          <w:rFonts w:ascii="Times New Roman" w:eastAsia="Times New Roman" w:hAnsi="Times New Roman" w:cs="Times New Roman"/>
          <w:i/>
          <w:snapToGrid w:val="0"/>
          <w:sz w:val="28"/>
          <w:szCs w:val="24"/>
          <w:lang w:eastAsia="ru-RU"/>
        </w:rPr>
        <w:sym w:font="Symbol" w:char="00B3"/>
      </w:r>
      <w:r w:rsidRPr="00307C17">
        <w:rPr>
          <w:rFonts w:ascii="Times New Roman" w:eastAsia="Times New Roman" w:hAnsi="Times New Roman" w:cs="Times New Roman"/>
          <w:i/>
          <w:snapToGrid w:val="0"/>
          <w:sz w:val="28"/>
          <w:szCs w:val="24"/>
          <w:lang w:eastAsia="ru-RU"/>
        </w:rPr>
        <w:t xml:space="preserve"> 11 м</w:t>
      </w:r>
      <w:r w:rsidRPr="00307C17">
        <w:rPr>
          <w:rFonts w:ascii="Times New Roman" w:eastAsia="Times New Roman" w:hAnsi="Times New Roman" w:cs="Times New Roman"/>
          <w:snapToGrid w:val="0"/>
          <w:sz w:val="28"/>
          <w:szCs w:val="24"/>
          <w:lang w:eastAsia="ru-RU"/>
        </w:rPr>
        <w:t>,                                                   (</w:t>
      </w:r>
      <w:r w:rsidR="008767E7">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.14</w:t>
      </w:r>
      <w:proofErr w:type="gramStart"/>
      <w:r w:rsidRPr="00307C17">
        <w:rPr>
          <w:rFonts w:ascii="Times New Roman" w:eastAsia="Times New Roman" w:hAnsi="Times New Roman" w:cs="Times New Roman"/>
          <w:snapToGrid w:val="0"/>
          <w:sz w:val="28"/>
          <w:szCs w:val="24"/>
          <w:lang w:eastAsia="ru-RU"/>
        </w:rPr>
        <w:t xml:space="preserve"> )</w:t>
      </w:r>
      <w:proofErr w:type="gramEnd"/>
    </w:p>
    <w:p w:rsidR="00307C17" w:rsidRPr="00307C17" w:rsidRDefault="00307C17" w:rsidP="00307C17">
      <w:pPr>
        <w:spacing w:before="60" w:after="0"/>
        <w:jc w:val="center"/>
        <w:rPr>
          <w:rFonts w:ascii="Times New Roman" w:eastAsia="Times New Roman" w:hAnsi="Times New Roman" w:cs="Times New Roman"/>
          <w:snapToGrid w:val="0"/>
          <w:sz w:val="28"/>
          <w:szCs w:val="24"/>
          <w:lang w:eastAsia="ru-RU"/>
        </w:rPr>
      </w:pPr>
    </w:p>
    <w:p w:rsidR="00307C17" w:rsidRPr="00307C17" w:rsidRDefault="00307C17" w:rsidP="00307C17">
      <w:pPr>
        <w:spacing w:before="60" w:after="0"/>
        <w:jc w:val="center"/>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i/>
          <w:snapToGrid w:val="0"/>
          <w:sz w:val="28"/>
          <w:szCs w:val="24"/>
          <w:lang w:eastAsia="ru-RU"/>
        </w:rPr>
        <w:t xml:space="preserve"> </w:t>
      </w:r>
      <w:r w:rsidR="008767E7">
        <w:rPr>
          <w:rFonts w:ascii="Times New Roman" w:eastAsia="Times New Roman" w:hAnsi="Times New Roman" w:cs="Times New Roman"/>
          <w:i/>
          <w:snapToGrid w:val="0"/>
          <w:sz w:val="28"/>
          <w:szCs w:val="24"/>
          <w:lang w:eastAsia="ru-RU"/>
        </w:rPr>
        <w:t xml:space="preserve">               </w:t>
      </w:r>
      <w:r w:rsidRPr="00307C17">
        <w:rPr>
          <w:rFonts w:ascii="Times New Roman" w:eastAsia="Times New Roman" w:hAnsi="Times New Roman" w:cs="Times New Roman"/>
          <w:i/>
          <w:snapToGrid w:val="0"/>
          <w:sz w:val="28"/>
          <w:szCs w:val="24"/>
          <w:lang w:eastAsia="ru-RU"/>
        </w:rPr>
        <w:t xml:space="preserve"> </w:t>
      </w:r>
      <w:proofErr w:type="spellStart"/>
      <w:r w:rsidRPr="00307C17">
        <w:rPr>
          <w:rFonts w:ascii="Times New Roman" w:eastAsia="Times New Roman" w:hAnsi="Times New Roman" w:cs="Times New Roman"/>
          <w:i/>
          <w:snapToGrid w:val="0"/>
          <w:sz w:val="28"/>
          <w:szCs w:val="24"/>
          <w:lang w:eastAsia="ru-RU"/>
        </w:rPr>
        <w:t>l</w:t>
      </w:r>
      <w:r w:rsidRPr="00307C17">
        <w:rPr>
          <w:rFonts w:ascii="Times New Roman" w:eastAsia="Times New Roman" w:hAnsi="Times New Roman" w:cs="Times New Roman"/>
          <w:i/>
          <w:snapToGrid w:val="0"/>
          <w:sz w:val="28"/>
          <w:szCs w:val="24"/>
          <w:vertAlign w:val="subscript"/>
          <w:lang w:eastAsia="ru-RU"/>
        </w:rPr>
        <w:t>пр</w:t>
      </w:r>
      <w:proofErr w:type="spellEnd"/>
      <w:r w:rsidRPr="00307C17">
        <w:rPr>
          <w:rFonts w:ascii="Times New Roman" w:eastAsia="Times New Roman" w:hAnsi="Times New Roman" w:cs="Times New Roman"/>
          <w:i/>
          <w:snapToGrid w:val="0"/>
          <w:sz w:val="28"/>
          <w:szCs w:val="24"/>
          <w:vertAlign w:val="subscript"/>
          <w:lang w:eastAsia="ru-RU"/>
        </w:rPr>
        <w:t xml:space="preserve"> </w:t>
      </w:r>
      <w:r w:rsidRPr="00307C17">
        <w:rPr>
          <w:rFonts w:ascii="Times New Roman" w:eastAsia="Times New Roman" w:hAnsi="Times New Roman" w:cs="Times New Roman"/>
          <w:i/>
          <w:snapToGrid w:val="0"/>
          <w:sz w:val="28"/>
          <w:szCs w:val="24"/>
          <w:lang w:eastAsia="ru-RU"/>
        </w:rPr>
        <w:t>= 26 – Н</w:t>
      </w:r>
      <w:r w:rsidRPr="00307C17">
        <w:rPr>
          <w:rFonts w:ascii="Times New Roman" w:eastAsia="Times New Roman" w:hAnsi="Times New Roman" w:cs="Times New Roman"/>
          <w:snapToGrid w:val="0"/>
          <w:sz w:val="28"/>
          <w:szCs w:val="24"/>
          <w:lang w:eastAsia="ru-RU"/>
        </w:rPr>
        <w:t xml:space="preserve">    при </w:t>
      </w:r>
      <w:r w:rsidRPr="00307C17">
        <w:rPr>
          <w:rFonts w:ascii="Times New Roman" w:eastAsia="Times New Roman" w:hAnsi="Times New Roman" w:cs="Times New Roman"/>
          <w:i/>
          <w:snapToGrid w:val="0"/>
          <w:sz w:val="28"/>
          <w:szCs w:val="24"/>
          <w:lang w:eastAsia="ru-RU"/>
        </w:rPr>
        <w:t>Н &lt; 11 м</w:t>
      </w:r>
      <w:r w:rsidRPr="00307C17">
        <w:rPr>
          <w:rFonts w:ascii="Times New Roman" w:eastAsia="Times New Roman" w:hAnsi="Times New Roman" w:cs="Times New Roman"/>
          <w:snapToGrid w:val="0"/>
          <w:sz w:val="28"/>
          <w:szCs w:val="24"/>
          <w:lang w:eastAsia="ru-RU"/>
        </w:rPr>
        <w:t xml:space="preserve"> .                     </w:t>
      </w:r>
      <w:r w:rsidR="008767E7">
        <w:rPr>
          <w:rFonts w:ascii="Times New Roman" w:eastAsia="Times New Roman" w:hAnsi="Times New Roman" w:cs="Times New Roman"/>
          <w:snapToGrid w:val="0"/>
          <w:sz w:val="28"/>
          <w:szCs w:val="24"/>
          <w:lang w:eastAsia="ru-RU"/>
        </w:rPr>
        <w:t xml:space="preserve">           </w:t>
      </w:r>
      <w:r w:rsidRPr="00307C17">
        <w:rPr>
          <w:rFonts w:ascii="Times New Roman" w:eastAsia="Times New Roman" w:hAnsi="Times New Roman" w:cs="Times New Roman"/>
          <w:snapToGrid w:val="0"/>
          <w:sz w:val="28"/>
          <w:szCs w:val="24"/>
          <w:lang w:eastAsia="ru-RU"/>
        </w:rPr>
        <w:t xml:space="preserve">                   (</w:t>
      </w:r>
      <w:r w:rsidR="008767E7">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.15</w:t>
      </w:r>
      <w:proofErr w:type="gramStart"/>
      <w:r w:rsidRPr="00307C17">
        <w:rPr>
          <w:rFonts w:ascii="Times New Roman" w:eastAsia="Times New Roman" w:hAnsi="Times New Roman" w:cs="Times New Roman"/>
          <w:snapToGrid w:val="0"/>
          <w:sz w:val="28"/>
          <w:szCs w:val="24"/>
          <w:lang w:eastAsia="ru-RU"/>
        </w:rPr>
        <w:t xml:space="preserve"> )</w:t>
      </w:r>
      <w:proofErr w:type="gramEnd"/>
    </w:p>
    <w:p w:rsidR="00307C17" w:rsidRPr="00307C17" w:rsidRDefault="00307C17" w:rsidP="00307C17">
      <w:pPr>
        <w:tabs>
          <w:tab w:val="left" w:pos="5360"/>
          <w:tab w:val="left" w:pos="5970"/>
          <w:tab w:val="left" w:pos="6200"/>
        </w:tabs>
        <w:spacing w:before="60" w:after="0"/>
        <w:jc w:val="both"/>
        <w:rPr>
          <w:rFonts w:ascii="Times New Roman" w:eastAsia="Times New Roman" w:hAnsi="Times New Roman" w:cs="Times New Roman"/>
          <w:snapToGrid w:val="0"/>
          <w:sz w:val="28"/>
          <w:szCs w:val="24"/>
          <w:lang w:eastAsia="ru-RU"/>
        </w:rPr>
      </w:pP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snapToGrid w:val="0"/>
          <w:sz w:val="28"/>
          <w:szCs w:val="24"/>
          <w:lang w:eastAsia="ru-RU"/>
        </w:rPr>
        <w:t>Противопожарные разрывы между участками в пожароопасных помещениях категории В</w:t>
      </w:r>
      <w:proofErr w:type="gramStart"/>
      <w:r w:rsidRPr="00307C17">
        <w:rPr>
          <w:rFonts w:ascii="Times New Roman" w:eastAsia="Times New Roman" w:hAnsi="Times New Roman" w:cs="Times New Roman"/>
          <w:snapToGrid w:val="0"/>
          <w:sz w:val="28"/>
          <w:szCs w:val="24"/>
          <w:lang w:eastAsia="ru-RU"/>
        </w:rPr>
        <w:t>4</w:t>
      </w:r>
      <w:proofErr w:type="gramEnd"/>
      <w:r w:rsidRPr="00307C17">
        <w:rPr>
          <w:rFonts w:ascii="Times New Roman" w:eastAsia="Times New Roman" w:hAnsi="Times New Roman" w:cs="Times New Roman"/>
          <w:snapToGrid w:val="0"/>
          <w:sz w:val="28"/>
          <w:szCs w:val="24"/>
          <w:lang w:eastAsia="ru-RU"/>
        </w:rPr>
        <w:t xml:space="preserve"> должны быть более предельных расстояний </w:t>
      </w:r>
      <w:proofErr w:type="spellStart"/>
      <w:r w:rsidRPr="00307C17">
        <w:rPr>
          <w:rFonts w:ascii="Times New Roman" w:eastAsia="Times New Roman" w:hAnsi="Times New Roman" w:cs="Times New Roman"/>
          <w:i/>
          <w:snapToGrid w:val="0"/>
          <w:sz w:val="28"/>
          <w:szCs w:val="24"/>
          <w:lang w:eastAsia="ru-RU"/>
        </w:rPr>
        <w:t>l</w:t>
      </w:r>
      <w:r w:rsidRPr="00307C17">
        <w:rPr>
          <w:rFonts w:ascii="Times New Roman" w:eastAsia="Times New Roman" w:hAnsi="Times New Roman" w:cs="Times New Roman"/>
          <w:snapToGrid w:val="0"/>
          <w:sz w:val="28"/>
          <w:szCs w:val="24"/>
          <w:vertAlign w:val="subscript"/>
          <w:lang w:eastAsia="ru-RU"/>
        </w:rPr>
        <w:t>пр</w:t>
      </w:r>
      <w:proofErr w:type="spellEnd"/>
      <w:r w:rsidRPr="00307C17">
        <w:rPr>
          <w:rFonts w:ascii="Times New Roman" w:eastAsia="Times New Roman" w:hAnsi="Times New Roman" w:cs="Times New Roman"/>
          <w:snapToGrid w:val="0"/>
          <w:sz w:val="28"/>
          <w:szCs w:val="24"/>
          <w:lang w:eastAsia="ru-RU"/>
        </w:rPr>
        <w:t xml:space="preserve">,  определенных по таблице </w:t>
      </w:r>
      <w:r w:rsidR="008767E7">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.4 или расчетным путем.</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proofErr w:type="gramStart"/>
      <w:r w:rsidRPr="00307C17">
        <w:rPr>
          <w:rFonts w:ascii="Times New Roman" w:eastAsia="Times New Roman" w:hAnsi="Times New Roman" w:cs="Times New Roman"/>
          <w:snapToGrid w:val="0"/>
          <w:sz w:val="28"/>
          <w:szCs w:val="24"/>
          <w:lang w:eastAsia="ru-RU"/>
        </w:rPr>
        <w:t>Если помещение не может быть отнесено ни к взрывопожароопасной, ни к пожароопасной категории, то тогда необходимо установить его принадлежность к категориям Г и Д.</w:t>
      </w:r>
      <w:proofErr w:type="gramEnd"/>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r w:rsidRPr="00307C17">
        <w:rPr>
          <w:rFonts w:ascii="Times New Roman" w:eastAsia="Times New Roman" w:hAnsi="Times New Roman" w:cs="Times New Roman"/>
          <w:b/>
          <w:snapToGrid w:val="0"/>
          <w:sz w:val="28"/>
          <w:szCs w:val="24"/>
          <w:lang w:eastAsia="ru-RU"/>
        </w:rPr>
        <w:t>Определение принадлежности помещения к категориям Г и Д</w:t>
      </w:r>
      <w:r w:rsidRPr="00307C17">
        <w:rPr>
          <w:rFonts w:ascii="Times New Roman" w:eastAsia="Times New Roman" w:hAnsi="Times New Roman" w:cs="Times New Roman"/>
          <w:snapToGrid w:val="0"/>
          <w:sz w:val="28"/>
          <w:szCs w:val="24"/>
          <w:lang w:eastAsia="ru-RU"/>
        </w:rPr>
        <w:t xml:space="preserve">. При определении принадлежности помещения к категориям Г и Д необходимо учитывать условия проведения технологических процессов, указанные в таблице </w:t>
      </w:r>
      <w:r w:rsidR="008767E7">
        <w:rPr>
          <w:rFonts w:ascii="Times New Roman" w:eastAsia="Times New Roman" w:hAnsi="Times New Roman" w:cs="Times New Roman"/>
          <w:snapToGrid w:val="0"/>
          <w:sz w:val="28"/>
          <w:szCs w:val="24"/>
          <w:lang w:eastAsia="ru-RU"/>
        </w:rPr>
        <w:t>3</w:t>
      </w:r>
      <w:r w:rsidRPr="00307C17">
        <w:rPr>
          <w:rFonts w:ascii="Times New Roman" w:eastAsia="Times New Roman" w:hAnsi="Times New Roman" w:cs="Times New Roman"/>
          <w:snapToGrid w:val="0"/>
          <w:sz w:val="28"/>
          <w:szCs w:val="24"/>
          <w:lang w:eastAsia="ru-RU"/>
        </w:rPr>
        <w:t>.1.</w:t>
      </w:r>
    </w:p>
    <w:p w:rsidR="00307C17" w:rsidRPr="00307C17" w:rsidRDefault="00307C17" w:rsidP="00307C17">
      <w:pPr>
        <w:tabs>
          <w:tab w:val="left" w:pos="5970"/>
        </w:tabs>
        <w:spacing w:before="60" w:after="0"/>
        <w:ind w:firstLine="709"/>
        <w:jc w:val="both"/>
        <w:rPr>
          <w:rFonts w:ascii="Times New Roman" w:eastAsia="Times New Roman" w:hAnsi="Times New Roman" w:cs="Times New Roman"/>
          <w:snapToGrid w:val="0"/>
          <w:sz w:val="28"/>
          <w:szCs w:val="24"/>
          <w:lang w:eastAsia="ru-RU"/>
        </w:rPr>
      </w:pPr>
    </w:p>
    <w:p w:rsidR="00307C17" w:rsidRPr="00307C17" w:rsidRDefault="008767E7" w:rsidP="00307C17">
      <w:pPr>
        <w:spacing w:before="60" w:after="0"/>
        <w:jc w:val="center"/>
        <w:rPr>
          <w:rFonts w:ascii="Times New Roman" w:eastAsia="Times New Roman" w:hAnsi="Times New Roman" w:cs="Times New Roman"/>
          <w:b/>
          <w:sz w:val="28"/>
          <w:szCs w:val="24"/>
          <w:lang w:eastAsia="ru-RU"/>
        </w:rPr>
      </w:pPr>
      <w:bookmarkStart w:id="11" w:name="_Toc180406903"/>
      <w:r>
        <w:rPr>
          <w:rFonts w:ascii="Times New Roman" w:eastAsia="Times New Roman" w:hAnsi="Times New Roman" w:cs="Times New Roman"/>
          <w:b/>
          <w:sz w:val="28"/>
          <w:szCs w:val="24"/>
          <w:lang w:eastAsia="ru-RU"/>
        </w:rPr>
        <w:t>3</w:t>
      </w:r>
      <w:r w:rsidR="00307C17" w:rsidRPr="00307C17">
        <w:rPr>
          <w:rFonts w:ascii="Times New Roman" w:eastAsia="Times New Roman" w:hAnsi="Times New Roman" w:cs="Times New Roman"/>
          <w:b/>
          <w:sz w:val="28"/>
          <w:szCs w:val="24"/>
          <w:lang w:eastAsia="ru-RU"/>
        </w:rPr>
        <w:t>.1. УСЛОВИЕ ЗАДАЧИ №</w:t>
      </w:r>
      <w:bookmarkEnd w:id="11"/>
      <w:r>
        <w:rPr>
          <w:rFonts w:ascii="Times New Roman" w:eastAsia="Times New Roman" w:hAnsi="Times New Roman" w:cs="Times New Roman"/>
          <w:b/>
          <w:sz w:val="28"/>
          <w:szCs w:val="24"/>
          <w:lang w:eastAsia="ru-RU"/>
        </w:rPr>
        <w:t>3</w:t>
      </w:r>
    </w:p>
    <w:p w:rsidR="00307C17" w:rsidRPr="00307C17" w:rsidRDefault="00307C17" w:rsidP="00307C17">
      <w:pPr>
        <w:spacing w:after="0"/>
        <w:jc w:val="center"/>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ЛВЖ и ГЖ</w:t>
      </w:r>
    </w:p>
    <w:p w:rsidR="00307C17" w:rsidRPr="00307C17" w:rsidRDefault="00307C17" w:rsidP="00307C17">
      <w:pPr>
        <w:spacing w:after="0"/>
        <w:ind w:firstLine="720"/>
        <w:jc w:val="center"/>
        <w:rPr>
          <w:rFonts w:ascii="Times New Roman" w:eastAsia="Times New Roman" w:hAnsi="Times New Roman" w:cs="Times New Roman"/>
          <w:b/>
          <w:i/>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00.</w:t>
      </w:r>
    </w:p>
    <w:p w:rsidR="00307C17" w:rsidRPr="00307C17" w:rsidRDefault="00307C17" w:rsidP="00307C17">
      <w:pPr>
        <w:spacing w:after="0"/>
        <w:ind w:firstLine="720"/>
        <w:jc w:val="both"/>
        <w:rPr>
          <w:rFonts w:ascii="Times New Roman" w:eastAsia="Times New Roman" w:hAnsi="Times New Roman" w:cs="Times New Roman"/>
          <w:b/>
          <w:i/>
          <w:sz w:val="28"/>
          <w:szCs w:val="24"/>
          <w:lang w:eastAsia="ru-RU"/>
        </w:rPr>
      </w:pPr>
      <w:r w:rsidRPr="00307C17">
        <w:rPr>
          <w:rFonts w:ascii="Times New Roman" w:eastAsia="Times New Roman" w:hAnsi="Times New Roman" w:cs="Times New Roman"/>
          <w:sz w:val="28"/>
          <w:szCs w:val="24"/>
          <w:lang w:eastAsia="ru-RU"/>
        </w:rPr>
        <w:t xml:space="preserve">Рассчитать категорию помещения, если размеры его: длина 30 м, ширина 18 м, высота 3 м. В помещении применяется </w:t>
      </w:r>
      <w:proofErr w:type="spellStart"/>
      <w:r w:rsidRPr="00307C17">
        <w:rPr>
          <w:rFonts w:ascii="Times New Roman" w:eastAsia="Times New Roman" w:hAnsi="Times New Roman" w:cs="Times New Roman"/>
          <w:sz w:val="28"/>
          <w:szCs w:val="24"/>
          <w:lang w:eastAsia="ru-RU"/>
        </w:rPr>
        <w:t>циклогексанон</w:t>
      </w:r>
      <w:proofErr w:type="spellEnd"/>
      <w:r w:rsidRPr="00307C17">
        <w:rPr>
          <w:rFonts w:ascii="Times New Roman" w:eastAsia="Times New Roman" w:hAnsi="Times New Roman" w:cs="Times New Roman"/>
          <w:sz w:val="28"/>
          <w:szCs w:val="24"/>
          <w:lang w:eastAsia="ru-RU"/>
        </w:rPr>
        <w:t>, находящийся в напорной емкости объемом 10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xml:space="preserve">. Степень заполнения аппарата 0,8. В напорную емкость </w:t>
      </w:r>
      <w:proofErr w:type="spellStart"/>
      <w:r w:rsidRPr="00307C17">
        <w:rPr>
          <w:rFonts w:ascii="Times New Roman" w:eastAsia="Times New Roman" w:hAnsi="Times New Roman" w:cs="Times New Roman"/>
          <w:sz w:val="28"/>
          <w:szCs w:val="24"/>
          <w:lang w:eastAsia="ru-RU"/>
        </w:rPr>
        <w:t>циклогексанон</w:t>
      </w:r>
      <w:proofErr w:type="spellEnd"/>
      <w:r w:rsidRPr="00307C17">
        <w:rPr>
          <w:rFonts w:ascii="Times New Roman" w:eastAsia="Times New Roman" w:hAnsi="Times New Roman" w:cs="Times New Roman"/>
          <w:sz w:val="28"/>
          <w:szCs w:val="24"/>
          <w:lang w:eastAsia="ru-RU"/>
        </w:rPr>
        <w:t xml:space="preserve"> подается насосом </w:t>
      </w:r>
      <w:r w:rsidRPr="00307C17">
        <w:rPr>
          <w:rFonts w:ascii="Times New Roman" w:eastAsia="Times New Roman" w:hAnsi="Times New Roman" w:cs="Times New Roman"/>
          <w:sz w:val="28"/>
          <w:szCs w:val="24"/>
          <w:lang w:eastAsia="ru-RU"/>
        </w:rPr>
        <w:lastRenderedPageBreak/>
        <w:t>производительностью 50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2,0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окунанием). Одновременно в помещении могут находиться два окрашенных изделия с поверхностью испарения по 1,5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5 м, диаметром 100 мм, отводящий длиной 2 м, диаметром 90 мм. Коэффициент свободного объема помещения 84 %, температура в помещении 23</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8-ми кратный воздухообмен.</w:t>
      </w: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01.</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Рассчитать категорию помещения, если размеры его: длина 50 м, ширина 23 м, высота 7 м. В помещении применяется </w:t>
      </w:r>
      <w:proofErr w:type="spellStart"/>
      <w:r w:rsidRPr="00307C17">
        <w:rPr>
          <w:rFonts w:ascii="Times New Roman" w:eastAsia="Times New Roman" w:hAnsi="Times New Roman" w:cs="Times New Roman"/>
          <w:sz w:val="28"/>
          <w:szCs w:val="24"/>
          <w:lang w:eastAsia="ru-RU"/>
        </w:rPr>
        <w:t>гексан</w:t>
      </w:r>
      <w:proofErr w:type="spellEnd"/>
      <w:r w:rsidRPr="00307C17">
        <w:rPr>
          <w:rFonts w:ascii="Times New Roman" w:eastAsia="Times New Roman" w:hAnsi="Times New Roman" w:cs="Times New Roman"/>
          <w:sz w:val="28"/>
          <w:szCs w:val="24"/>
          <w:lang w:eastAsia="ru-RU"/>
        </w:rPr>
        <w:t>, находящийся в напорной емкости объемом 2,5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xml:space="preserve">. Степень заполнения аппарата 0,85. В напорную емкость </w:t>
      </w:r>
      <w:proofErr w:type="spellStart"/>
      <w:r w:rsidRPr="00307C17">
        <w:rPr>
          <w:rFonts w:ascii="Times New Roman" w:eastAsia="Times New Roman" w:hAnsi="Times New Roman" w:cs="Times New Roman"/>
          <w:sz w:val="28"/>
          <w:szCs w:val="24"/>
          <w:lang w:eastAsia="ru-RU"/>
        </w:rPr>
        <w:t>гексан</w:t>
      </w:r>
      <w:proofErr w:type="spellEnd"/>
      <w:r w:rsidRPr="00307C17">
        <w:rPr>
          <w:rFonts w:ascii="Times New Roman" w:eastAsia="Times New Roman" w:hAnsi="Times New Roman" w:cs="Times New Roman"/>
          <w:sz w:val="28"/>
          <w:szCs w:val="24"/>
          <w:lang w:eastAsia="ru-RU"/>
        </w:rPr>
        <w:t xml:space="preserve"> подается насосом производительностью 30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2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окунанием). Одновременно в помещении могут находиться два окрашенных изделия с окрашенной поверхностью по 0,3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4 м, диаметром 35 мм, отводящий длиной 2 м, диаметром 35 мм. Коэффициент свободного объема помещения 85 %, температура в помещении 21</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10-ти кратный воздухообмен.</w:t>
      </w: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02.</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Рассчитать категорию помещения, если размеры его: длина 55 м, ширина 32 м, высота 6 м. В помещении применяется </w:t>
      </w:r>
      <w:proofErr w:type="spellStart"/>
      <w:r w:rsidRPr="00307C17">
        <w:rPr>
          <w:rFonts w:ascii="Times New Roman" w:eastAsia="Times New Roman" w:hAnsi="Times New Roman" w:cs="Times New Roman"/>
          <w:sz w:val="28"/>
          <w:szCs w:val="24"/>
          <w:lang w:eastAsia="ru-RU"/>
        </w:rPr>
        <w:t>бутилацетат</w:t>
      </w:r>
      <w:proofErr w:type="spellEnd"/>
      <w:r w:rsidRPr="00307C17">
        <w:rPr>
          <w:rFonts w:ascii="Times New Roman" w:eastAsia="Times New Roman" w:hAnsi="Times New Roman" w:cs="Times New Roman"/>
          <w:sz w:val="28"/>
          <w:szCs w:val="24"/>
          <w:lang w:eastAsia="ru-RU"/>
        </w:rPr>
        <w:t>, находящийся в напорной емкости объемом 7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xml:space="preserve">. Степень заполнения аппарата 0,8. В напорную емкость </w:t>
      </w:r>
      <w:proofErr w:type="spellStart"/>
      <w:r w:rsidRPr="00307C17">
        <w:rPr>
          <w:rFonts w:ascii="Times New Roman" w:eastAsia="Times New Roman" w:hAnsi="Times New Roman" w:cs="Times New Roman"/>
          <w:sz w:val="28"/>
          <w:szCs w:val="24"/>
          <w:lang w:eastAsia="ru-RU"/>
        </w:rPr>
        <w:t>бутилацетат</w:t>
      </w:r>
      <w:proofErr w:type="spellEnd"/>
      <w:r w:rsidRPr="00307C17">
        <w:rPr>
          <w:rFonts w:ascii="Times New Roman" w:eastAsia="Times New Roman" w:hAnsi="Times New Roman" w:cs="Times New Roman"/>
          <w:sz w:val="28"/>
          <w:szCs w:val="24"/>
          <w:lang w:eastAsia="ru-RU"/>
        </w:rPr>
        <w:t xml:space="preserve"> подается насосом производительностью 45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1,5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окунанием). Одновременно в помещении могут находиться два окрашенных изделия с поверхностью испарения по 0,8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8 м, диаметром 50 мм, отводящий длиной 6 м, диаметром 75 мм. Коэффициент свободного объема помещения 70 %, температура в помещении 22</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8-ми кратный воздухообмен.</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03.</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lastRenderedPageBreak/>
        <w:t>Рассчитать категорию помещения, если размеры его: длина 45 м, ширина 25 м, высота 8 м. В помещении применяется ацетон, находящийся в напорной емкости объемом 3,5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Степень заполнения аппарата 0,8. В напорную емкость ацетон подается насосом производительностью 90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1,4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окунанием). Одновременно в помещении могут находиться три окрашенных изделия с окрашенной поверхностью по 0,5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8 м, диаметром 70 мм, отводящий длиной 6 м, диаметром 100 мм. Коэффициент свободного объема помещения 70 %, температура в помещении 19</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6-ти кратный воздухообмен.</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04.</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Рассчитать категорию помещения, если размеры его: длина 70 м, ширина 28 м, высота 9 м. В помещении применяется пентан, находящийся в напорной емкости объемом 3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Степень заполнения аппарата 0,7. В напорную емкость пентан подается насосом производительностью 70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1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окунанием). Одновременно в помещении могут находиться два окрашенных изделия с окрашенной поверхностью по 0,2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2 м, диаметром 30 мм, отводящий длиной 1 м, диаметром 30 мм. Коэффициент свободного объема помещения 80 %, температура в помещении 20</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12-ти кратный воздухообмен.</w:t>
      </w:r>
    </w:p>
    <w:p w:rsidR="00307C17" w:rsidRPr="00307C17" w:rsidRDefault="00307C17" w:rsidP="00307C17">
      <w:pPr>
        <w:spacing w:after="0"/>
        <w:jc w:val="center"/>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05.</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Рассчитать категорию помещения, если размеры его: длина 60 м, ширина 30 м, высота 5 м. В помещении применяется этиловый спирт, находящийся в напорной емкости объемом 18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Степень заполнения аппарата 0,8. В напорную емкость спирт подается насосом производительностью 100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2,5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окунанием). Одновременно в помещении могут находиться два окрашенных изделия с поверхностью испарения по 2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18 м, диаметром 150 мм, отводящий длиной 3 м, диаметром 100 мм. Коэффициент свободного объема помещения 60 %, </w:t>
      </w:r>
      <w:r w:rsidRPr="00307C17">
        <w:rPr>
          <w:rFonts w:ascii="Times New Roman" w:eastAsia="Times New Roman" w:hAnsi="Times New Roman" w:cs="Times New Roman"/>
          <w:sz w:val="28"/>
          <w:szCs w:val="24"/>
          <w:lang w:eastAsia="ru-RU"/>
        </w:rPr>
        <w:lastRenderedPageBreak/>
        <w:t>температура в помещении 24</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12-ти кратный воздухообмен.</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06.</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Рассчитать категорию помещения, если размеры его: длина 50 м, ширина 20 м, высота 6 м. В помещении применяется бензол, находящийся в напорной емкости объемом 3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Степень заполнения аппарата 0,7. В напорную емкость бензол подается насосом производительностью 110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1,5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окунанием). Одновременно в помещении могут находиться два окрашенных изделия с окрашенной поверхностью по 2,1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7 м, диаметром 75 мм, отводящий длиной 5 м, диаметром 100 мм. Коэффициент свободного объема помещения 70 %, температура в помещении 22</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8-ти кратный воздухообмен.</w:t>
      </w: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07.</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Рассчитать категорию помещения, если размеры его: длина 50 м, ширина 23 м, высота 7 м. В помещении применяется ксилол, находящийся в напорной емкости объемом 1,5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Степень заполнения аппарата 0,75. В напорную емкость ксилол подается насосом производительностью 30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1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окунанием). Одновременно в помещении могут находиться три окрашенных изделия с окрашенной поверхностью по 0,1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3 м, диаметром 25 мм, отводящий длиной 2 м, диаметром 30 мм. Коэффициент свободного объема помещения 80 %, температура в помещении 20</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10-ти кратный воздухообмен.</w:t>
      </w:r>
    </w:p>
    <w:p w:rsidR="00307C17" w:rsidRPr="00307C17" w:rsidRDefault="00307C17" w:rsidP="00307C17">
      <w:pPr>
        <w:spacing w:after="0"/>
        <w:ind w:firstLine="720"/>
        <w:jc w:val="center"/>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08.</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 xml:space="preserve">Рассчитать категорию помещения, если размеры его: длина 40 м, ширина 25 м, высота 6 м. В помещении применяется </w:t>
      </w:r>
      <w:proofErr w:type="spellStart"/>
      <w:r w:rsidRPr="00307C17">
        <w:rPr>
          <w:rFonts w:ascii="Times New Roman" w:eastAsia="Times New Roman" w:hAnsi="Times New Roman" w:cs="Times New Roman"/>
          <w:sz w:val="28"/>
          <w:szCs w:val="24"/>
          <w:lang w:eastAsia="ru-RU"/>
        </w:rPr>
        <w:t>циклогексанон</w:t>
      </w:r>
      <w:proofErr w:type="spellEnd"/>
      <w:r w:rsidRPr="00307C17">
        <w:rPr>
          <w:rFonts w:ascii="Times New Roman" w:eastAsia="Times New Roman" w:hAnsi="Times New Roman" w:cs="Times New Roman"/>
          <w:sz w:val="28"/>
          <w:szCs w:val="24"/>
          <w:lang w:eastAsia="ru-RU"/>
        </w:rPr>
        <w:t>, находящийся в напорной емкости объемом 9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xml:space="preserve">. Степень заполнения аппарата 0,7. В напорную емкость </w:t>
      </w:r>
      <w:proofErr w:type="spellStart"/>
      <w:r w:rsidRPr="00307C17">
        <w:rPr>
          <w:rFonts w:ascii="Times New Roman" w:eastAsia="Times New Roman" w:hAnsi="Times New Roman" w:cs="Times New Roman"/>
          <w:sz w:val="28"/>
          <w:szCs w:val="24"/>
          <w:lang w:eastAsia="ru-RU"/>
        </w:rPr>
        <w:t>циклогексанон</w:t>
      </w:r>
      <w:proofErr w:type="spellEnd"/>
      <w:r w:rsidRPr="00307C17">
        <w:rPr>
          <w:rFonts w:ascii="Times New Roman" w:eastAsia="Times New Roman" w:hAnsi="Times New Roman" w:cs="Times New Roman"/>
          <w:sz w:val="28"/>
          <w:szCs w:val="24"/>
          <w:lang w:eastAsia="ru-RU"/>
        </w:rPr>
        <w:t xml:space="preserve"> подается насосом производительностью 80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2,3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w:t>
      </w:r>
      <w:r w:rsidRPr="00307C17">
        <w:rPr>
          <w:rFonts w:ascii="Times New Roman" w:eastAsia="Times New Roman" w:hAnsi="Times New Roman" w:cs="Times New Roman"/>
          <w:sz w:val="28"/>
          <w:szCs w:val="24"/>
          <w:lang w:eastAsia="ru-RU"/>
        </w:rPr>
        <w:lastRenderedPageBreak/>
        <w:t>окунанием). Одновременно в помещении могут находиться два окрашенных изделия с поверхностью испарения по 1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10 м, диаметром 75 мм, отводящий длиной 4 м, диаметром 90 мм. Коэффициент свободного объема помещения 60 %, температура в помещении 24</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6-ти кратный воздухообмен.</w:t>
      </w:r>
    </w:p>
    <w:p w:rsidR="00307C17" w:rsidRPr="00307C17" w:rsidRDefault="00307C17" w:rsidP="00307C17">
      <w:pPr>
        <w:spacing w:after="0"/>
        <w:ind w:firstLine="720"/>
        <w:jc w:val="both"/>
        <w:rPr>
          <w:rFonts w:ascii="Times New Roman" w:eastAsia="Times New Roman" w:hAnsi="Times New Roman" w:cs="Times New Roman"/>
          <w:b/>
          <w:i/>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09.</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Рассчитать категорию помещения, если размеры его: длина 45 м, ширина 18 м, высота 7 м. В помещении применяется этилацетат, находящийся в напорной емкости объемом 2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Степень заполнения аппарата 0,85. В напорную емкость этилацетат  подается насосом производительностью 75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 Из напорной емкости растворитель подается самотеком в окрасочную ванну  с площадью зеркала 1,8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(окраска окунанием). Одновременно в помещении могут находиться два окрашенных изделия с окрашенной поверхностью по 0,7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каждый. Подводящий трубопровод длиной 5 м, диаметром 55 мм, отводящий длиной 4 м, диаметром 90 мм. Коэффициент свободного объема помещения 80 %, температура в помещении 24</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Отключение поврежденного участка вручную. Аварийная вентиляция обеспечивает  10-ти кратный воздухообмен.</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p>
    <w:p w:rsidR="00307C17" w:rsidRPr="00307C17" w:rsidRDefault="00307C17" w:rsidP="00307C17">
      <w:pPr>
        <w:spacing w:after="0"/>
        <w:jc w:val="center"/>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ГОРЮЧИЕ ГАЗЫ</w:t>
      </w:r>
    </w:p>
    <w:p w:rsidR="00307C17" w:rsidRPr="00307C17" w:rsidRDefault="00307C17" w:rsidP="00307C17">
      <w:pPr>
        <w:spacing w:after="0"/>
        <w:ind w:firstLine="720"/>
        <w:jc w:val="both"/>
        <w:rPr>
          <w:rFonts w:ascii="Times New Roman" w:eastAsia="Times New Roman" w:hAnsi="Times New Roman" w:cs="Times New Roman"/>
          <w:b/>
          <w:i/>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10.</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Рассчитать категорию помещения, если размеры его: длина 25 м, ширина 12 м, высота 5 м. В помещении находится газгольдер постоянного объема с газом бутаном. Объем газгольдера 5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газ находится под давлением 4 атм. И температура его 30</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Газ в газгольдер подается компрессором с производительностью 120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/час. Компрессор соединен с газгольдером трубопроводом, длина которого 10 м и диаметр 100 мм. Из газгольдера газ поступает в смеситель по трубопроводу, длина которого 5 м, диаметр 70 мм. Производство автоматизированное, вероятность отказа автоматики превышает 0,000001 в год и не обеспечено аварийное резервирование ее элементов. Температура воздуха в помещении 21</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Аварийная вентиляция обеспечивает обмен 10 час</w:t>
      </w:r>
      <w:r w:rsidRPr="00307C17">
        <w:rPr>
          <w:rFonts w:ascii="Times New Roman" w:eastAsia="Times New Roman" w:hAnsi="Times New Roman" w:cs="Times New Roman"/>
          <w:sz w:val="28"/>
          <w:szCs w:val="24"/>
          <w:vertAlign w:val="superscript"/>
          <w:lang w:eastAsia="ru-RU"/>
        </w:rPr>
        <w:t>-1</w:t>
      </w:r>
      <w:r w:rsidRPr="00307C17">
        <w:rPr>
          <w:rFonts w:ascii="Times New Roman" w:eastAsia="Times New Roman" w:hAnsi="Times New Roman" w:cs="Times New Roman"/>
          <w:sz w:val="28"/>
          <w:szCs w:val="24"/>
          <w:lang w:eastAsia="ru-RU"/>
        </w:rPr>
        <w:t>.</w:t>
      </w:r>
    </w:p>
    <w:p w:rsidR="00307C17" w:rsidRPr="00307C17" w:rsidRDefault="00307C17" w:rsidP="00307C17">
      <w:pPr>
        <w:spacing w:after="0"/>
        <w:ind w:firstLine="720"/>
        <w:jc w:val="center"/>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11.</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lastRenderedPageBreak/>
        <w:t>Рассчитать категорию помещения, если размеры его: длина 45 м, ширина 10 м, высота 4 м. В помещении находится газгольдер постоянного объема с газом водородом. Объем газгольдера 3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газ находится под давлением 2 атм. и при температуре 20</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Газ в газгольдер подается компрессором с производительностью 199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/час. Компрессор соединен с газгольдером трубопроводом, длина которого 5 м и диаметр 50 мм. Производство автоматизированное, вероятность отказа автоматики превышает 0,000001 в год и не обеспечено аварийное резервирование ее элементов. Температура воздуха в помещении 21</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Аварийная вентиляция обеспечивает обмен 10 час</w:t>
      </w:r>
      <w:r w:rsidRPr="00307C17">
        <w:rPr>
          <w:rFonts w:ascii="Times New Roman" w:eastAsia="Times New Roman" w:hAnsi="Times New Roman" w:cs="Times New Roman"/>
          <w:sz w:val="28"/>
          <w:szCs w:val="24"/>
          <w:vertAlign w:val="superscript"/>
          <w:lang w:eastAsia="ru-RU"/>
        </w:rPr>
        <w:t>-1</w:t>
      </w:r>
      <w:r w:rsidRPr="00307C17">
        <w:rPr>
          <w:rFonts w:ascii="Times New Roman" w:eastAsia="Times New Roman" w:hAnsi="Times New Roman" w:cs="Times New Roman"/>
          <w:sz w:val="28"/>
          <w:szCs w:val="24"/>
          <w:lang w:eastAsia="ru-RU"/>
        </w:rPr>
        <w:t>.</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12.</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Рассчитать категорию помещения, если размеры его: длина 40 м, ширина 20 м, высота 9 м. В помещении находится газгольдер постоянного объема с газом метаном. Объем газгольдера 7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газ находится под давлением 16 атм. и при температуре 18</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Газ в газгольдер подается компрессором с производительностью 420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/час. Компрессор соединен с газгольдером трубопроводом, длина которого 50 м и диаметр 400 мм. Из газгольдера газ поступает в смеситель по трубопроводу, длина которого 20 м, диаметр 450 мм. Производство автоматизированное, вероятность отказа автоматики превышает 0,000001 в год и не обеспечено аварийное резервирование ее элементов. Температура воздуха в помещении 19</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Аварийная вентиляция обеспечивает обмен 15 час</w:t>
      </w:r>
      <w:r w:rsidRPr="00307C17">
        <w:rPr>
          <w:rFonts w:ascii="Times New Roman" w:eastAsia="Times New Roman" w:hAnsi="Times New Roman" w:cs="Times New Roman"/>
          <w:sz w:val="28"/>
          <w:szCs w:val="24"/>
          <w:vertAlign w:val="superscript"/>
          <w:lang w:eastAsia="ru-RU"/>
        </w:rPr>
        <w:t>-1</w:t>
      </w:r>
      <w:r w:rsidRPr="00307C17">
        <w:rPr>
          <w:rFonts w:ascii="Times New Roman" w:eastAsia="Times New Roman" w:hAnsi="Times New Roman" w:cs="Times New Roman"/>
          <w:sz w:val="28"/>
          <w:szCs w:val="24"/>
          <w:lang w:eastAsia="ru-RU"/>
        </w:rPr>
        <w:t>.</w:t>
      </w: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13.</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Рассчитать категорию помещения, если размеры его: длина 45 м, ширина 15 м, высота 6 м. В помещении находится газгольдер постоянного объема с газом этаном. Объем газгольдера 5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газ находится под давлением 12 атм. и при температуре 20</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Газ в газгольдер подается компрессором с производительностью 200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/час. Компрессор соединен с газгольдером трубопроводом, длина которого 30 м и диаметр 200 мм. Из газгольдера газ поступает в смеситель по трубопроводу, длина которого 15 м, диаметр 400 мм. Производство автоматизированное, вероятность отказа автоматики превышает 0,000001 в год и не обеспечено аварийное резервирование ее элементов. Температура воздуха в помещении 20</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Аварийная вентиляция обеспечивает обмен 10 час</w:t>
      </w:r>
      <w:r w:rsidRPr="00307C17">
        <w:rPr>
          <w:rFonts w:ascii="Times New Roman" w:eastAsia="Times New Roman" w:hAnsi="Times New Roman" w:cs="Times New Roman"/>
          <w:sz w:val="28"/>
          <w:szCs w:val="24"/>
          <w:vertAlign w:val="superscript"/>
          <w:lang w:eastAsia="ru-RU"/>
        </w:rPr>
        <w:t>-1</w:t>
      </w:r>
      <w:r w:rsidRPr="00307C17">
        <w:rPr>
          <w:rFonts w:ascii="Times New Roman" w:eastAsia="Times New Roman" w:hAnsi="Times New Roman" w:cs="Times New Roman"/>
          <w:sz w:val="28"/>
          <w:szCs w:val="24"/>
          <w:lang w:eastAsia="ru-RU"/>
        </w:rPr>
        <w:t>.</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14.</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lastRenderedPageBreak/>
        <w:t>Рассчитать категорию помещения, если размеры его: длина 35 м, ширина 12 м, высота 6 м. В помещении находится газгольдер постоянного объема с газом сероводородом. Объем газгольдера 2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 газ находится под давлением 1,5 атм. и при температуре 20</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Газ в газгольдер подается компрессором с производительностью 100 м</w:t>
      </w:r>
      <w:r w:rsidRPr="00307C17">
        <w:rPr>
          <w:rFonts w:ascii="Times New Roman" w:eastAsia="Times New Roman" w:hAnsi="Times New Roman" w:cs="Times New Roman"/>
          <w:sz w:val="28"/>
          <w:szCs w:val="24"/>
          <w:vertAlign w:val="superscript"/>
          <w:lang w:eastAsia="ru-RU"/>
        </w:rPr>
        <w:t>3</w:t>
      </w:r>
      <w:r w:rsidRPr="00307C17">
        <w:rPr>
          <w:rFonts w:ascii="Times New Roman" w:eastAsia="Times New Roman" w:hAnsi="Times New Roman" w:cs="Times New Roman"/>
          <w:sz w:val="28"/>
          <w:szCs w:val="24"/>
          <w:lang w:eastAsia="ru-RU"/>
        </w:rPr>
        <w:t>/час. Компрессор соединен с газгольдером трубопроводом, длина которого 5 м и диаметр 50 мм. Производство автоматизированное, вероятность отказа автоматики превышает 0,000001 в год и не обеспечено аварийное резервирование ее элементов. Температура воздуха в помещении 20</w:t>
      </w:r>
      <w:r w:rsidRPr="00307C17">
        <w:rPr>
          <w:rFonts w:ascii="Times New Roman" w:eastAsia="Times New Roman" w:hAnsi="Times New Roman" w:cs="Times New Roman"/>
          <w:sz w:val="28"/>
          <w:szCs w:val="24"/>
          <w:lang w:eastAsia="ru-RU"/>
        </w:rPr>
        <w:sym w:font="Symbol" w:char="F0B0"/>
      </w:r>
      <w:r w:rsidRPr="00307C17">
        <w:rPr>
          <w:rFonts w:ascii="Times New Roman" w:eastAsia="Times New Roman" w:hAnsi="Times New Roman" w:cs="Times New Roman"/>
          <w:sz w:val="28"/>
          <w:szCs w:val="24"/>
          <w:lang w:eastAsia="ru-RU"/>
        </w:rPr>
        <w:t>С. Аварийная вентиляция обеспечивает обмен 8 час</w:t>
      </w:r>
      <w:r w:rsidRPr="00307C17">
        <w:rPr>
          <w:rFonts w:ascii="Times New Roman" w:eastAsia="Times New Roman" w:hAnsi="Times New Roman" w:cs="Times New Roman"/>
          <w:sz w:val="28"/>
          <w:szCs w:val="24"/>
          <w:vertAlign w:val="superscript"/>
          <w:lang w:eastAsia="ru-RU"/>
        </w:rPr>
        <w:t>-1</w:t>
      </w:r>
      <w:r w:rsidRPr="00307C17">
        <w:rPr>
          <w:rFonts w:ascii="Times New Roman" w:eastAsia="Times New Roman" w:hAnsi="Times New Roman" w:cs="Times New Roman"/>
          <w:sz w:val="28"/>
          <w:szCs w:val="24"/>
          <w:lang w:eastAsia="ru-RU"/>
        </w:rPr>
        <w:t>.</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p>
    <w:p w:rsidR="00307C17" w:rsidRPr="00307C17" w:rsidRDefault="00307C17" w:rsidP="00307C17">
      <w:pPr>
        <w:spacing w:after="0"/>
        <w:jc w:val="center"/>
        <w:rPr>
          <w:rFonts w:ascii="Times New Roman" w:eastAsia="Times New Roman" w:hAnsi="Times New Roman" w:cs="Times New Roman"/>
          <w:b/>
          <w:sz w:val="28"/>
          <w:szCs w:val="24"/>
          <w:lang w:eastAsia="ru-RU"/>
        </w:rPr>
      </w:pPr>
      <w:proofErr w:type="gramStart"/>
      <w:r w:rsidRPr="00307C17">
        <w:rPr>
          <w:rFonts w:ascii="Times New Roman" w:eastAsia="Times New Roman" w:hAnsi="Times New Roman" w:cs="Times New Roman"/>
          <w:b/>
          <w:sz w:val="28"/>
          <w:szCs w:val="24"/>
          <w:lang w:eastAsia="ru-RU"/>
        </w:rPr>
        <w:t>ГОРЮЧИЕ</w:t>
      </w:r>
      <w:proofErr w:type="gramEnd"/>
      <w:r w:rsidRPr="00307C17">
        <w:rPr>
          <w:rFonts w:ascii="Times New Roman" w:eastAsia="Times New Roman" w:hAnsi="Times New Roman" w:cs="Times New Roman"/>
          <w:b/>
          <w:sz w:val="28"/>
          <w:szCs w:val="24"/>
          <w:lang w:eastAsia="ru-RU"/>
        </w:rPr>
        <w:t xml:space="preserve"> ПЫЛИ</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15.</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Определить категорию помещения в случае  аварийной ситуации в технологическом процессе с использованием горючей пыли табака, дисперсностью  250 мкм. Теплота сгорания пыли табака 14727 кДж/</w:t>
      </w:r>
      <w:proofErr w:type="gramStart"/>
      <w:r w:rsidRPr="00307C17">
        <w:rPr>
          <w:rFonts w:ascii="Times New Roman" w:eastAsia="Times New Roman" w:hAnsi="Times New Roman" w:cs="Times New Roman"/>
          <w:sz w:val="28"/>
          <w:szCs w:val="24"/>
          <w:lang w:eastAsia="ru-RU"/>
        </w:rPr>
        <w:t>кг</w:t>
      </w:r>
      <w:proofErr w:type="gramEnd"/>
      <w:r w:rsidRPr="00307C17">
        <w:rPr>
          <w:rFonts w:ascii="Times New Roman" w:eastAsia="Times New Roman" w:hAnsi="Times New Roman" w:cs="Times New Roman"/>
          <w:sz w:val="28"/>
          <w:szCs w:val="24"/>
          <w:lang w:eastAsia="ru-RU"/>
        </w:rPr>
        <w:t xml:space="preserve">. Помещение: длина 24 м, ширина 14 м, высота 6 м. Температура воздуха в помещении 25 </w:t>
      </w:r>
      <w:r w:rsidRPr="00307C17">
        <w:rPr>
          <w:rFonts w:ascii="Times New Roman" w:eastAsia="Times New Roman" w:hAnsi="Times New Roman" w:cs="Times New Roman"/>
          <w:sz w:val="28"/>
          <w:szCs w:val="24"/>
          <w:vertAlign w:val="superscript"/>
          <w:lang w:eastAsia="ru-RU"/>
        </w:rPr>
        <w:t>0</w:t>
      </w:r>
      <w:r w:rsidRPr="00307C17">
        <w:rPr>
          <w:rFonts w:ascii="Times New Roman" w:eastAsia="Times New Roman" w:hAnsi="Times New Roman" w:cs="Times New Roman"/>
          <w:sz w:val="28"/>
          <w:szCs w:val="24"/>
          <w:lang w:eastAsia="ru-RU"/>
        </w:rPr>
        <w:t xml:space="preserve">С. Масса пыли в аппарате составляет  15 кг, пыль подается в аппарат с производительностью  0,18 кг/с, время отключения  задвижек 300 с. Интенсивность </w:t>
      </w:r>
      <w:proofErr w:type="spellStart"/>
      <w:r w:rsidRPr="00307C17">
        <w:rPr>
          <w:rFonts w:ascii="Times New Roman" w:eastAsia="Times New Roman" w:hAnsi="Times New Roman" w:cs="Times New Roman"/>
          <w:sz w:val="28"/>
          <w:szCs w:val="24"/>
          <w:lang w:eastAsia="ru-RU"/>
        </w:rPr>
        <w:t>пылеотложения</w:t>
      </w:r>
      <w:proofErr w:type="spellEnd"/>
      <w:r w:rsidRPr="00307C17">
        <w:rPr>
          <w:rFonts w:ascii="Times New Roman" w:eastAsia="Times New Roman" w:hAnsi="Times New Roman" w:cs="Times New Roman"/>
          <w:sz w:val="28"/>
          <w:szCs w:val="24"/>
          <w:lang w:eastAsia="ru-RU"/>
        </w:rPr>
        <w:t xml:space="preserve"> на доступных поверхностях 2,5 </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10</w:t>
      </w:r>
      <w:r w:rsidRPr="00307C17">
        <w:rPr>
          <w:rFonts w:ascii="Times New Roman" w:eastAsia="Times New Roman" w:hAnsi="Times New Roman" w:cs="Times New Roman"/>
          <w:sz w:val="28"/>
          <w:szCs w:val="24"/>
          <w:vertAlign w:val="superscript"/>
          <w:lang w:eastAsia="ru-RU"/>
        </w:rPr>
        <w:t>-6</w:t>
      </w:r>
      <w:r w:rsidRPr="00307C17">
        <w:rPr>
          <w:rFonts w:ascii="Times New Roman" w:eastAsia="Times New Roman" w:hAnsi="Times New Roman" w:cs="Times New Roman"/>
          <w:sz w:val="28"/>
          <w:szCs w:val="24"/>
          <w:lang w:eastAsia="ru-RU"/>
        </w:rPr>
        <w:t xml:space="preserve"> кг/с</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площадь доступных поверхностей при уборке пыли составляет 320 м</w:t>
      </w:r>
      <w:r w:rsidRPr="00307C17">
        <w:rPr>
          <w:rFonts w:ascii="Times New Roman" w:eastAsia="Times New Roman" w:hAnsi="Times New Roman" w:cs="Times New Roman"/>
          <w:sz w:val="28"/>
          <w:szCs w:val="24"/>
          <w:vertAlign w:val="superscript"/>
          <w:lang w:eastAsia="ru-RU"/>
        </w:rPr>
        <w:t>2</w:t>
      </w:r>
      <w:r w:rsidRPr="00307C17">
        <w:rPr>
          <w:rFonts w:ascii="Times New Roman" w:eastAsia="Times New Roman" w:hAnsi="Times New Roman" w:cs="Times New Roman"/>
          <w:sz w:val="28"/>
          <w:szCs w:val="24"/>
          <w:lang w:eastAsia="ru-RU"/>
        </w:rPr>
        <w:t>.  Площадь труднодоступных поверхностей  составляет 32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интенсивность </w:t>
      </w:r>
      <w:proofErr w:type="spellStart"/>
      <w:r w:rsidRPr="00307C17">
        <w:rPr>
          <w:rFonts w:ascii="Times New Roman" w:eastAsia="Times New Roman" w:hAnsi="Times New Roman" w:cs="Times New Roman"/>
          <w:sz w:val="28"/>
          <w:szCs w:val="24"/>
          <w:lang w:eastAsia="ru-RU"/>
        </w:rPr>
        <w:t>пылеотложения</w:t>
      </w:r>
      <w:proofErr w:type="spellEnd"/>
      <w:r w:rsidRPr="00307C17">
        <w:rPr>
          <w:rFonts w:ascii="Times New Roman" w:eastAsia="Times New Roman" w:hAnsi="Times New Roman" w:cs="Times New Roman"/>
          <w:sz w:val="28"/>
          <w:szCs w:val="24"/>
          <w:lang w:eastAsia="ru-RU"/>
        </w:rPr>
        <w:t xml:space="preserve"> на труднодоступных  поверхностях составляет 1,15 </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10</w:t>
      </w:r>
      <w:r w:rsidRPr="00307C17">
        <w:rPr>
          <w:rFonts w:ascii="Times New Roman" w:eastAsia="Times New Roman" w:hAnsi="Times New Roman" w:cs="Times New Roman"/>
          <w:sz w:val="28"/>
          <w:szCs w:val="24"/>
          <w:vertAlign w:val="superscript"/>
          <w:lang w:eastAsia="ru-RU"/>
        </w:rPr>
        <w:t xml:space="preserve">-6 </w:t>
      </w:r>
      <w:r w:rsidRPr="00307C17">
        <w:rPr>
          <w:rFonts w:ascii="Times New Roman" w:eastAsia="Times New Roman" w:hAnsi="Times New Roman" w:cs="Times New Roman"/>
          <w:sz w:val="28"/>
          <w:szCs w:val="24"/>
          <w:lang w:eastAsia="ru-RU"/>
        </w:rPr>
        <w:t xml:space="preserve"> кг/с</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м</w:t>
      </w:r>
      <w:r w:rsidRPr="00307C17">
        <w:rPr>
          <w:rFonts w:ascii="Times New Roman" w:eastAsia="Times New Roman" w:hAnsi="Times New Roman" w:cs="Times New Roman"/>
          <w:sz w:val="28"/>
          <w:szCs w:val="24"/>
          <w:vertAlign w:val="superscript"/>
          <w:lang w:eastAsia="ru-RU"/>
        </w:rPr>
        <w:t>2</w:t>
      </w:r>
      <w:r w:rsidRPr="00307C17">
        <w:rPr>
          <w:rFonts w:ascii="Times New Roman" w:eastAsia="Times New Roman" w:hAnsi="Times New Roman" w:cs="Times New Roman"/>
          <w:sz w:val="28"/>
          <w:szCs w:val="24"/>
          <w:lang w:eastAsia="ru-RU"/>
        </w:rPr>
        <w:t>. Продолжительность одного цикла пылевыделения (смены) - 6 часов. Количество циклов работы между текущими уборками - 4, а между генеральными уборками - 21. Уборка влажная.</w:t>
      </w:r>
    </w:p>
    <w:p w:rsidR="00307C17" w:rsidRPr="00307C17" w:rsidRDefault="00307C17" w:rsidP="00307C17">
      <w:pPr>
        <w:spacing w:after="0"/>
        <w:jc w:val="both"/>
        <w:rPr>
          <w:rFonts w:ascii="Times New Roman" w:eastAsia="Times New Roman" w:hAnsi="Times New Roman" w:cs="Times New Roman"/>
          <w:sz w:val="28"/>
          <w:szCs w:val="24"/>
          <w:lang w:eastAsia="ru-RU"/>
        </w:rPr>
      </w:pPr>
    </w:p>
    <w:p w:rsidR="00307C17" w:rsidRPr="00307C17" w:rsidRDefault="00307C17" w:rsidP="00307C17">
      <w:pPr>
        <w:spacing w:after="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ab/>
        <w:t>Вариант № 16.</w:t>
      </w:r>
    </w:p>
    <w:p w:rsidR="00307C17" w:rsidRPr="00307C17" w:rsidRDefault="00307C17" w:rsidP="00307C17">
      <w:pPr>
        <w:spacing w:after="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ab/>
        <w:t>Определить категорию помещения в случае  аварийной ситуации в технологическом процессе с использованием горючей пыли древесного угля, дисперсностью  300 мкм. Теплота сгорания пыли древесного угля  33890 кДж/</w:t>
      </w:r>
      <w:proofErr w:type="gramStart"/>
      <w:r w:rsidRPr="00307C17">
        <w:rPr>
          <w:rFonts w:ascii="Times New Roman" w:eastAsia="Times New Roman" w:hAnsi="Times New Roman" w:cs="Times New Roman"/>
          <w:sz w:val="28"/>
          <w:szCs w:val="24"/>
          <w:lang w:eastAsia="ru-RU"/>
        </w:rPr>
        <w:t>кг</w:t>
      </w:r>
      <w:proofErr w:type="gramEnd"/>
      <w:r w:rsidRPr="00307C17">
        <w:rPr>
          <w:rFonts w:ascii="Times New Roman" w:eastAsia="Times New Roman" w:hAnsi="Times New Roman" w:cs="Times New Roman"/>
          <w:sz w:val="28"/>
          <w:szCs w:val="24"/>
          <w:lang w:eastAsia="ru-RU"/>
        </w:rPr>
        <w:t xml:space="preserve">. Помещение: длина 36 м, ширина 14 м, высота 8 м. Температура воздуха в помещении 22 </w:t>
      </w:r>
      <w:r w:rsidRPr="00307C17">
        <w:rPr>
          <w:rFonts w:ascii="Times New Roman" w:eastAsia="Times New Roman" w:hAnsi="Times New Roman" w:cs="Times New Roman"/>
          <w:sz w:val="28"/>
          <w:szCs w:val="24"/>
          <w:vertAlign w:val="superscript"/>
          <w:lang w:eastAsia="ru-RU"/>
        </w:rPr>
        <w:t>0</w:t>
      </w:r>
      <w:r w:rsidRPr="00307C17">
        <w:rPr>
          <w:rFonts w:ascii="Times New Roman" w:eastAsia="Times New Roman" w:hAnsi="Times New Roman" w:cs="Times New Roman"/>
          <w:sz w:val="28"/>
          <w:szCs w:val="24"/>
          <w:lang w:eastAsia="ru-RU"/>
        </w:rPr>
        <w:t xml:space="preserve">С. Масса пыли в аппарате составляет  11 кг, пыль подается в аппарат с производительностью  0,09 кг/с, время отключения  задвижек 120 с. Интенсивность </w:t>
      </w:r>
      <w:proofErr w:type="spellStart"/>
      <w:r w:rsidRPr="00307C17">
        <w:rPr>
          <w:rFonts w:ascii="Times New Roman" w:eastAsia="Times New Roman" w:hAnsi="Times New Roman" w:cs="Times New Roman"/>
          <w:sz w:val="28"/>
          <w:szCs w:val="24"/>
          <w:lang w:eastAsia="ru-RU"/>
        </w:rPr>
        <w:t>пылеотложения</w:t>
      </w:r>
      <w:proofErr w:type="spellEnd"/>
      <w:r w:rsidRPr="00307C17">
        <w:rPr>
          <w:rFonts w:ascii="Times New Roman" w:eastAsia="Times New Roman" w:hAnsi="Times New Roman" w:cs="Times New Roman"/>
          <w:sz w:val="28"/>
          <w:szCs w:val="24"/>
          <w:lang w:eastAsia="ru-RU"/>
        </w:rPr>
        <w:t xml:space="preserve"> на доступных поверхностях 1,6 </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10</w:t>
      </w:r>
      <w:r w:rsidRPr="00307C17">
        <w:rPr>
          <w:rFonts w:ascii="Times New Roman" w:eastAsia="Times New Roman" w:hAnsi="Times New Roman" w:cs="Times New Roman"/>
          <w:sz w:val="28"/>
          <w:szCs w:val="24"/>
          <w:vertAlign w:val="superscript"/>
          <w:lang w:eastAsia="ru-RU"/>
        </w:rPr>
        <w:t>-6</w:t>
      </w:r>
      <w:r w:rsidRPr="00307C17">
        <w:rPr>
          <w:rFonts w:ascii="Times New Roman" w:eastAsia="Times New Roman" w:hAnsi="Times New Roman" w:cs="Times New Roman"/>
          <w:sz w:val="28"/>
          <w:szCs w:val="24"/>
          <w:lang w:eastAsia="ru-RU"/>
        </w:rPr>
        <w:t xml:space="preserve"> кг/с</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площадь доступных поверхностей при уборке пыли </w:t>
      </w:r>
      <w:r w:rsidRPr="00307C17">
        <w:rPr>
          <w:rFonts w:ascii="Times New Roman" w:eastAsia="Times New Roman" w:hAnsi="Times New Roman" w:cs="Times New Roman"/>
          <w:sz w:val="28"/>
          <w:szCs w:val="24"/>
          <w:lang w:eastAsia="ru-RU"/>
        </w:rPr>
        <w:lastRenderedPageBreak/>
        <w:t>составляет 120 м</w:t>
      </w:r>
      <w:r w:rsidRPr="00307C17">
        <w:rPr>
          <w:rFonts w:ascii="Times New Roman" w:eastAsia="Times New Roman" w:hAnsi="Times New Roman" w:cs="Times New Roman"/>
          <w:sz w:val="28"/>
          <w:szCs w:val="24"/>
          <w:vertAlign w:val="superscript"/>
          <w:lang w:eastAsia="ru-RU"/>
        </w:rPr>
        <w:t>2</w:t>
      </w:r>
      <w:r w:rsidRPr="00307C17">
        <w:rPr>
          <w:rFonts w:ascii="Times New Roman" w:eastAsia="Times New Roman" w:hAnsi="Times New Roman" w:cs="Times New Roman"/>
          <w:sz w:val="28"/>
          <w:szCs w:val="24"/>
          <w:lang w:eastAsia="ru-RU"/>
        </w:rPr>
        <w:t>.  Площадь труднодоступных поверхностей  составляет 25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интенсивность </w:t>
      </w:r>
      <w:proofErr w:type="spellStart"/>
      <w:r w:rsidRPr="00307C17">
        <w:rPr>
          <w:rFonts w:ascii="Times New Roman" w:eastAsia="Times New Roman" w:hAnsi="Times New Roman" w:cs="Times New Roman"/>
          <w:sz w:val="28"/>
          <w:szCs w:val="24"/>
          <w:lang w:eastAsia="ru-RU"/>
        </w:rPr>
        <w:t>пылеотложения</w:t>
      </w:r>
      <w:proofErr w:type="spellEnd"/>
      <w:r w:rsidRPr="00307C17">
        <w:rPr>
          <w:rFonts w:ascii="Times New Roman" w:eastAsia="Times New Roman" w:hAnsi="Times New Roman" w:cs="Times New Roman"/>
          <w:sz w:val="28"/>
          <w:szCs w:val="24"/>
          <w:lang w:eastAsia="ru-RU"/>
        </w:rPr>
        <w:t xml:space="preserve"> на труднодоступных  поверхностях составляет 0,5 </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10</w:t>
      </w:r>
      <w:r w:rsidRPr="00307C17">
        <w:rPr>
          <w:rFonts w:ascii="Times New Roman" w:eastAsia="Times New Roman" w:hAnsi="Times New Roman" w:cs="Times New Roman"/>
          <w:sz w:val="28"/>
          <w:szCs w:val="24"/>
          <w:vertAlign w:val="superscript"/>
          <w:lang w:eastAsia="ru-RU"/>
        </w:rPr>
        <w:t xml:space="preserve">-6 </w:t>
      </w:r>
      <w:r w:rsidRPr="00307C17">
        <w:rPr>
          <w:rFonts w:ascii="Times New Roman" w:eastAsia="Times New Roman" w:hAnsi="Times New Roman" w:cs="Times New Roman"/>
          <w:sz w:val="28"/>
          <w:szCs w:val="24"/>
          <w:lang w:eastAsia="ru-RU"/>
        </w:rPr>
        <w:t xml:space="preserve"> кг/с</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м</w:t>
      </w:r>
      <w:r w:rsidRPr="00307C17">
        <w:rPr>
          <w:rFonts w:ascii="Times New Roman" w:eastAsia="Times New Roman" w:hAnsi="Times New Roman" w:cs="Times New Roman"/>
          <w:sz w:val="28"/>
          <w:szCs w:val="24"/>
          <w:vertAlign w:val="superscript"/>
          <w:lang w:eastAsia="ru-RU"/>
        </w:rPr>
        <w:t>2</w:t>
      </w:r>
      <w:r w:rsidRPr="00307C17">
        <w:rPr>
          <w:rFonts w:ascii="Times New Roman" w:eastAsia="Times New Roman" w:hAnsi="Times New Roman" w:cs="Times New Roman"/>
          <w:sz w:val="28"/>
          <w:szCs w:val="24"/>
          <w:lang w:eastAsia="ru-RU"/>
        </w:rPr>
        <w:t>. Продолжительность одного цикла пылевыделения (смены) - 8 часов. Количество циклов работы между текущими уборками - 6, а между генеральными уборками - 18. Уборка механизированная.</w:t>
      </w:r>
    </w:p>
    <w:p w:rsidR="00307C17" w:rsidRPr="00307C17" w:rsidRDefault="00307C17" w:rsidP="00307C17">
      <w:pPr>
        <w:spacing w:after="0"/>
        <w:ind w:firstLine="709"/>
        <w:jc w:val="both"/>
        <w:rPr>
          <w:rFonts w:ascii="Times New Roman" w:eastAsia="Times New Roman" w:hAnsi="Times New Roman" w:cs="Times New Roman"/>
          <w:b/>
          <w:sz w:val="28"/>
          <w:szCs w:val="24"/>
          <w:lang w:eastAsia="ru-RU"/>
        </w:rPr>
      </w:pPr>
    </w:p>
    <w:p w:rsidR="00307C17" w:rsidRPr="00307C17" w:rsidRDefault="00307C17" w:rsidP="00307C17">
      <w:pPr>
        <w:spacing w:after="0"/>
        <w:ind w:firstLine="709"/>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17.</w:t>
      </w:r>
    </w:p>
    <w:p w:rsidR="00307C17" w:rsidRPr="00307C17" w:rsidRDefault="00307C17" w:rsidP="00307C17">
      <w:pPr>
        <w:spacing w:after="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ab/>
        <w:t>Определить категорию помещения в случае  аварийной ситуации в технологическом процессе с использованием горючей пыли пшеничной муки, дисперсностью  280 мкм. Теплота сгорания пыли муки составляет 16807 кДж/</w:t>
      </w:r>
      <w:proofErr w:type="gramStart"/>
      <w:r w:rsidRPr="00307C17">
        <w:rPr>
          <w:rFonts w:ascii="Times New Roman" w:eastAsia="Times New Roman" w:hAnsi="Times New Roman" w:cs="Times New Roman"/>
          <w:sz w:val="28"/>
          <w:szCs w:val="24"/>
          <w:lang w:eastAsia="ru-RU"/>
        </w:rPr>
        <w:t>кг</w:t>
      </w:r>
      <w:proofErr w:type="gramEnd"/>
      <w:r w:rsidRPr="00307C17">
        <w:rPr>
          <w:rFonts w:ascii="Times New Roman" w:eastAsia="Times New Roman" w:hAnsi="Times New Roman" w:cs="Times New Roman"/>
          <w:sz w:val="28"/>
          <w:szCs w:val="24"/>
          <w:lang w:eastAsia="ru-RU"/>
        </w:rPr>
        <w:t xml:space="preserve">. Помещение: длина 34 м, ширина 17 м, высота 8 м. Температура воздуха в помещении 22 </w:t>
      </w:r>
      <w:r w:rsidRPr="00307C17">
        <w:rPr>
          <w:rFonts w:ascii="Times New Roman" w:eastAsia="Times New Roman" w:hAnsi="Times New Roman" w:cs="Times New Roman"/>
          <w:sz w:val="28"/>
          <w:szCs w:val="24"/>
          <w:vertAlign w:val="superscript"/>
          <w:lang w:eastAsia="ru-RU"/>
        </w:rPr>
        <w:t>0</w:t>
      </w:r>
      <w:r w:rsidRPr="00307C17">
        <w:rPr>
          <w:rFonts w:ascii="Times New Roman" w:eastAsia="Times New Roman" w:hAnsi="Times New Roman" w:cs="Times New Roman"/>
          <w:sz w:val="28"/>
          <w:szCs w:val="24"/>
          <w:lang w:eastAsia="ru-RU"/>
        </w:rPr>
        <w:t xml:space="preserve">С. Масса пыли в аппарате составляет  12 кг, пыль подается в аппарат с производительностью  0,16 кг/с, время отключения  задвижек 3 с. Интенсивность </w:t>
      </w:r>
      <w:proofErr w:type="spellStart"/>
      <w:r w:rsidRPr="00307C17">
        <w:rPr>
          <w:rFonts w:ascii="Times New Roman" w:eastAsia="Times New Roman" w:hAnsi="Times New Roman" w:cs="Times New Roman"/>
          <w:sz w:val="28"/>
          <w:szCs w:val="24"/>
          <w:lang w:eastAsia="ru-RU"/>
        </w:rPr>
        <w:t>пылеотложения</w:t>
      </w:r>
      <w:proofErr w:type="spellEnd"/>
      <w:r w:rsidRPr="00307C17">
        <w:rPr>
          <w:rFonts w:ascii="Times New Roman" w:eastAsia="Times New Roman" w:hAnsi="Times New Roman" w:cs="Times New Roman"/>
          <w:sz w:val="28"/>
          <w:szCs w:val="24"/>
          <w:lang w:eastAsia="ru-RU"/>
        </w:rPr>
        <w:t xml:space="preserve"> на доступных поверхностях 2,3 </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10</w:t>
      </w:r>
      <w:r w:rsidRPr="00307C17">
        <w:rPr>
          <w:rFonts w:ascii="Times New Roman" w:eastAsia="Times New Roman" w:hAnsi="Times New Roman" w:cs="Times New Roman"/>
          <w:sz w:val="28"/>
          <w:szCs w:val="24"/>
          <w:vertAlign w:val="superscript"/>
          <w:lang w:eastAsia="ru-RU"/>
        </w:rPr>
        <w:t>-6</w:t>
      </w:r>
      <w:r w:rsidRPr="00307C17">
        <w:rPr>
          <w:rFonts w:ascii="Times New Roman" w:eastAsia="Times New Roman" w:hAnsi="Times New Roman" w:cs="Times New Roman"/>
          <w:sz w:val="28"/>
          <w:szCs w:val="24"/>
          <w:lang w:eastAsia="ru-RU"/>
        </w:rPr>
        <w:t xml:space="preserve"> кг/с</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площадь доступных поверхностей при уборке пыли составляет 180 м</w:t>
      </w:r>
      <w:r w:rsidRPr="00307C17">
        <w:rPr>
          <w:rFonts w:ascii="Times New Roman" w:eastAsia="Times New Roman" w:hAnsi="Times New Roman" w:cs="Times New Roman"/>
          <w:sz w:val="28"/>
          <w:szCs w:val="24"/>
          <w:vertAlign w:val="superscript"/>
          <w:lang w:eastAsia="ru-RU"/>
        </w:rPr>
        <w:t>2</w:t>
      </w:r>
      <w:r w:rsidRPr="00307C17">
        <w:rPr>
          <w:rFonts w:ascii="Times New Roman" w:eastAsia="Times New Roman" w:hAnsi="Times New Roman" w:cs="Times New Roman"/>
          <w:sz w:val="28"/>
          <w:szCs w:val="24"/>
          <w:lang w:eastAsia="ru-RU"/>
        </w:rPr>
        <w:t>.  Площадь труднодоступных поверхностей  составляет 28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интенсивность </w:t>
      </w:r>
      <w:proofErr w:type="spellStart"/>
      <w:r w:rsidRPr="00307C17">
        <w:rPr>
          <w:rFonts w:ascii="Times New Roman" w:eastAsia="Times New Roman" w:hAnsi="Times New Roman" w:cs="Times New Roman"/>
          <w:sz w:val="28"/>
          <w:szCs w:val="24"/>
          <w:lang w:eastAsia="ru-RU"/>
        </w:rPr>
        <w:t>пылеотложения</w:t>
      </w:r>
      <w:proofErr w:type="spellEnd"/>
      <w:r w:rsidRPr="00307C17">
        <w:rPr>
          <w:rFonts w:ascii="Times New Roman" w:eastAsia="Times New Roman" w:hAnsi="Times New Roman" w:cs="Times New Roman"/>
          <w:sz w:val="28"/>
          <w:szCs w:val="24"/>
          <w:lang w:eastAsia="ru-RU"/>
        </w:rPr>
        <w:t xml:space="preserve"> на труднодоступных  поверхностях составляет 1,13 </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10</w:t>
      </w:r>
      <w:r w:rsidRPr="00307C17">
        <w:rPr>
          <w:rFonts w:ascii="Times New Roman" w:eastAsia="Times New Roman" w:hAnsi="Times New Roman" w:cs="Times New Roman"/>
          <w:sz w:val="28"/>
          <w:szCs w:val="24"/>
          <w:vertAlign w:val="superscript"/>
          <w:lang w:eastAsia="ru-RU"/>
        </w:rPr>
        <w:t xml:space="preserve">-6 </w:t>
      </w:r>
      <w:r w:rsidRPr="00307C17">
        <w:rPr>
          <w:rFonts w:ascii="Times New Roman" w:eastAsia="Times New Roman" w:hAnsi="Times New Roman" w:cs="Times New Roman"/>
          <w:sz w:val="28"/>
          <w:szCs w:val="24"/>
          <w:lang w:eastAsia="ru-RU"/>
        </w:rPr>
        <w:t xml:space="preserve"> кг/с</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м</w:t>
      </w:r>
      <w:r w:rsidRPr="00307C17">
        <w:rPr>
          <w:rFonts w:ascii="Times New Roman" w:eastAsia="Times New Roman" w:hAnsi="Times New Roman" w:cs="Times New Roman"/>
          <w:sz w:val="28"/>
          <w:szCs w:val="24"/>
          <w:vertAlign w:val="superscript"/>
          <w:lang w:eastAsia="ru-RU"/>
        </w:rPr>
        <w:t>2</w:t>
      </w:r>
      <w:r w:rsidRPr="00307C17">
        <w:rPr>
          <w:rFonts w:ascii="Times New Roman" w:eastAsia="Times New Roman" w:hAnsi="Times New Roman" w:cs="Times New Roman"/>
          <w:sz w:val="28"/>
          <w:szCs w:val="24"/>
          <w:lang w:eastAsia="ru-RU"/>
        </w:rPr>
        <w:t>. Продолжительность одного цикла пылевыделения (смены) - 6 часов. Количество циклов работы между текущими уборками - 5, а между генеральными уборками - 15. Уборка влажная.</w:t>
      </w:r>
    </w:p>
    <w:p w:rsidR="00307C17" w:rsidRPr="00307C17" w:rsidRDefault="00307C17" w:rsidP="00307C17">
      <w:pPr>
        <w:spacing w:after="0"/>
        <w:ind w:firstLine="720"/>
        <w:jc w:val="both"/>
        <w:rPr>
          <w:rFonts w:ascii="Times New Roman" w:eastAsia="Times New Roman" w:hAnsi="Times New Roman" w:cs="Times New Roman"/>
          <w:sz w:val="28"/>
          <w:szCs w:val="24"/>
          <w:lang w:eastAsia="ru-RU"/>
        </w:rPr>
      </w:pPr>
    </w:p>
    <w:p w:rsidR="00307C17" w:rsidRPr="00307C17" w:rsidRDefault="00307C17" w:rsidP="00307C17">
      <w:pPr>
        <w:spacing w:after="0"/>
        <w:ind w:firstLine="720"/>
        <w:jc w:val="both"/>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Вариант № 18.</w:t>
      </w:r>
    </w:p>
    <w:p w:rsidR="00C11F56" w:rsidRDefault="00307C17" w:rsidP="00307C17">
      <w:pPr>
        <w:spacing w:after="0"/>
        <w:ind w:firstLine="72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Определить категорию помещения в случае  аварийной ситуации в технологическом процессе с использованием горючей пыли магния, дисперсностью  320 мкм. Теплота сгорания пыли магния составляет 25104 кДж/</w:t>
      </w:r>
      <w:proofErr w:type="gramStart"/>
      <w:r w:rsidRPr="00307C17">
        <w:rPr>
          <w:rFonts w:ascii="Times New Roman" w:eastAsia="Times New Roman" w:hAnsi="Times New Roman" w:cs="Times New Roman"/>
          <w:sz w:val="28"/>
          <w:szCs w:val="24"/>
          <w:lang w:eastAsia="ru-RU"/>
        </w:rPr>
        <w:t>кг</w:t>
      </w:r>
      <w:proofErr w:type="gramEnd"/>
      <w:r w:rsidRPr="00307C17">
        <w:rPr>
          <w:rFonts w:ascii="Times New Roman" w:eastAsia="Times New Roman" w:hAnsi="Times New Roman" w:cs="Times New Roman"/>
          <w:sz w:val="28"/>
          <w:szCs w:val="24"/>
          <w:lang w:eastAsia="ru-RU"/>
        </w:rPr>
        <w:t xml:space="preserve">. Помещение: длина 40 м, ширина 15 м, высота 6 м. Температура воздуха в помещении 17 </w:t>
      </w:r>
      <w:r w:rsidRPr="00307C17">
        <w:rPr>
          <w:rFonts w:ascii="Times New Roman" w:eastAsia="Times New Roman" w:hAnsi="Times New Roman" w:cs="Times New Roman"/>
          <w:sz w:val="28"/>
          <w:szCs w:val="24"/>
          <w:vertAlign w:val="superscript"/>
          <w:lang w:eastAsia="ru-RU"/>
        </w:rPr>
        <w:t>0</w:t>
      </w:r>
      <w:r w:rsidRPr="00307C17">
        <w:rPr>
          <w:rFonts w:ascii="Times New Roman" w:eastAsia="Times New Roman" w:hAnsi="Times New Roman" w:cs="Times New Roman"/>
          <w:sz w:val="28"/>
          <w:szCs w:val="24"/>
          <w:lang w:eastAsia="ru-RU"/>
        </w:rPr>
        <w:t xml:space="preserve">С. Масса пыли в аппарате составляет  10 кг, пыль подается в аппарат с производительностью  0,10 кг/с, время отключения  задвижек 120 с. Интенсивность </w:t>
      </w:r>
      <w:proofErr w:type="spellStart"/>
      <w:r w:rsidRPr="00307C17">
        <w:rPr>
          <w:rFonts w:ascii="Times New Roman" w:eastAsia="Times New Roman" w:hAnsi="Times New Roman" w:cs="Times New Roman"/>
          <w:sz w:val="28"/>
          <w:szCs w:val="24"/>
          <w:lang w:eastAsia="ru-RU"/>
        </w:rPr>
        <w:t>пылеотложения</w:t>
      </w:r>
      <w:proofErr w:type="spellEnd"/>
      <w:r w:rsidRPr="00307C17">
        <w:rPr>
          <w:rFonts w:ascii="Times New Roman" w:eastAsia="Times New Roman" w:hAnsi="Times New Roman" w:cs="Times New Roman"/>
          <w:sz w:val="28"/>
          <w:szCs w:val="24"/>
          <w:lang w:eastAsia="ru-RU"/>
        </w:rPr>
        <w:t xml:space="preserve"> на доступных поверхностях 1,7 </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10</w:t>
      </w:r>
      <w:r w:rsidRPr="00307C17">
        <w:rPr>
          <w:rFonts w:ascii="Times New Roman" w:eastAsia="Times New Roman" w:hAnsi="Times New Roman" w:cs="Times New Roman"/>
          <w:sz w:val="28"/>
          <w:szCs w:val="24"/>
          <w:vertAlign w:val="superscript"/>
          <w:lang w:eastAsia="ru-RU"/>
        </w:rPr>
        <w:t>-6</w:t>
      </w:r>
      <w:r w:rsidRPr="00307C17">
        <w:rPr>
          <w:rFonts w:ascii="Times New Roman" w:eastAsia="Times New Roman" w:hAnsi="Times New Roman" w:cs="Times New Roman"/>
          <w:sz w:val="28"/>
          <w:szCs w:val="24"/>
          <w:lang w:eastAsia="ru-RU"/>
        </w:rPr>
        <w:t xml:space="preserve"> кг/с</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площадь доступных поверхностей при уборке пыли составляет 120 м</w:t>
      </w:r>
      <w:r w:rsidRPr="00307C17">
        <w:rPr>
          <w:rFonts w:ascii="Times New Roman" w:eastAsia="Times New Roman" w:hAnsi="Times New Roman" w:cs="Times New Roman"/>
          <w:sz w:val="28"/>
          <w:szCs w:val="24"/>
          <w:vertAlign w:val="superscript"/>
          <w:lang w:eastAsia="ru-RU"/>
        </w:rPr>
        <w:t>2</w:t>
      </w:r>
      <w:r w:rsidRPr="00307C17">
        <w:rPr>
          <w:rFonts w:ascii="Times New Roman" w:eastAsia="Times New Roman" w:hAnsi="Times New Roman" w:cs="Times New Roman"/>
          <w:sz w:val="28"/>
          <w:szCs w:val="24"/>
          <w:lang w:eastAsia="ru-RU"/>
        </w:rPr>
        <w:t>.  Площадь труднодоступных поверхностей  составляет 19 м</w:t>
      </w:r>
      <w:proofErr w:type="gramStart"/>
      <w:r w:rsidRPr="00307C17">
        <w:rPr>
          <w:rFonts w:ascii="Times New Roman" w:eastAsia="Times New Roman" w:hAnsi="Times New Roman" w:cs="Times New Roman"/>
          <w:sz w:val="28"/>
          <w:szCs w:val="24"/>
          <w:vertAlign w:val="superscript"/>
          <w:lang w:eastAsia="ru-RU"/>
        </w:rPr>
        <w:t>2</w:t>
      </w:r>
      <w:proofErr w:type="gramEnd"/>
      <w:r w:rsidRPr="00307C17">
        <w:rPr>
          <w:rFonts w:ascii="Times New Roman" w:eastAsia="Times New Roman" w:hAnsi="Times New Roman" w:cs="Times New Roman"/>
          <w:sz w:val="28"/>
          <w:szCs w:val="24"/>
          <w:lang w:eastAsia="ru-RU"/>
        </w:rPr>
        <w:t xml:space="preserve">, интенсивность </w:t>
      </w:r>
      <w:proofErr w:type="spellStart"/>
      <w:r w:rsidRPr="00307C17">
        <w:rPr>
          <w:rFonts w:ascii="Times New Roman" w:eastAsia="Times New Roman" w:hAnsi="Times New Roman" w:cs="Times New Roman"/>
          <w:sz w:val="28"/>
          <w:szCs w:val="24"/>
          <w:lang w:eastAsia="ru-RU"/>
        </w:rPr>
        <w:t>пылеотложения</w:t>
      </w:r>
      <w:proofErr w:type="spellEnd"/>
      <w:r w:rsidRPr="00307C17">
        <w:rPr>
          <w:rFonts w:ascii="Times New Roman" w:eastAsia="Times New Roman" w:hAnsi="Times New Roman" w:cs="Times New Roman"/>
          <w:sz w:val="28"/>
          <w:szCs w:val="24"/>
          <w:lang w:eastAsia="ru-RU"/>
        </w:rPr>
        <w:t xml:space="preserve"> на труднодоступных  поверхностях составляет 0,7 </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10</w:t>
      </w:r>
      <w:r w:rsidRPr="00307C17">
        <w:rPr>
          <w:rFonts w:ascii="Times New Roman" w:eastAsia="Times New Roman" w:hAnsi="Times New Roman" w:cs="Times New Roman"/>
          <w:sz w:val="28"/>
          <w:szCs w:val="24"/>
          <w:vertAlign w:val="superscript"/>
          <w:lang w:eastAsia="ru-RU"/>
        </w:rPr>
        <w:t xml:space="preserve">-6 </w:t>
      </w:r>
      <w:r w:rsidRPr="00307C17">
        <w:rPr>
          <w:rFonts w:ascii="Times New Roman" w:eastAsia="Times New Roman" w:hAnsi="Times New Roman" w:cs="Times New Roman"/>
          <w:sz w:val="28"/>
          <w:szCs w:val="24"/>
          <w:lang w:eastAsia="ru-RU"/>
        </w:rPr>
        <w:t xml:space="preserve"> кг/с</w:t>
      </w:r>
      <w:r w:rsidRPr="00307C17">
        <w:rPr>
          <w:rFonts w:ascii="Times New Roman" w:eastAsia="Times New Roman" w:hAnsi="Times New Roman" w:cs="Times New Roman"/>
          <w:sz w:val="28"/>
          <w:szCs w:val="24"/>
          <w:lang w:eastAsia="ru-RU"/>
        </w:rPr>
        <w:sym w:font="Symbol" w:char="F0D7"/>
      </w:r>
      <w:r w:rsidRPr="00307C17">
        <w:rPr>
          <w:rFonts w:ascii="Times New Roman" w:eastAsia="Times New Roman" w:hAnsi="Times New Roman" w:cs="Times New Roman"/>
          <w:sz w:val="28"/>
          <w:szCs w:val="24"/>
          <w:lang w:eastAsia="ru-RU"/>
        </w:rPr>
        <w:t xml:space="preserve"> м</w:t>
      </w:r>
      <w:r w:rsidRPr="00307C17">
        <w:rPr>
          <w:rFonts w:ascii="Times New Roman" w:eastAsia="Times New Roman" w:hAnsi="Times New Roman" w:cs="Times New Roman"/>
          <w:sz w:val="28"/>
          <w:szCs w:val="24"/>
          <w:vertAlign w:val="superscript"/>
          <w:lang w:eastAsia="ru-RU"/>
        </w:rPr>
        <w:t>2</w:t>
      </w:r>
      <w:r w:rsidRPr="00307C17">
        <w:rPr>
          <w:rFonts w:ascii="Times New Roman" w:eastAsia="Times New Roman" w:hAnsi="Times New Roman" w:cs="Times New Roman"/>
          <w:sz w:val="28"/>
          <w:szCs w:val="24"/>
          <w:lang w:eastAsia="ru-RU"/>
        </w:rPr>
        <w:t>. Продолжительность одного цикла пылевыделения (смены) - 8 часов. Количество циклов работы между текущими уборками - 3, а между генеральными уборками - 10. Уборка влажная.</w:t>
      </w:r>
    </w:p>
    <w:p w:rsidR="00C11F56" w:rsidRDefault="00C11F56">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br w:type="page"/>
      </w:r>
    </w:p>
    <w:p w:rsidR="00C11F56" w:rsidRDefault="00C11F56" w:rsidP="00C11F56">
      <w:pPr>
        <w:pStyle w:val="2"/>
        <w:numPr>
          <w:ilvl w:val="0"/>
          <w:numId w:val="0"/>
        </w:numPr>
        <w:spacing w:line="276" w:lineRule="auto"/>
        <w:ind w:left="568"/>
        <w:jc w:val="center"/>
        <w:rPr>
          <w:b/>
          <w:snapToGrid w:val="0"/>
          <w:sz w:val="28"/>
        </w:rPr>
      </w:pPr>
      <w:bookmarkStart w:id="12" w:name="_Toc487450394"/>
      <w:r w:rsidRPr="00F0796E">
        <w:rPr>
          <w:b/>
          <w:snapToGrid w:val="0"/>
          <w:sz w:val="28"/>
        </w:rPr>
        <w:lastRenderedPageBreak/>
        <w:t xml:space="preserve">ЗАДАЧА </w:t>
      </w:r>
      <w:r>
        <w:rPr>
          <w:b/>
          <w:snapToGrid w:val="0"/>
          <w:sz w:val="28"/>
        </w:rPr>
        <w:t>4</w:t>
      </w:r>
      <w:r w:rsidRPr="00F0796E">
        <w:rPr>
          <w:b/>
          <w:snapToGrid w:val="0"/>
          <w:sz w:val="28"/>
        </w:rPr>
        <w:t xml:space="preserve">. ОПРЕДЕЛЕНИЕ </w:t>
      </w:r>
      <w:r>
        <w:rPr>
          <w:b/>
          <w:snapToGrid w:val="0"/>
          <w:sz w:val="28"/>
        </w:rPr>
        <w:t>КАТЕГОРИИ НАРУЖН</w:t>
      </w:r>
      <w:r w:rsidR="006B3BF8">
        <w:rPr>
          <w:b/>
          <w:snapToGrid w:val="0"/>
          <w:sz w:val="28"/>
        </w:rPr>
        <w:t>ОЙ</w:t>
      </w:r>
      <w:r>
        <w:rPr>
          <w:b/>
          <w:snapToGrid w:val="0"/>
          <w:sz w:val="28"/>
        </w:rPr>
        <w:t xml:space="preserve"> ТЕХНОЛОГИЧЕСКОЙ УСТАНОВКИ ПО ПОЖАРНОЙ ОПАСНОСТИ</w:t>
      </w:r>
      <w:bookmarkEnd w:id="12"/>
    </w:p>
    <w:p w:rsidR="00873622" w:rsidRPr="00873622" w:rsidRDefault="00873622" w:rsidP="00873622">
      <w:pPr>
        <w:pStyle w:val="af1"/>
        <w:spacing w:after="0" w:line="276" w:lineRule="auto"/>
        <w:ind w:left="0" w:firstLine="709"/>
        <w:jc w:val="both"/>
        <w:rPr>
          <w:sz w:val="28"/>
        </w:rPr>
      </w:pPr>
      <w:r w:rsidRPr="00873622">
        <w:rPr>
          <w:sz w:val="28"/>
        </w:rPr>
        <w:t xml:space="preserve">Под наружной технологической установкой понимается комплекс аппаратов и технологического оборудования с несущими и ограждающими конструкциями, которые единым блоком располагаются вне зданий. По пожарной опасности все наружные технологические установки классифицируются </w:t>
      </w:r>
      <w:r>
        <w:rPr>
          <w:sz w:val="28"/>
        </w:rPr>
        <w:t>с</w:t>
      </w:r>
      <w:r w:rsidRPr="00307C17">
        <w:rPr>
          <w:sz w:val="28"/>
        </w:rPr>
        <w:t xml:space="preserve">огласно СП 12.13130.2009 </w:t>
      </w:r>
      <w:r w:rsidRPr="00873622">
        <w:rPr>
          <w:sz w:val="28"/>
        </w:rPr>
        <w:t xml:space="preserve">на пять категорий: </w:t>
      </w:r>
      <w:r w:rsidRPr="00873622">
        <w:rPr>
          <w:b/>
          <w:sz w:val="28"/>
        </w:rPr>
        <w:t xml:space="preserve">АН, БН, ВН, ГН </w:t>
      </w:r>
      <w:r w:rsidRPr="00873622">
        <w:rPr>
          <w:sz w:val="28"/>
        </w:rPr>
        <w:t xml:space="preserve">и </w:t>
      </w:r>
      <w:r w:rsidRPr="00873622">
        <w:rPr>
          <w:b/>
          <w:sz w:val="28"/>
        </w:rPr>
        <w:t>ДН</w:t>
      </w:r>
      <w:r w:rsidRPr="00873622">
        <w:rPr>
          <w:sz w:val="28"/>
        </w:rPr>
        <w:t>. Категории пожарной опасности наружных технологических установок определяются, исходя из вида находящихся в установках горючих веществ и материалов, их количества и пожароопасных свойств, а также особенностей технологических процессов.</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t>Детерминированный метод</w:t>
      </w:r>
      <w:r w:rsidRPr="00873622">
        <w:rPr>
          <w:rFonts w:ascii="Times New Roman" w:eastAsia="Times New Roman" w:hAnsi="Times New Roman" w:cs="Times New Roman"/>
          <w:snapToGrid w:val="0"/>
          <w:sz w:val="28"/>
          <w:szCs w:val="20"/>
          <w:lang w:eastAsia="ru-RU"/>
        </w:rPr>
        <w:t xml:space="preserve"> классификации наружных установок по пожарной опасности основан на количественной оценке потенциально возможного выделения энергии при аварийной разгерметизации технологического оборудования.</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П</w:t>
      </w:r>
      <w:r w:rsidRPr="00873622">
        <w:rPr>
          <w:rFonts w:ascii="Times New Roman" w:eastAsia="Times New Roman" w:hAnsi="Times New Roman" w:cs="Times New Roman"/>
          <w:snapToGrid w:val="0"/>
          <w:sz w:val="28"/>
          <w:szCs w:val="20"/>
          <w:lang w:eastAsia="ru-RU"/>
        </w:rPr>
        <w:t xml:space="preserve">ри категорировании наружных установок с использованием детерминированного метода вводятся </w:t>
      </w:r>
      <w:r>
        <w:rPr>
          <w:rFonts w:ascii="Times New Roman" w:eastAsia="Times New Roman" w:hAnsi="Times New Roman" w:cs="Times New Roman"/>
          <w:snapToGrid w:val="0"/>
          <w:sz w:val="28"/>
          <w:szCs w:val="20"/>
          <w:lang w:eastAsia="ru-RU"/>
        </w:rPr>
        <w:t>следующие</w:t>
      </w:r>
      <w:r w:rsidRPr="00873622">
        <w:rPr>
          <w:rFonts w:ascii="Times New Roman" w:eastAsia="Times New Roman" w:hAnsi="Times New Roman" w:cs="Times New Roman"/>
          <w:snapToGrid w:val="0"/>
          <w:sz w:val="28"/>
          <w:szCs w:val="20"/>
          <w:lang w:eastAsia="ru-RU"/>
        </w:rPr>
        <w:t xml:space="preserve"> критерии:</w:t>
      </w:r>
    </w:p>
    <w:p w:rsidR="00873622" w:rsidRPr="00873622" w:rsidRDefault="00873622" w:rsidP="001D2157">
      <w:pPr>
        <w:numPr>
          <w:ilvl w:val="0"/>
          <w:numId w:val="19"/>
        </w:numPr>
        <w:spacing w:after="0"/>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t>горизонтальный размер зоны</w:t>
      </w:r>
      <w:r w:rsidRPr="00873622">
        <w:rPr>
          <w:rFonts w:ascii="Times New Roman" w:eastAsia="Times New Roman" w:hAnsi="Times New Roman" w:cs="Times New Roman"/>
          <w:snapToGrid w:val="0"/>
          <w:sz w:val="28"/>
          <w:szCs w:val="20"/>
          <w:lang w:eastAsia="ru-RU"/>
        </w:rPr>
        <w:t xml:space="preserve">, ограничивающей </w:t>
      </w:r>
      <w:proofErr w:type="spellStart"/>
      <w:r w:rsidRPr="00873622">
        <w:rPr>
          <w:rFonts w:ascii="Times New Roman" w:eastAsia="Times New Roman" w:hAnsi="Times New Roman" w:cs="Times New Roman"/>
          <w:snapToGrid w:val="0"/>
          <w:sz w:val="28"/>
          <w:szCs w:val="20"/>
          <w:lang w:eastAsia="ru-RU"/>
        </w:rPr>
        <w:t>газопаровоздушные</w:t>
      </w:r>
      <w:proofErr w:type="spellEnd"/>
      <w:r w:rsidRPr="00873622">
        <w:rPr>
          <w:rFonts w:ascii="Times New Roman" w:eastAsia="Times New Roman" w:hAnsi="Times New Roman" w:cs="Times New Roman"/>
          <w:snapToGrid w:val="0"/>
          <w:sz w:val="28"/>
          <w:szCs w:val="20"/>
          <w:lang w:eastAsia="ru-RU"/>
        </w:rPr>
        <w:t xml:space="preserve"> смеси с концентрацией горючего вещества выше нижнего концентрационного предела распространения пламени  (обозначается </w:t>
      </w:r>
      <w:proofErr w:type="spellStart"/>
      <w:proofErr w:type="gramStart"/>
      <w:r w:rsidRPr="00873622">
        <w:rPr>
          <w:rFonts w:ascii="Times New Roman" w:eastAsia="Times New Roman" w:hAnsi="Times New Roman" w:cs="Times New Roman"/>
          <w:b/>
          <w:i/>
          <w:snapToGrid w:val="0"/>
          <w:sz w:val="28"/>
          <w:szCs w:val="20"/>
          <w:lang w:eastAsia="ru-RU"/>
        </w:rPr>
        <w:t>R</w:t>
      </w:r>
      <w:proofErr w:type="gramEnd"/>
      <w:r w:rsidRPr="00873622">
        <w:rPr>
          <w:rFonts w:ascii="Times New Roman" w:eastAsia="Times New Roman" w:hAnsi="Times New Roman" w:cs="Times New Roman"/>
          <w:b/>
          <w:i/>
          <w:snapToGrid w:val="0"/>
          <w:sz w:val="28"/>
          <w:szCs w:val="20"/>
          <w:vertAlign w:val="subscript"/>
          <w:lang w:eastAsia="ru-RU"/>
        </w:rPr>
        <w:t>нкпр</w:t>
      </w:r>
      <w:proofErr w:type="spellEnd"/>
      <w:r w:rsidRPr="00873622">
        <w:rPr>
          <w:rFonts w:ascii="Times New Roman" w:eastAsia="Times New Roman" w:hAnsi="Times New Roman" w:cs="Times New Roman"/>
          <w:snapToGrid w:val="0"/>
          <w:sz w:val="28"/>
          <w:szCs w:val="20"/>
          <w:lang w:eastAsia="ru-RU"/>
        </w:rPr>
        <w:t>, м).</w:t>
      </w:r>
    </w:p>
    <w:p w:rsidR="00873622" w:rsidRPr="00873622" w:rsidRDefault="00873622" w:rsidP="001D2157">
      <w:pPr>
        <w:numPr>
          <w:ilvl w:val="0"/>
          <w:numId w:val="20"/>
        </w:numPr>
        <w:suppressAutoHyphens/>
        <w:autoSpaceDE w:val="0"/>
        <w:autoSpaceDN w:val="0"/>
        <w:adjustRightInd w:val="0"/>
        <w:spacing w:after="0"/>
        <w:ind w:left="357" w:right="-1" w:hanging="357"/>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b/>
          <w:sz w:val="28"/>
          <w:szCs w:val="20"/>
          <w:lang w:eastAsia="ru-RU"/>
        </w:rPr>
        <w:t xml:space="preserve"> интенсивность теплового излучения </w:t>
      </w:r>
      <w:r w:rsidRPr="00873622">
        <w:rPr>
          <w:rFonts w:ascii="Times New Roman" w:eastAsia="Times New Roman" w:hAnsi="Times New Roman" w:cs="Times New Roman"/>
          <w:b/>
          <w:i/>
          <w:sz w:val="28"/>
          <w:szCs w:val="20"/>
          <w:lang w:val="en-US" w:eastAsia="ru-RU"/>
        </w:rPr>
        <w:t>q</w:t>
      </w:r>
      <w:r w:rsidRPr="00873622">
        <w:rPr>
          <w:rFonts w:ascii="Times New Roman" w:eastAsia="Times New Roman" w:hAnsi="Times New Roman" w:cs="Times New Roman"/>
          <w:b/>
          <w:sz w:val="28"/>
          <w:szCs w:val="20"/>
          <w:lang w:eastAsia="ru-RU"/>
        </w:rPr>
        <w:t xml:space="preserve">, </w:t>
      </w:r>
      <w:r w:rsidRPr="00873622">
        <w:rPr>
          <w:rFonts w:ascii="Times New Roman" w:eastAsia="Times New Roman" w:hAnsi="Times New Roman" w:cs="Times New Roman"/>
          <w:sz w:val="28"/>
          <w:szCs w:val="20"/>
          <w:lang w:eastAsia="ru-RU"/>
        </w:rPr>
        <w:t>кВт/м</w:t>
      </w:r>
      <w:proofErr w:type="gramStart"/>
      <w:r w:rsidRPr="00873622">
        <w:rPr>
          <w:rFonts w:ascii="Times New Roman" w:eastAsia="Times New Roman" w:hAnsi="Times New Roman" w:cs="Times New Roman"/>
          <w:sz w:val="28"/>
          <w:szCs w:val="20"/>
          <w:vertAlign w:val="superscript"/>
          <w:lang w:eastAsia="ru-RU"/>
        </w:rPr>
        <w:t>2</w:t>
      </w:r>
      <w:proofErr w:type="gramEnd"/>
      <w:r w:rsidRPr="00873622">
        <w:rPr>
          <w:rFonts w:ascii="Times New Roman" w:eastAsia="Times New Roman" w:hAnsi="Times New Roman" w:cs="Times New Roman"/>
          <w:sz w:val="28"/>
          <w:szCs w:val="20"/>
          <w:lang w:eastAsia="ru-RU"/>
        </w:rPr>
        <w:t>.</w:t>
      </w:r>
    </w:p>
    <w:p w:rsidR="00873622" w:rsidRPr="00873622" w:rsidRDefault="00873622" w:rsidP="00873622">
      <w:pPr>
        <w:tabs>
          <w:tab w:val="left" w:pos="1200"/>
          <w:tab w:val="left" w:pos="5970"/>
          <w:tab w:val="left" w:pos="768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z w:val="28"/>
          <w:szCs w:val="20"/>
          <w:lang w:eastAsia="ru-RU"/>
        </w:rPr>
        <w:t>В зависимости от этих критериев</w:t>
      </w: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sz w:val="28"/>
          <w:szCs w:val="20"/>
          <w:lang w:eastAsia="ru-RU"/>
        </w:rPr>
        <w:t xml:space="preserve">категории наружных установок при использовании детерминированного метода необходимо принимать в соответствие с требованиями п. 7.3 </w:t>
      </w:r>
      <w:r w:rsidR="00283B85">
        <w:rPr>
          <w:rFonts w:ascii="Times New Roman" w:eastAsia="Times New Roman" w:hAnsi="Times New Roman" w:cs="Times New Roman"/>
          <w:snapToGrid w:val="0"/>
          <w:sz w:val="28"/>
          <w:szCs w:val="20"/>
          <w:lang w:eastAsia="ru-RU"/>
        </w:rPr>
        <w:t>СП 12.13130</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454"/>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t>Для категорий АН и БН:</w:t>
      </w:r>
    </w:p>
    <w:p w:rsidR="00873622" w:rsidRPr="00873622" w:rsidRDefault="00873622" w:rsidP="00873622">
      <w:pPr>
        <w:spacing w:after="0"/>
        <w:ind w:firstLine="454"/>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t xml:space="preserve">- горизонтальный размер зоны, ограничивающей </w:t>
      </w:r>
      <w:proofErr w:type="spellStart"/>
      <w:r w:rsidRPr="00873622">
        <w:rPr>
          <w:rFonts w:ascii="Times New Roman" w:eastAsia="Times New Roman" w:hAnsi="Times New Roman" w:cs="Times New Roman"/>
          <w:sz w:val="28"/>
          <w:szCs w:val="20"/>
          <w:lang w:eastAsia="ru-RU"/>
        </w:rPr>
        <w:t>газопаровоздушные</w:t>
      </w:r>
      <w:proofErr w:type="spellEnd"/>
      <w:r w:rsidRPr="00873622">
        <w:rPr>
          <w:rFonts w:ascii="Times New Roman" w:eastAsia="Times New Roman" w:hAnsi="Times New Roman" w:cs="Times New Roman"/>
          <w:sz w:val="28"/>
          <w:szCs w:val="20"/>
          <w:lang w:eastAsia="ru-RU"/>
        </w:rPr>
        <w:t xml:space="preserve"> смеси с концентрацией горючего выше нижнего концентрационного предела распространения пламени (НКПР) по ГОСТ 12.1.044 [4], превышает 30 м (данный критерий применяется только для горючих газов и паров) и (или) расчетное избыточное давление при сгорании газ</w:t>
      </w:r>
      <w:proofErr w:type="gramStart"/>
      <w:r w:rsidRPr="00873622">
        <w:rPr>
          <w:rFonts w:ascii="Times New Roman" w:eastAsia="Times New Roman" w:hAnsi="Times New Roman" w:cs="Times New Roman"/>
          <w:sz w:val="28"/>
          <w:szCs w:val="20"/>
          <w:lang w:eastAsia="ru-RU"/>
        </w:rPr>
        <w:t>о-</w:t>
      </w:r>
      <w:proofErr w:type="gramEnd"/>
      <w:r w:rsidRPr="00873622">
        <w:rPr>
          <w:rFonts w:ascii="Times New Roman" w:eastAsia="Times New Roman" w:hAnsi="Times New Roman" w:cs="Times New Roman"/>
          <w:sz w:val="28"/>
          <w:szCs w:val="20"/>
          <w:lang w:eastAsia="ru-RU"/>
        </w:rPr>
        <w:t>, паро- или пылевоздушной смеси на расстоянии 30 м от наружной установки превышает 5 кПа.</w:t>
      </w:r>
    </w:p>
    <w:p w:rsidR="00873622" w:rsidRPr="00873622" w:rsidRDefault="00873622" w:rsidP="00873622">
      <w:pPr>
        <w:spacing w:after="0"/>
        <w:ind w:firstLine="454"/>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t>Для категории ВН:</w:t>
      </w:r>
    </w:p>
    <w:p w:rsidR="00873622" w:rsidRPr="00873622" w:rsidRDefault="00873622" w:rsidP="00873622">
      <w:pPr>
        <w:spacing w:after="0"/>
        <w:ind w:firstLine="454"/>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t>- интенсивность теплового излучения от очага пожара веществ и (или) материалов, указанных для категории ВН, на расстоянии 30 м от наружной установки превышает 4 кВт </w:t>
      </w:r>
      <w:r w:rsidRPr="00873622">
        <w:rPr>
          <w:rFonts w:ascii="Times New Roman" w:eastAsia="Times New Roman" w:hAnsi="Times New Roman" w:cs="Times New Roman"/>
          <w:sz w:val="28"/>
          <w:szCs w:val="20"/>
          <w:lang w:eastAsia="ru-RU"/>
        </w:rPr>
        <w:sym w:font="Symbol" w:char="F0D7"/>
      </w:r>
      <w:r w:rsidRPr="00873622">
        <w:rPr>
          <w:rFonts w:ascii="Times New Roman" w:eastAsia="Times New Roman" w:hAnsi="Times New Roman" w:cs="Times New Roman"/>
          <w:sz w:val="28"/>
          <w:szCs w:val="20"/>
          <w:lang w:eastAsia="ru-RU"/>
        </w:rPr>
        <w:t> м</w:t>
      </w:r>
      <w:r w:rsidRPr="00873622">
        <w:rPr>
          <w:rFonts w:ascii="Times New Roman" w:eastAsia="Times New Roman" w:hAnsi="Times New Roman" w:cs="Times New Roman"/>
          <w:sz w:val="28"/>
          <w:szCs w:val="20"/>
          <w:vertAlign w:val="superscript"/>
          <w:lang w:eastAsia="ru-RU"/>
        </w:rPr>
        <w:t>–2</w:t>
      </w:r>
      <w:r w:rsidRPr="00873622">
        <w:rPr>
          <w:rFonts w:ascii="Times New Roman" w:eastAsia="Times New Roman" w:hAnsi="Times New Roman" w:cs="Times New Roman"/>
          <w:sz w:val="28"/>
          <w:szCs w:val="20"/>
          <w:lang w:eastAsia="ru-RU"/>
        </w:rPr>
        <w:t>.</w:t>
      </w:r>
    </w:p>
    <w:p w:rsidR="00873622" w:rsidRPr="00873622" w:rsidRDefault="00873622" w:rsidP="00873622">
      <w:pPr>
        <w:spacing w:after="0"/>
        <w:ind w:firstLine="454"/>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lastRenderedPageBreak/>
        <w:t xml:space="preserve">Горизонтальные размеры зон, ограничивающих </w:t>
      </w:r>
      <w:proofErr w:type="spellStart"/>
      <w:r w:rsidRPr="00873622">
        <w:rPr>
          <w:rFonts w:ascii="Times New Roman" w:eastAsia="Times New Roman" w:hAnsi="Times New Roman" w:cs="Times New Roman"/>
          <w:sz w:val="28"/>
          <w:szCs w:val="20"/>
          <w:lang w:eastAsia="ru-RU"/>
        </w:rPr>
        <w:t>газопаровоздушные</w:t>
      </w:r>
      <w:proofErr w:type="spellEnd"/>
      <w:r w:rsidRPr="00873622">
        <w:rPr>
          <w:rFonts w:ascii="Times New Roman" w:eastAsia="Times New Roman" w:hAnsi="Times New Roman" w:cs="Times New Roman"/>
          <w:sz w:val="28"/>
          <w:szCs w:val="20"/>
          <w:lang w:eastAsia="ru-RU"/>
        </w:rPr>
        <w:t xml:space="preserve"> смеси с концентрацией горючего выше НКПР, </w:t>
      </w:r>
      <w:r w:rsidR="006D1D14">
        <w:rPr>
          <w:rFonts w:ascii="Times New Roman" w:eastAsia="Times New Roman" w:hAnsi="Times New Roman" w:cs="Times New Roman"/>
          <w:sz w:val="28"/>
          <w:szCs w:val="20"/>
          <w:lang w:eastAsia="ru-RU"/>
        </w:rPr>
        <w:t>и и</w:t>
      </w:r>
      <w:r w:rsidR="006D1D14" w:rsidRPr="00873622">
        <w:rPr>
          <w:rFonts w:ascii="Times New Roman" w:eastAsia="Times New Roman" w:hAnsi="Times New Roman" w:cs="Times New Roman"/>
          <w:spacing w:val="2"/>
          <w:sz w:val="28"/>
          <w:szCs w:val="20"/>
          <w:lang w:eastAsia="ru-RU"/>
        </w:rPr>
        <w:t xml:space="preserve">нтенсивность теплового излучения от очага пожара </w:t>
      </w:r>
      <w:r w:rsidRPr="00873622">
        <w:rPr>
          <w:rFonts w:ascii="Times New Roman" w:eastAsia="Times New Roman" w:hAnsi="Times New Roman" w:cs="Times New Roman"/>
          <w:sz w:val="28"/>
          <w:szCs w:val="20"/>
          <w:lang w:eastAsia="ru-RU"/>
        </w:rPr>
        <w:t>определяются в соответствии с приложением</w:t>
      </w:r>
      <w:proofErr w:type="gramStart"/>
      <w:r w:rsidRPr="00873622">
        <w:rPr>
          <w:rFonts w:ascii="Times New Roman" w:eastAsia="Times New Roman" w:hAnsi="Times New Roman" w:cs="Times New Roman"/>
          <w:sz w:val="28"/>
          <w:szCs w:val="20"/>
          <w:lang w:eastAsia="ru-RU"/>
        </w:rPr>
        <w:t xml:space="preserve"> В</w:t>
      </w:r>
      <w:proofErr w:type="gramEnd"/>
      <w:r w:rsidRPr="00873622">
        <w:rPr>
          <w:rFonts w:ascii="Times New Roman" w:eastAsia="Times New Roman" w:hAnsi="Times New Roman" w:cs="Times New Roman"/>
          <w:sz w:val="28"/>
          <w:szCs w:val="20"/>
          <w:lang w:eastAsia="ru-RU"/>
        </w:rPr>
        <w:t xml:space="preserve"> </w:t>
      </w:r>
      <w:r w:rsidR="00283B85">
        <w:rPr>
          <w:rFonts w:ascii="Times New Roman" w:eastAsia="Times New Roman" w:hAnsi="Times New Roman" w:cs="Times New Roman"/>
          <w:sz w:val="28"/>
          <w:szCs w:val="20"/>
          <w:lang w:eastAsia="ru-RU"/>
        </w:rPr>
        <w:t>СП 12.13130</w:t>
      </w:r>
      <w:r w:rsidRPr="00873622">
        <w:rPr>
          <w:rFonts w:ascii="Times New Roman" w:eastAsia="Times New Roman" w:hAnsi="Times New Roman" w:cs="Times New Roman"/>
          <w:sz w:val="28"/>
          <w:szCs w:val="20"/>
          <w:lang w:eastAsia="ru-RU"/>
        </w:rPr>
        <w:t>.</w:t>
      </w:r>
    </w:p>
    <w:p w:rsidR="00873622" w:rsidRPr="00873622" w:rsidRDefault="006D1D14" w:rsidP="00873622">
      <w:pPr>
        <w:tabs>
          <w:tab w:val="left" w:pos="1200"/>
          <w:tab w:val="left" w:pos="5970"/>
          <w:tab w:val="left" w:pos="7680"/>
        </w:tabs>
        <w:spacing w:after="0"/>
        <w:ind w:firstLine="624"/>
        <w:jc w:val="both"/>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При этом</w:t>
      </w:r>
      <w:r w:rsidR="00873622" w:rsidRPr="00873622">
        <w:rPr>
          <w:rFonts w:ascii="Times New Roman" w:eastAsia="Times New Roman" w:hAnsi="Times New Roman" w:cs="Times New Roman"/>
          <w:snapToGrid w:val="0"/>
          <w:sz w:val="28"/>
          <w:szCs w:val="20"/>
          <w:lang w:eastAsia="ru-RU"/>
        </w:rPr>
        <w:t xml:space="preserve"> необходимо последовательно проверять принадлежность наружной установки к указанным категориям, считая от высшей (</w:t>
      </w:r>
      <w:r w:rsidR="00873622" w:rsidRPr="00873622">
        <w:rPr>
          <w:rFonts w:ascii="Times New Roman" w:eastAsia="Times New Roman" w:hAnsi="Times New Roman" w:cs="Times New Roman"/>
          <w:b/>
          <w:snapToGrid w:val="0"/>
          <w:sz w:val="28"/>
          <w:szCs w:val="20"/>
          <w:lang w:eastAsia="ru-RU"/>
        </w:rPr>
        <w:t>АН</w:t>
      </w:r>
      <w:r w:rsidR="00873622" w:rsidRPr="00873622">
        <w:rPr>
          <w:rFonts w:ascii="Times New Roman" w:eastAsia="Times New Roman" w:hAnsi="Times New Roman" w:cs="Times New Roman"/>
          <w:snapToGrid w:val="0"/>
          <w:sz w:val="28"/>
          <w:szCs w:val="20"/>
          <w:lang w:eastAsia="ru-RU"/>
        </w:rPr>
        <w:t xml:space="preserve">) </w:t>
      </w:r>
      <w:proofErr w:type="gramStart"/>
      <w:r w:rsidR="00873622" w:rsidRPr="00873622">
        <w:rPr>
          <w:rFonts w:ascii="Times New Roman" w:eastAsia="Times New Roman" w:hAnsi="Times New Roman" w:cs="Times New Roman"/>
          <w:snapToGrid w:val="0"/>
          <w:sz w:val="28"/>
          <w:szCs w:val="20"/>
          <w:lang w:eastAsia="ru-RU"/>
        </w:rPr>
        <w:t>до</w:t>
      </w:r>
      <w:proofErr w:type="gramEnd"/>
      <w:r w:rsidR="00873622" w:rsidRPr="00873622">
        <w:rPr>
          <w:rFonts w:ascii="Times New Roman" w:eastAsia="Times New Roman" w:hAnsi="Times New Roman" w:cs="Times New Roman"/>
          <w:snapToGrid w:val="0"/>
          <w:sz w:val="28"/>
          <w:szCs w:val="20"/>
          <w:lang w:eastAsia="ru-RU"/>
        </w:rPr>
        <w:t xml:space="preserve"> низшей (</w:t>
      </w:r>
      <w:r w:rsidR="00873622" w:rsidRPr="00873622">
        <w:rPr>
          <w:rFonts w:ascii="Times New Roman" w:eastAsia="Times New Roman" w:hAnsi="Times New Roman" w:cs="Times New Roman"/>
          <w:b/>
          <w:snapToGrid w:val="0"/>
          <w:sz w:val="28"/>
          <w:szCs w:val="20"/>
          <w:lang w:eastAsia="ru-RU"/>
        </w:rPr>
        <w:t>ДН</w:t>
      </w:r>
      <w:r w:rsidR="00873622" w:rsidRPr="00873622">
        <w:rPr>
          <w:rFonts w:ascii="Times New Roman" w:eastAsia="Times New Roman" w:hAnsi="Times New Roman" w:cs="Times New Roman"/>
          <w:snapToGrid w:val="0"/>
          <w:sz w:val="28"/>
          <w:szCs w:val="20"/>
          <w:lang w:eastAsia="ru-RU"/>
        </w:rPr>
        <w:t>).</w:t>
      </w:r>
    </w:p>
    <w:p w:rsidR="00873622" w:rsidRPr="00873622" w:rsidRDefault="00873622" w:rsidP="00873622">
      <w:pPr>
        <w:tabs>
          <w:tab w:val="left" w:pos="5970"/>
        </w:tabs>
        <w:spacing w:after="0"/>
        <w:ind w:firstLine="624"/>
        <w:jc w:val="both"/>
        <w:rPr>
          <w:rFonts w:ascii="Times New Roman" w:eastAsia="Times New Roman" w:hAnsi="Times New Roman" w:cs="Times New Roman"/>
          <w:b/>
          <w:snapToGrid w:val="0"/>
          <w:sz w:val="28"/>
          <w:szCs w:val="20"/>
          <w:lang w:eastAsia="ru-RU"/>
        </w:rPr>
      </w:pPr>
    </w:p>
    <w:p w:rsidR="00873622" w:rsidRPr="00873622" w:rsidRDefault="00873622" w:rsidP="00873622">
      <w:pPr>
        <w:tabs>
          <w:tab w:val="left" w:pos="5970"/>
        </w:tabs>
        <w:spacing w:after="0"/>
        <w:ind w:firstLine="624"/>
        <w:jc w:val="both"/>
        <w:rPr>
          <w:rFonts w:ascii="Times New Roman" w:eastAsia="Times New Roman" w:hAnsi="Times New Roman" w:cs="Times New Roman"/>
          <w:b/>
          <w:snapToGrid w:val="0"/>
          <w:sz w:val="28"/>
          <w:szCs w:val="20"/>
          <w:lang w:eastAsia="ru-RU"/>
        </w:rPr>
      </w:pPr>
      <w:r w:rsidRPr="00873622">
        <w:rPr>
          <w:rFonts w:ascii="Times New Roman" w:eastAsia="Times New Roman" w:hAnsi="Times New Roman" w:cs="Times New Roman"/>
          <w:b/>
          <w:snapToGrid w:val="0"/>
          <w:sz w:val="28"/>
          <w:szCs w:val="20"/>
          <w:lang w:eastAsia="ru-RU"/>
        </w:rPr>
        <w:t>Определение категорий наружных установок по детерминированному методу рекомендуется производить в следующей последовательности:</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t xml:space="preserve">1. Обосновать выбор расчетного варианта аварийной ситуации. </w:t>
      </w:r>
      <w:r w:rsidRPr="00873622">
        <w:rPr>
          <w:rFonts w:ascii="Times New Roman" w:eastAsia="Times New Roman" w:hAnsi="Times New Roman" w:cs="Times New Roman"/>
          <w:snapToGrid w:val="0"/>
          <w:sz w:val="28"/>
          <w:szCs w:val="20"/>
          <w:lang w:eastAsia="ru-RU"/>
        </w:rPr>
        <w:t xml:space="preserve">В соответствие с требованиями </w:t>
      </w:r>
      <w:r w:rsidR="006D1D14">
        <w:rPr>
          <w:rFonts w:ascii="Times New Roman" w:eastAsia="Times New Roman" w:hAnsi="Times New Roman" w:cs="Times New Roman"/>
          <w:snapToGrid w:val="0"/>
          <w:sz w:val="28"/>
          <w:szCs w:val="20"/>
          <w:lang w:eastAsia="ru-RU"/>
        </w:rPr>
        <w:t>СП 12.13130</w:t>
      </w:r>
      <w:r w:rsidRPr="00873622">
        <w:rPr>
          <w:rFonts w:ascii="Times New Roman" w:eastAsia="Times New Roman" w:hAnsi="Times New Roman" w:cs="Times New Roman"/>
          <w:snapToGrid w:val="0"/>
          <w:sz w:val="28"/>
          <w:szCs w:val="20"/>
          <w:lang w:eastAsia="ru-RU"/>
        </w:rPr>
        <w:t xml:space="preserve"> в качестве расчетного следует выбирать наиболее неблагоприятный вариант аварии или период нормальной работы аппаратов, при котором в образовании горючих газ</w:t>
      </w:r>
      <w:proofErr w:type="gramStart"/>
      <w:r w:rsidRPr="00873622">
        <w:rPr>
          <w:rFonts w:ascii="Times New Roman" w:eastAsia="Times New Roman" w:hAnsi="Times New Roman" w:cs="Times New Roman"/>
          <w:snapToGrid w:val="0"/>
          <w:sz w:val="28"/>
          <w:szCs w:val="20"/>
          <w:lang w:eastAsia="ru-RU"/>
        </w:rPr>
        <w:t>о-</w:t>
      </w:r>
      <w:proofErr w:type="gramEnd"/>
      <w:r w:rsidRPr="00873622">
        <w:rPr>
          <w:rFonts w:ascii="Times New Roman" w:eastAsia="Times New Roman" w:hAnsi="Times New Roman" w:cs="Times New Roman"/>
          <w:snapToGrid w:val="0"/>
          <w:sz w:val="28"/>
          <w:szCs w:val="20"/>
          <w:lang w:eastAsia="ru-RU"/>
        </w:rPr>
        <w:t xml:space="preserve">, паро- или пылевоздушных смесей будет участвовать наибольшее количество веществ и материалов, наиболее опасных в отношении последствий сгорания указанных смесей. </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t>2.Определить основные характеристики технологического блока</w:t>
      </w:r>
      <w:r w:rsidRPr="00873622">
        <w:rPr>
          <w:rFonts w:ascii="Times New Roman" w:eastAsia="Times New Roman" w:hAnsi="Times New Roman" w:cs="Times New Roman"/>
          <w:snapToGrid w:val="0"/>
          <w:sz w:val="28"/>
          <w:szCs w:val="20"/>
          <w:lang w:eastAsia="ru-RU"/>
        </w:rPr>
        <w:t xml:space="preserve"> (объем аппарата, степень заполнения или массу пыли в аппарате, рабочую температуру, производительность насоса или компрессора, длину и диаметр отводящего и подводящего трубопровода, площадь свежеокрашенных поверхностей и т.п.).</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t xml:space="preserve">3.Произвести расчет массы газов, паров или </w:t>
      </w:r>
      <w:proofErr w:type="spellStart"/>
      <w:r w:rsidRPr="00873622">
        <w:rPr>
          <w:rFonts w:ascii="Times New Roman" w:eastAsia="Times New Roman" w:hAnsi="Times New Roman" w:cs="Times New Roman"/>
          <w:b/>
          <w:snapToGrid w:val="0"/>
          <w:sz w:val="28"/>
          <w:szCs w:val="20"/>
          <w:lang w:eastAsia="ru-RU"/>
        </w:rPr>
        <w:t>пылей</w:t>
      </w:r>
      <w:proofErr w:type="spellEnd"/>
      <w:r w:rsidRPr="00873622">
        <w:rPr>
          <w:rFonts w:ascii="Times New Roman" w:eastAsia="Times New Roman" w:hAnsi="Times New Roman" w:cs="Times New Roman"/>
          <w:b/>
          <w:snapToGrid w:val="0"/>
          <w:sz w:val="28"/>
          <w:szCs w:val="20"/>
          <w:lang w:eastAsia="ru-RU"/>
        </w:rPr>
        <w:t>, которые могут поступить в окружающее пространство при расчетной аварии.</w:t>
      </w: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t>4.Произвести расчет горизонтальных размеров зон, ограничивающих  газо- и паровоздушные смеси с концентрацией горючего выше НКПР</w:t>
      </w:r>
      <w:r w:rsidRPr="00873622">
        <w:rPr>
          <w:rFonts w:ascii="Times New Roman" w:eastAsia="Times New Roman" w:hAnsi="Times New Roman" w:cs="Times New Roman"/>
          <w:snapToGrid w:val="0"/>
          <w:sz w:val="28"/>
          <w:szCs w:val="20"/>
          <w:lang w:eastAsia="ru-RU"/>
        </w:rPr>
        <w:t xml:space="preserve">.  В случае аварийного поступления </w:t>
      </w:r>
      <w:r w:rsidRPr="00873622">
        <w:rPr>
          <w:rFonts w:ascii="Times New Roman" w:eastAsia="Times New Roman" w:hAnsi="Times New Roman" w:cs="Times New Roman"/>
          <w:b/>
          <w:i/>
          <w:snapToGrid w:val="0"/>
          <w:sz w:val="28"/>
          <w:szCs w:val="20"/>
          <w:lang w:eastAsia="ru-RU"/>
        </w:rPr>
        <w:t>горючих газов</w:t>
      </w:r>
      <w:r w:rsidRPr="00873622">
        <w:rPr>
          <w:rFonts w:ascii="Times New Roman" w:eastAsia="Times New Roman" w:hAnsi="Times New Roman" w:cs="Times New Roman"/>
          <w:snapToGrid w:val="0"/>
          <w:sz w:val="28"/>
          <w:szCs w:val="20"/>
          <w:lang w:eastAsia="ru-RU"/>
        </w:rPr>
        <w:t xml:space="preserve"> в открытое пространство, горизонтальные размеры зон, ограничивающие область концентраций, превышающих НКПР, определяют по формуле:</w:t>
      </w:r>
    </w:p>
    <w:p w:rsidR="00873622" w:rsidRPr="00873622" w:rsidRDefault="00873622" w:rsidP="00873622">
      <w:pPr>
        <w:spacing w:after="0"/>
        <w:jc w:val="center"/>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position w:val="-32"/>
          <w:sz w:val="24"/>
          <w:szCs w:val="20"/>
          <w:lang w:eastAsia="ru-RU"/>
        </w:rPr>
        <w:object w:dxaOrig="2940" w:dyaOrig="800">
          <v:shape id="_x0000_i1033" type="#_x0000_t75" style="width:171.65pt;height:45.2pt" o:ole="" fillcolor="window">
            <v:imagedata r:id="rId80" o:title=""/>
          </v:shape>
          <o:OLEObject Type="Embed" ProgID="Equation.3" ShapeID="_x0000_i1033" DrawAspect="Content" ObjectID="_1561192712" r:id="rId81"/>
        </w:object>
      </w:r>
      <w:r w:rsidRPr="00873622">
        <w:rPr>
          <w:rFonts w:ascii="Times New Roman" w:eastAsia="Times New Roman" w:hAnsi="Times New Roman" w:cs="Times New Roman"/>
          <w:snapToGrid w:val="0"/>
          <w:sz w:val="24"/>
          <w:szCs w:val="20"/>
          <w:lang w:eastAsia="ru-RU"/>
        </w:rPr>
        <w:t xml:space="preserve"> ,                                          (</w:t>
      </w:r>
      <w:r w:rsidR="00304116">
        <w:rPr>
          <w:rFonts w:ascii="Times New Roman" w:eastAsia="Times New Roman" w:hAnsi="Times New Roman" w:cs="Times New Roman"/>
          <w:snapToGrid w:val="0"/>
          <w:sz w:val="24"/>
          <w:szCs w:val="20"/>
          <w:lang w:eastAsia="ru-RU"/>
        </w:rPr>
        <w:t>4.1</w:t>
      </w:r>
      <w:r w:rsidRPr="00873622">
        <w:rPr>
          <w:rFonts w:ascii="Times New Roman" w:eastAsia="Times New Roman" w:hAnsi="Times New Roman" w:cs="Times New Roman"/>
          <w:snapToGrid w:val="0"/>
          <w:sz w:val="24"/>
          <w:szCs w:val="20"/>
          <w:lang w:eastAsia="ru-RU"/>
        </w:rPr>
        <w:t>)</w:t>
      </w:r>
    </w:p>
    <w:p w:rsidR="00873622" w:rsidRPr="00873622" w:rsidRDefault="00873622" w:rsidP="00873622">
      <w:pPr>
        <w:suppressAutoHyphens/>
        <w:autoSpaceDE w:val="0"/>
        <w:autoSpaceDN w:val="0"/>
        <w:adjustRightInd w:val="0"/>
        <w:spacing w:after="0"/>
        <w:ind w:left="851" w:right="-1" w:hanging="851"/>
        <w:jc w:val="both"/>
        <w:rPr>
          <w:rFonts w:ascii="Times New Roman" w:eastAsia="Times New Roman" w:hAnsi="Times New Roman" w:cs="Times New Roman"/>
          <w:snapToGrid w:val="0"/>
          <w:sz w:val="28"/>
          <w:szCs w:val="28"/>
          <w:lang w:eastAsia="ru-RU"/>
        </w:rPr>
      </w:pPr>
      <w:r w:rsidRPr="00873622">
        <w:rPr>
          <w:rFonts w:ascii="Times New Roman" w:eastAsia="Times New Roman" w:hAnsi="Times New Roman" w:cs="Times New Roman"/>
          <w:sz w:val="28"/>
          <w:szCs w:val="28"/>
          <w:lang w:eastAsia="ru-RU"/>
        </w:rPr>
        <w:t xml:space="preserve"> где   </w:t>
      </w:r>
      <w:proofErr w:type="spellStart"/>
      <w:proofErr w:type="gramStart"/>
      <w:r w:rsidRPr="00873622">
        <w:rPr>
          <w:rFonts w:ascii="Times New Roman" w:eastAsia="Times New Roman" w:hAnsi="Times New Roman" w:cs="Times New Roman"/>
          <w:b/>
          <w:i/>
          <w:sz w:val="28"/>
          <w:szCs w:val="28"/>
          <w:lang w:eastAsia="ru-RU"/>
        </w:rPr>
        <w:t>m</w:t>
      </w:r>
      <w:proofErr w:type="gramEnd"/>
      <w:r w:rsidRPr="00873622">
        <w:rPr>
          <w:rFonts w:ascii="Times New Roman" w:eastAsia="Times New Roman" w:hAnsi="Times New Roman" w:cs="Times New Roman"/>
          <w:b/>
          <w:sz w:val="28"/>
          <w:szCs w:val="28"/>
          <w:vertAlign w:val="subscript"/>
          <w:lang w:eastAsia="ru-RU"/>
        </w:rPr>
        <w:t>г</w:t>
      </w:r>
      <w:proofErr w:type="spellEnd"/>
      <w:r w:rsidRPr="00873622">
        <w:rPr>
          <w:rFonts w:ascii="Times New Roman" w:eastAsia="Times New Roman" w:hAnsi="Times New Roman" w:cs="Times New Roman"/>
          <w:sz w:val="28"/>
          <w:szCs w:val="28"/>
          <w:lang w:eastAsia="ru-RU"/>
        </w:rPr>
        <w:t xml:space="preserve"> -  </w:t>
      </w:r>
      <w:r w:rsidRPr="00873622">
        <w:rPr>
          <w:rFonts w:ascii="Times New Roman" w:eastAsia="Times New Roman" w:hAnsi="Times New Roman" w:cs="Times New Roman"/>
          <w:snapToGrid w:val="0"/>
          <w:sz w:val="28"/>
          <w:szCs w:val="28"/>
          <w:lang w:eastAsia="ru-RU"/>
        </w:rPr>
        <w:t>масса поступивших в открытое пространство горючих газов при аварийной  ситуации, кг;</w:t>
      </w:r>
    </w:p>
    <w:p w:rsidR="00873622" w:rsidRPr="00873622" w:rsidRDefault="00873622" w:rsidP="00873622">
      <w:pPr>
        <w:tabs>
          <w:tab w:val="left" w:pos="5970"/>
        </w:tabs>
        <w:spacing w:after="0"/>
        <w:ind w:left="1418" w:hanging="567"/>
        <w:jc w:val="both"/>
        <w:rPr>
          <w:rFonts w:ascii="Times New Roman" w:eastAsia="Times New Roman" w:hAnsi="Times New Roman" w:cs="Times New Roman"/>
          <w:snapToGrid w:val="0"/>
          <w:sz w:val="28"/>
          <w:szCs w:val="28"/>
          <w:lang w:eastAsia="ru-RU"/>
        </w:rPr>
      </w:pPr>
      <w:r w:rsidRPr="00873622">
        <w:rPr>
          <w:rFonts w:ascii="Times New Roman" w:eastAsia="Times New Roman" w:hAnsi="Times New Roman" w:cs="Times New Roman"/>
          <w:snapToGrid w:val="0"/>
          <w:sz w:val="28"/>
          <w:szCs w:val="28"/>
          <w:lang w:eastAsia="ru-RU"/>
        </w:rPr>
        <w:t xml:space="preserve"> </w:t>
      </w:r>
      <w:r w:rsidRPr="00873622">
        <w:rPr>
          <w:rFonts w:ascii="Times New Roman" w:eastAsia="Times New Roman" w:hAnsi="Times New Roman" w:cs="Times New Roman"/>
          <w:b/>
          <w:i/>
          <w:snapToGrid w:val="0"/>
          <w:sz w:val="28"/>
          <w:szCs w:val="28"/>
          <w:lang w:val="en-US" w:eastAsia="ru-RU"/>
        </w:rPr>
        <w:sym w:font="Symbol" w:char="F072"/>
      </w:r>
      <w:proofErr w:type="gramStart"/>
      <w:r w:rsidRPr="00873622">
        <w:rPr>
          <w:rFonts w:ascii="Times New Roman" w:eastAsia="Times New Roman" w:hAnsi="Times New Roman" w:cs="Times New Roman"/>
          <w:b/>
          <w:i/>
          <w:snapToGrid w:val="0"/>
          <w:sz w:val="28"/>
          <w:szCs w:val="28"/>
          <w:vertAlign w:val="subscript"/>
          <w:lang w:eastAsia="ru-RU"/>
        </w:rPr>
        <w:t>г</w:t>
      </w:r>
      <w:proofErr w:type="gramEnd"/>
      <w:r w:rsidRPr="00873622">
        <w:rPr>
          <w:rFonts w:ascii="Times New Roman" w:eastAsia="Times New Roman" w:hAnsi="Times New Roman" w:cs="Times New Roman"/>
          <w:snapToGrid w:val="0"/>
          <w:sz w:val="28"/>
          <w:szCs w:val="28"/>
          <w:lang w:eastAsia="ru-RU"/>
        </w:rPr>
        <w:t xml:space="preserve"> - плотность газа при расчетной температуре и атмосферном давлении, кг/м</w:t>
      </w:r>
      <w:r w:rsidRPr="00873622">
        <w:rPr>
          <w:rFonts w:ascii="Times New Roman" w:eastAsia="Times New Roman" w:hAnsi="Times New Roman" w:cs="Times New Roman"/>
          <w:snapToGrid w:val="0"/>
          <w:sz w:val="28"/>
          <w:szCs w:val="28"/>
          <w:vertAlign w:val="superscript"/>
          <w:lang w:eastAsia="ru-RU"/>
        </w:rPr>
        <w:t>3</w:t>
      </w:r>
      <w:r w:rsidRPr="00873622">
        <w:rPr>
          <w:rFonts w:ascii="Times New Roman" w:eastAsia="Times New Roman" w:hAnsi="Times New Roman" w:cs="Times New Roman"/>
          <w:snapToGrid w:val="0"/>
          <w:sz w:val="28"/>
          <w:szCs w:val="28"/>
          <w:lang w:eastAsia="ru-RU"/>
        </w:rPr>
        <w:t>;</w:t>
      </w:r>
    </w:p>
    <w:p w:rsidR="00873622" w:rsidRPr="00873622" w:rsidRDefault="00873622" w:rsidP="00873622">
      <w:pPr>
        <w:tabs>
          <w:tab w:val="left" w:pos="5970"/>
        </w:tabs>
        <w:spacing w:after="0"/>
        <w:ind w:left="1418" w:hanging="567"/>
        <w:jc w:val="both"/>
        <w:rPr>
          <w:rFonts w:ascii="Times New Roman" w:eastAsia="Times New Roman" w:hAnsi="Times New Roman" w:cs="Times New Roman"/>
          <w:snapToGrid w:val="0"/>
          <w:sz w:val="28"/>
          <w:szCs w:val="28"/>
          <w:lang w:eastAsia="ru-RU"/>
        </w:rPr>
      </w:pPr>
      <w:r w:rsidRPr="00873622">
        <w:rPr>
          <w:rFonts w:ascii="Times New Roman" w:eastAsia="Times New Roman" w:hAnsi="Times New Roman" w:cs="Times New Roman"/>
          <w:snapToGrid w:val="0"/>
          <w:sz w:val="28"/>
          <w:szCs w:val="28"/>
          <w:lang w:eastAsia="ru-RU"/>
        </w:rPr>
        <w:t xml:space="preserve"> </w:t>
      </w:r>
      <w:proofErr w:type="spellStart"/>
      <w:proofErr w:type="gramStart"/>
      <w:r w:rsidRPr="00873622">
        <w:rPr>
          <w:rFonts w:ascii="Times New Roman" w:eastAsia="Times New Roman" w:hAnsi="Times New Roman" w:cs="Times New Roman"/>
          <w:b/>
          <w:i/>
          <w:snapToGrid w:val="0"/>
          <w:sz w:val="28"/>
          <w:szCs w:val="28"/>
          <w:lang w:eastAsia="ru-RU"/>
        </w:rPr>
        <w:t>C</w:t>
      </w:r>
      <w:proofErr w:type="gramEnd"/>
      <w:r w:rsidRPr="00873622">
        <w:rPr>
          <w:rFonts w:ascii="Times New Roman" w:eastAsia="Times New Roman" w:hAnsi="Times New Roman" w:cs="Times New Roman"/>
          <w:b/>
          <w:i/>
          <w:snapToGrid w:val="0"/>
          <w:sz w:val="28"/>
          <w:szCs w:val="28"/>
          <w:vertAlign w:val="subscript"/>
          <w:lang w:eastAsia="ru-RU"/>
        </w:rPr>
        <w:t>нкпр</w:t>
      </w:r>
      <w:proofErr w:type="spellEnd"/>
      <w:r w:rsidRPr="00873622">
        <w:rPr>
          <w:rFonts w:ascii="Times New Roman" w:eastAsia="Times New Roman" w:hAnsi="Times New Roman" w:cs="Times New Roman"/>
          <w:b/>
          <w:i/>
          <w:snapToGrid w:val="0"/>
          <w:sz w:val="28"/>
          <w:szCs w:val="28"/>
          <w:vertAlign w:val="subscript"/>
          <w:lang w:eastAsia="ru-RU"/>
        </w:rPr>
        <w:t xml:space="preserve"> </w:t>
      </w:r>
      <w:r w:rsidRPr="00873622">
        <w:rPr>
          <w:rFonts w:ascii="Times New Roman" w:eastAsia="Times New Roman" w:hAnsi="Times New Roman" w:cs="Times New Roman"/>
          <w:snapToGrid w:val="0"/>
          <w:sz w:val="28"/>
          <w:szCs w:val="28"/>
          <w:lang w:eastAsia="ru-RU"/>
        </w:rPr>
        <w:sym w:font="Symbol" w:char="F02D"/>
      </w:r>
      <w:r w:rsidRPr="00873622">
        <w:rPr>
          <w:rFonts w:ascii="Times New Roman" w:eastAsia="Times New Roman" w:hAnsi="Times New Roman" w:cs="Times New Roman"/>
          <w:snapToGrid w:val="0"/>
          <w:sz w:val="28"/>
          <w:szCs w:val="28"/>
          <w:lang w:eastAsia="ru-RU"/>
        </w:rPr>
        <w:t xml:space="preserve"> нижний концентрационный предел распространения пламени горючих  газов, % (об.). </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i/>
          <w:snapToGrid w:val="0"/>
          <w:sz w:val="28"/>
          <w:szCs w:val="20"/>
          <w:lang w:eastAsia="ru-RU"/>
        </w:rPr>
        <w:t xml:space="preserve">Для паров </w:t>
      </w:r>
      <w:proofErr w:type="spellStart"/>
      <w:r w:rsidRPr="00873622">
        <w:rPr>
          <w:rFonts w:ascii="Times New Roman" w:eastAsia="Times New Roman" w:hAnsi="Times New Roman" w:cs="Times New Roman"/>
          <w:b/>
          <w:i/>
          <w:snapToGrid w:val="0"/>
          <w:sz w:val="28"/>
          <w:szCs w:val="20"/>
          <w:lang w:eastAsia="ru-RU"/>
        </w:rPr>
        <w:t>ненагретых</w:t>
      </w:r>
      <w:proofErr w:type="spellEnd"/>
      <w:r w:rsidRPr="00873622">
        <w:rPr>
          <w:rFonts w:ascii="Times New Roman" w:eastAsia="Times New Roman" w:hAnsi="Times New Roman" w:cs="Times New Roman"/>
          <w:b/>
          <w:i/>
          <w:snapToGrid w:val="0"/>
          <w:sz w:val="28"/>
          <w:szCs w:val="20"/>
          <w:lang w:eastAsia="ru-RU"/>
        </w:rPr>
        <w:t xml:space="preserve"> легковоспламеняющихся жидкостей</w:t>
      </w:r>
      <w:r w:rsidRPr="00873622">
        <w:rPr>
          <w:rFonts w:ascii="Times New Roman" w:eastAsia="Times New Roman" w:hAnsi="Times New Roman" w:cs="Times New Roman"/>
          <w:snapToGrid w:val="0"/>
          <w:sz w:val="28"/>
          <w:szCs w:val="20"/>
          <w:lang w:eastAsia="ru-RU"/>
        </w:rPr>
        <w:t xml:space="preserve"> гори</w:t>
      </w:r>
      <w:r w:rsidRPr="00873622">
        <w:rPr>
          <w:rFonts w:ascii="Times New Roman" w:eastAsia="Times New Roman" w:hAnsi="Times New Roman" w:cs="Times New Roman"/>
          <w:snapToGrid w:val="0"/>
          <w:sz w:val="28"/>
          <w:szCs w:val="20"/>
          <w:lang w:eastAsia="ru-RU"/>
        </w:rPr>
        <w:softHyphen/>
        <w:t>зонтальные размеры зоны, ограничивающей область концентраций, превышающих НКПР, определяют по формуле:</w:t>
      </w:r>
    </w:p>
    <w:p w:rsidR="00873622" w:rsidRPr="00873622" w:rsidRDefault="00873622" w:rsidP="00873622">
      <w:pPr>
        <w:spacing w:after="0"/>
        <w:jc w:val="center"/>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snapToGrid w:val="0"/>
          <w:sz w:val="16"/>
          <w:szCs w:val="20"/>
          <w:lang w:eastAsia="ru-RU"/>
        </w:rPr>
        <w:t xml:space="preserve">                                                 </w:t>
      </w:r>
      <w:r w:rsidRPr="00873622">
        <w:rPr>
          <w:rFonts w:ascii="Times New Roman" w:eastAsia="Times New Roman" w:hAnsi="Times New Roman" w:cs="Times New Roman"/>
          <w:snapToGrid w:val="0"/>
          <w:position w:val="-32"/>
          <w:sz w:val="16"/>
          <w:szCs w:val="20"/>
          <w:lang w:val="en-US" w:eastAsia="ru-RU"/>
        </w:rPr>
        <w:object w:dxaOrig="4860" w:dyaOrig="800">
          <v:shape id="_x0000_i1034" type="#_x0000_t75" style="width:3in;height:44.35pt" o:ole="" fillcolor="window">
            <v:imagedata r:id="rId82" o:title=""/>
          </v:shape>
          <o:OLEObject Type="Embed" ProgID="Equation.3" ShapeID="_x0000_i1034" DrawAspect="Content" ObjectID="_1561192713" r:id="rId83"/>
        </w:object>
      </w:r>
      <w:r w:rsidRPr="00873622">
        <w:rPr>
          <w:rFonts w:ascii="Times New Roman" w:eastAsia="Times New Roman" w:hAnsi="Times New Roman" w:cs="Times New Roman"/>
          <w:snapToGrid w:val="0"/>
          <w:sz w:val="16"/>
          <w:szCs w:val="20"/>
          <w:lang w:eastAsia="ru-RU"/>
        </w:rPr>
        <w:t xml:space="preserve">  </w:t>
      </w:r>
      <w:r w:rsidRPr="00873622">
        <w:rPr>
          <w:rFonts w:ascii="Times New Roman" w:eastAsia="Times New Roman" w:hAnsi="Times New Roman" w:cs="Times New Roman"/>
          <w:snapToGrid w:val="0"/>
          <w:sz w:val="28"/>
          <w:szCs w:val="28"/>
          <w:lang w:eastAsia="ru-RU"/>
        </w:rPr>
        <w:t>,                                  (</w:t>
      </w:r>
      <w:r w:rsidR="00304116">
        <w:rPr>
          <w:rFonts w:ascii="Times New Roman" w:eastAsia="Times New Roman" w:hAnsi="Times New Roman" w:cs="Times New Roman"/>
          <w:snapToGrid w:val="0"/>
          <w:sz w:val="28"/>
          <w:szCs w:val="28"/>
          <w:lang w:eastAsia="ru-RU"/>
        </w:rPr>
        <w:t>4.2</w:t>
      </w:r>
      <w:r w:rsidRPr="00873622">
        <w:rPr>
          <w:rFonts w:ascii="Times New Roman" w:eastAsia="Times New Roman" w:hAnsi="Times New Roman" w:cs="Times New Roman"/>
          <w:snapToGrid w:val="0"/>
          <w:sz w:val="28"/>
          <w:szCs w:val="28"/>
          <w:lang w:eastAsia="ru-RU"/>
        </w:rPr>
        <w:t>)</w:t>
      </w:r>
    </w:p>
    <w:p w:rsidR="00873622" w:rsidRPr="00873622" w:rsidRDefault="00873622" w:rsidP="00873622">
      <w:pPr>
        <w:spacing w:after="0"/>
        <w:jc w:val="center"/>
        <w:rPr>
          <w:rFonts w:ascii="Times New Roman" w:eastAsia="Times New Roman" w:hAnsi="Times New Roman" w:cs="Times New Roman"/>
          <w:snapToGrid w:val="0"/>
          <w:sz w:val="24"/>
          <w:szCs w:val="20"/>
          <w:lang w:eastAsia="ru-RU"/>
        </w:rPr>
      </w:pPr>
    </w:p>
    <w:p w:rsidR="00873622" w:rsidRPr="00873622" w:rsidRDefault="00873622" w:rsidP="00873622">
      <w:pPr>
        <w:suppressAutoHyphens/>
        <w:autoSpaceDE w:val="0"/>
        <w:autoSpaceDN w:val="0"/>
        <w:adjustRightInd w:val="0"/>
        <w:spacing w:after="0"/>
        <w:ind w:left="851" w:right="-1" w:hanging="567"/>
        <w:jc w:val="both"/>
        <w:rPr>
          <w:rFonts w:ascii="Times New Roman" w:eastAsia="Times New Roman" w:hAnsi="Times New Roman" w:cs="Times New Roman"/>
          <w:sz w:val="28"/>
          <w:szCs w:val="28"/>
          <w:lang w:eastAsia="ru-RU"/>
        </w:rPr>
      </w:pPr>
      <w:r w:rsidRPr="00873622">
        <w:rPr>
          <w:rFonts w:ascii="Times New Roman" w:eastAsia="Times New Roman" w:hAnsi="Times New Roman" w:cs="Times New Roman"/>
          <w:sz w:val="28"/>
          <w:szCs w:val="28"/>
          <w:lang w:eastAsia="ru-RU"/>
        </w:rPr>
        <w:t>где</w:t>
      </w:r>
      <w:proofErr w:type="gramStart"/>
      <w:r w:rsidRPr="00873622">
        <w:rPr>
          <w:rFonts w:ascii="Times New Roman" w:eastAsia="Times New Roman" w:hAnsi="Times New Roman" w:cs="Times New Roman"/>
          <w:sz w:val="28"/>
          <w:szCs w:val="28"/>
          <w:lang w:eastAsia="ru-RU"/>
        </w:rPr>
        <w:t xml:space="preserve"> </w:t>
      </w:r>
      <w:r w:rsidRPr="00873622">
        <w:rPr>
          <w:rFonts w:ascii="Times New Roman" w:eastAsia="Times New Roman" w:hAnsi="Times New Roman" w:cs="Times New Roman"/>
          <w:b/>
          <w:i/>
          <w:sz w:val="28"/>
          <w:szCs w:val="28"/>
          <w:lang w:eastAsia="ru-RU"/>
        </w:rPr>
        <w:t>К</w:t>
      </w:r>
      <w:proofErr w:type="gramEnd"/>
      <w:r w:rsidRPr="00873622">
        <w:rPr>
          <w:rFonts w:ascii="Times New Roman" w:eastAsia="Times New Roman" w:hAnsi="Times New Roman" w:cs="Times New Roman"/>
          <w:sz w:val="28"/>
          <w:szCs w:val="28"/>
          <w:lang w:eastAsia="ru-RU"/>
        </w:rPr>
        <w:t xml:space="preserve"> - коэффициент, принимаемый равным </w:t>
      </w:r>
      <w:r w:rsidRPr="00873622">
        <w:rPr>
          <w:rFonts w:ascii="Times New Roman" w:eastAsia="Times New Roman" w:hAnsi="Times New Roman" w:cs="Times New Roman"/>
          <w:b/>
          <w:i/>
          <w:sz w:val="28"/>
          <w:szCs w:val="28"/>
          <w:lang w:eastAsia="ru-RU"/>
        </w:rPr>
        <w:t>К</w:t>
      </w:r>
      <w:r w:rsidRPr="00873622">
        <w:rPr>
          <w:rFonts w:ascii="Times New Roman" w:eastAsia="Times New Roman" w:hAnsi="Times New Roman" w:cs="Times New Roman"/>
          <w:sz w:val="28"/>
          <w:szCs w:val="28"/>
          <w:lang w:eastAsia="ru-RU"/>
        </w:rPr>
        <w:t xml:space="preserve"> = </w:t>
      </w:r>
      <w:r w:rsidRPr="00873622">
        <w:rPr>
          <w:rFonts w:ascii="Times New Roman" w:eastAsia="Times New Roman" w:hAnsi="Times New Roman" w:cs="Times New Roman"/>
          <w:b/>
          <w:i/>
          <w:sz w:val="28"/>
          <w:szCs w:val="28"/>
          <w:lang w:eastAsia="ru-RU"/>
        </w:rPr>
        <w:t>Т</w:t>
      </w:r>
      <w:r w:rsidRPr="00873622">
        <w:rPr>
          <w:rFonts w:ascii="Times New Roman" w:eastAsia="Times New Roman" w:hAnsi="Times New Roman" w:cs="Times New Roman"/>
          <w:sz w:val="28"/>
          <w:szCs w:val="28"/>
          <w:lang w:eastAsia="ru-RU"/>
        </w:rPr>
        <w:t xml:space="preserve">/3600 </w:t>
      </w:r>
      <w:r w:rsidRPr="00873622">
        <w:rPr>
          <w:rFonts w:ascii="Times New Roman" w:eastAsia="Times New Roman" w:hAnsi="Times New Roman" w:cs="Times New Roman"/>
          <w:sz w:val="28"/>
          <w:szCs w:val="28"/>
          <w:lang w:eastAsia="ru-RU"/>
        </w:rPr>
        <w:br/>
        <w:t>(</w:t>
      </w:r>
      <w:r w:rsidRPr="00873622">
        <w:rPr>
          <w:rFonts w:ascii="Times New Roman" w:eastAsia="Times New Roman" w:hAnsi="Times New Roman" w:cs="Times New Roman"/>
          <w:b/>
          <w:i/>
          <w:sz w:val="28"/>
          <w:szCs w:val="28"/>
          <w:lang w:eastAsia="ru-RU"/>
        </w:rPr>
        <w:t>Т</w:t>
      </w:r>
      <w:r w:rsidRPr="00873622">
        <w:rPr>
          <w:rFonts w:ascii="Times New Roman" w:eastAsia="Times New Roman" w:hAnsi="Times New Roman" w:cs="Times New Roman"/>
          <w:sz w:val="28"/>
          <w:szCs w:val="28"/>
          <w:lang w:eastAsia="ru-RU"/>
        </w:rPr>
        <w:t xml:space="preserve"> - продолжительность  поступления паров ЛВЖ в открытое пространство, с);</w:t>
      </w:r>
    </w:p>
    <w:p w:rsidR="00873622" w:rsidRPr="00873622" w:rsidRDefault="00873622" w:rsidP="00873622">
      <w:pPr>
        <w:tabs>
          <w:tab w:val="left" w:pos="5970"/>
        </w:tabs>
        <w:spacing w:after="0"/>
        <w:ind w:left="1418" w:hanging="567"/>
        <w:jc w:val="both"/>
        <w:rPr>
          <w:rFonts w:ascii="Times New Roman" w:eastAsia="Times New Roman" w:hAnsi="Times New Roman" w:cs="Times New Roman"/>
          <w:snapToGrid w:val="0"/>
          <w:sz w:val="28"/>
          <w:szCs w:val="28"/>
          <w:lang w:eastAsia="ru-RU"/>
        </w:rPr>
      </w:pPr>
      <w:proofErr w:type="spellStart"/>
      <w:r w:rsidRPr="00873622">
        <w:rPr>
          <w:rFonts w:ascii="Times New Roman" w:eastAsia="Times New Roman" w:hAnsi="Times New Roman" w:cs="Times New Roman"/>
          <w:b/>
          <w:i/>
          <w:snapToGrid w:val="0"/>
          <w:sz w:val="28"/>
          <w:szCs w:val="28"/>
          <w:lang w:eastAsia="ru-RU"/>
        </w:rPr>
        <w:t>Р</w:t>
      </w:r>
      <w:r w:rsidRPr="00873622">
        <w:rPr>
          <w:rFonts w:ascii="Times New Roman" w:eastAsia="Times New Roman" w:hAnsi="Times New Roman" w:cs="Times New Roman"/>
          <w:b/>
          <w:i/>
          <w:snapToGrid w:val="0"/>
          <w:sz w:val="28"/>
          <w:szCs w:val="28"/>
          <w:vertAlign w:val="subscript"/>
          <w:lang w:eastAsia="ru-RU"/>
        </w:rPr>
        <w:t>н</w:t>
      </w:r>
      <w:proofErr w:type="spellEnd"/>
      <w:r w:rsidRPr="00873622">
        <w:rPr>
          <w:rFonts w:ascii="Times New Roman" w:eastAsia="Times New Roman" w:hAnsi="Times New Roman" w:cs="Times New Roman"/>
          <w:snapToGrid w:val="0"/>
          <w:sz w:val="28"/>
          <w:szCs w:val="28"/>
          <w:lang w:eastAsia="ru-RU"/>
        </w:rPr>
        <w:t xml:space="preserve">  - давление насыщенных паров ЛВЖ при расчетной температуре, кПа;</w:t>
      </w:r>
    </w:p>
    <w:p w:rsidR="00873622" w:rsidRPr="00873622" w:rsidRDefault="00873622" w:rsidP="00873622">
      <w:pPr>
        <w:tabs>
          <w:tab w:val="left" w:pos="5970"/>
        </w:tabs>
        <w:spacing w:after="0"/>
        <w:ind w:left="1418" w:hanging="567"/>
        <w:jc w:val="both"/>
        <w:rPr>
          <w:rFonts w:ascii="Times New Roman" w:eastAsia="Times New Roman" w:hAnsi="Times New Roman" w:cs="Times New Roman"/>
          <w:snapToGrid w:val="0"/>
          <w:sz w:val="28"/>
          <w:szCs w:val="28"/>
          <w:lang w:eastAsia="ru-RU"/>
        </w:rPr>
      </w:pPr>
      <w:proofErr w:type="spellStart"/>
      <w:proofErr w:type="gramStart"/>
      <w:r w:rsidRPr="00873622">
        <w:rPr>
          <w:rFonts w:ascii="Times New Roman" w:eastAsia="Times New Roman" w:hAnsi="Times New Roman" w:cs="Times New Roman"/>
          <w:b/>
          <w:i/>
          <w:snapToGrid w:val="0"/>
          <w:sz w:val="28"/>
          <w:szCs w:val="28"/>
          <w:lang w:eastAsia="ru-RU"/>
        </w:rPr>
        <w:t>C</w:t>
      </w:r>
      <w:proofErr w:type="gramEnd"/>
      <w:r w:rsidRPr="00873622">
        <w:rPr>
          <w:rFonts w:ascii="Times New Roman" w:eastAsia="Times New Roman" w:hAnsi="Times New Roman" w:cs="Times New Roman"/>
          <w:b/>
          <w:i/>
          <w:snapToGrid w:val="0"/>
          <w:sz w:val="28"/>
          <w:szCs w:val="28"/>
          <w:vertAlign w:val="subscript"/>
          <w:lang w:eastAsia="ru-RU"/>
        </w:rPr>
        <w:t>нкпр</w:t>
      </w:r>
      <w:proofErr w:type="spellEnd"/>
      <w:r w:rsidRPr="00873622">
        <w:rPr>
          <w:rFonts w:ascii="Times New Roman" w:eastAsia="Times New Roman" w:hAnsi="Times New Roman" w:cs="Times New Roman"/>
          <w:snapToGrid w:val="0"/>
          <w:sz w:val="28"/>
          <w:szCs w:val="28"/>
          <w:lang w:eastAsia="ru-RU"/>
        </w:rPr>
        <w:t xml:space="preserve"> - нижний концентрационный предел распространения пламени паров ЛВЖ, %(об.);</w:t>
      </w:r>
    </w:p>
    <w:p w:rsidR="00873622" w:rsidRPr="00873622" w:rsidRDefault="00873622" w:rsidP="00873622">
      <w:pPr>
        <w:tabs>
          <w:tab w:val="left" w:pos="5970"/>
        </w:tabs>
        <w:spacing w:after="0"/>
        <w:ind w:left="1418" w:hanging="567"/>
        <w:jc w:val="both"/>
        <w:rPr>
          <w:rFonts w:ascii="Times New Roman" w:eastAsia="Times New Roman" w:hAnsi="Times New Roman" w:cs="Times New Roman"/>
          <w:snapToGrid w:val="0"/>
          <w:sz w:val="28"/>
          <w:szCs w:val="28"/>
          <w:lang w:eastAsia="ru-RU"/>
        </w:rPr>
      </w:pPr>
      <w:proofErr w:type="spellStart"/>
      <w:proofErr w:type="gramStart"/>
      <w:r w:rsidRPr="00873622">
        <w:rPr>
          <w:rFonts w:ascii="Times New Roman" w:eastAsia="Times New Roman" w:hAnsi="Times New Roman" w:cs="Times New Roman"/>
          <w:b/>
          <w:i/>
          <w:snapToGrid w:val="0"/>
          <w:sz w:val="28"/>
          <w:szCs w:val="28"/>
          <w:lang w:eastAsia="ru-RU"/>
        </w:rPr>
        <w:t>m</w:t>
      </w:r>
      <w:proofErr w:type="gramEnd"/>
      <w:r w:rsidRPr="00873622">
        <w:rPr>
          <w:rFonts w:ascii="Times New Roman" w:eastAsia="Times New Roman" w:hAnsi="Times New Roman" w:cs="Times New Roman"/>
          <w:b/>
          <w:i/>
          <w:snapToGrid w:val="0"/>
          <w:sz w:val="28"/>
          <w:szCs w:val="28"/>
          <w:vertAlign w:val="subscript"/>
          <w:lang w:eastAsia="ru-RU"/>
        </w:rPr>
        <w:t>п</w:t>
      </w:r>
      <w:proofErr w:type="spellEnd"/>
      <w:r w:rsidRPr="00873622">
        <w:rPr>
          <w:rFonts w:ascii="Times New Roman" w:eastAsia="Times New Roman" w:hAnsi="Times New Roman" w:cs="Times New Roman"/>
          <w:snapToGrid w:val="0"/>
          <w:sz w:val="28"/>
          <w:szCs w:val="28"/>
          <w:lang w:eastAsia="ru-RU"/>
        </w:rPr>
        <w:t xml:space="preserve"> - масса паров ЛВЖ в кг, поступивших в открытое пространство за время полного испарения, но не более 3600 с;</w:t>
      </w:r>
    </w:p>
    <w:p w:rsidR="00873622" w:rsidRPr="00873622" w:rsidRDefault="00873622" w:rsidP="00873622">
      <w:pPr>
        <w:tabs>
          <w:tab w:val="left" w:pos="5970"/>
        </w:tabs>
        <w:spacing w:after="0"/>
        <w:ind w:left="1418" w:hanging="567"/>
        <w:jc w:val="both"/>
        <w:rPr>
          <w:rFonts w:ascii="Times New Roman" w:eastAsia="Times New Roman" w:hAnsi="Times New Roman" w:cs="Times New Roman"/>
          <w:snapToGrid w:val="0"/>
          <w:sz w:val="28"/>
          <w:szCs w:val="28"/>
          <w:lang w:eastAsia="ru-RU"/>
        </w:rPr>
      </w:pPr>
      <w:r w:rsidRPr="00873622">
        <w:rPr>
          <w:rFonts w:ascii="Times New Roman" w:eastAsia="Times New Roman" w:hAnsi="Times New Roman" w:cs="Times New Roman"/>
          <w:b/>
          <w:i/>
          <w:snapToGrid w:val="0"/>
          <w:sz w:val="28"/>
          <w:szCs w:val="28"/>
          <w:lang w:eastAsia="ru-RU"/>
        </w:rPr>
        <w:sym w:font="Symbol" w:char="F072"/>
      </w:r>
      <w:proofErr w:type="gramStart"/>
      <w:r w:rsidRPr="00873622">
        <w:rPr>
          <w:rFonts w:ascii="Times New Roman" w:eastAsia="Times New Roman" w:hAnsi="Times New Roman" w:cs="Times New Roman"/>
          <w:b/>
          <w:i/>
          <w:snapToGrid w:val="0"/>
          <w:sz w:val="28"/>
          <w:szCs w:val="28"/>
          <w:vertAlign w:val="subscript"/>
          <w:lang w:eastAsia="ru-RU"/>
        </w:rPr>
        <w:t>п</w:t>
      </w:r>
      <w:proofErr w:type="gramEnd"/>
      <w:r w:rsidRPr="00873622">
        <w:rPr>
          <w:rFonts w:ascii="Times New Roman" w:eastAsia="Times New Roman" w:hAnsi="Times New Roman" w:cs="Times New Roman"/>
          <w:snapToGrid w:val="0"/>
          <w:sz w:val="28"/>
          <w:szCs w:val="28"/>
          <w:lang w:eastAsia="ru-RU"/>
        </w:rPr>
        <w:t xml:space="preserve"> - плотность паров ЛВЖ при расчетной температуре и атмосферном давлении, кг/м</w:t>
      </w:r>
      <w:r w:rsidRPr="00873622">
        <w:rPr>
          <w:rFonts w:ascii="Times New Roman" w:eastAsia="Times New Roman" w:hAnsi="Times New Roman" w:cs="Times New Roman"/>
          <w:snapToGrid w:val="0"/>
          <w:sz w:val="28"/>
          <w:szCs w:val="28"/>
          <w:vertAlign w:val="superscript"/>
          <w:lang w:eastAsia="ru-RU"/>
        </w:rPr>
        <w:t>3</w:t>
      </w:r>
      <w:r w:rsidRPr="00873622">
        <w:rPr>
          <w:rFonts w:ascii="Times New Roman" w:eastAsia="Times New Roman" w:hAnsi="Times New Roman" w:cs="Times New Roman"/>
          <w:snapToGrid w:val="0"/>
          <w:sz w:val="28"/>
          <w:szCs w:val="28"/>
          <w:lang w:eastAsia="ru-RU"/>
        </w:rPr>
        <w:t xml:space="preserve">. </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В формулах (</w:t>
      </w:r>
      <w:r w:rsidR="00304116">
        <w:rPr>
          <w:rFonts w:ascii="Times New Roman" w:eastAsia="Times New Roman" w:hAnsi="Times New Roman" w:cs="Times New Roman"/>
          <w:snapToGrid w:val="0"/>
          <w:sz w:val="28"/>
          <w:szCs w:val="20"/>
          <w:lang w:eastAsia="ru-RU"/>
        </w:rPr>
        <w:t>4.1</w:t>
      </w:r>
      <w:r w:rsidRPr="00873622">
        <w:rPr>
          <w:rFonts w:ascii="Times New Roman" w:eastAsia="Times New Roman" w:hAnsi="Times New Roman" w:cs="Times New Roman"/>
          <w:snapToGrid w:val="0"/>
          <w:sz w:val="28"/>
          <w:szCs w:val="20"/>
          <w:lang w:eastAsia="ru-RU"/>
        </w:rPr>
        <w:t>) и (</w:t>
      </w:r>
      <w:r w:rsidR="00304116">
        <w:rPr>
          <w:rFonts w:ascii="Times New Roman" w:eastAsia="Times New Roman" w:hAnsi="Times New Roman" w:cs="Times New Roman"/>
          <w:snapToGrid w:val="0"/>
          <w:sz w:val="28"/>
          <w:szCs w:val="20"/>
          <w:lang w:eastAsia="ru-RU"/>
        </w:rPr>
        <w:t>4.2</w:t>
      </w:r>
      <w:r w:rsidRPr="00873622">
        <w:rPr>
          <w:rFonts w:ascii="Times New Roman" w:eastAsia="Times New Roman" w:hAnsi="Times New Roman" w:cs="Times New Roman"/>
          <w:snapToGrid w:val="0"/>
          <w:sz w:val="28"/>
          <w:szCs w:val="20"/>
          <w:lang w:eastAsia="ru-RU"/>
        </w:rPr>
        <w:t>) плотность газов и паров ЛВЖ необхо</w:t>
      </w:r>
      <w:r w:rsidRPr="00873622">
        <w:rPr>
          <w:rFonts w:ascii="Times New Roman" w:eastAsia="Times New Roman" w:hAnsi="Times New Roman" w:cs="Times New Roman"/>
          <w:snapToGrid w:val="0"/>
          <w:sz w:val="28"/>
          <w:szCs w:val="20"/>
          <w:lang w:eastAsia="ru-RU"/>
        </w:rPr>
        <w:softHyphen/>
        <w:t>димо определять по следующей формуле:</w:t>
      </w:r>
    </w:p>
    <w:p w:rsidR="00873622" w:rsidRPr="00873622" w:rsidRDefault="00873622" w:rsidP="00873622">
      <w:pPr>
        <w:spacing w:after="0"/>
        <w:jc w:val="center"/>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snapToGrid w:val="0"/>
          <w:position w:val="-32"/>
          <w:sz w:val="28"/>
          <w:szCs w:val="20"/>
          <w:lang w:val="en-US" w:eastAsia="ru-RU"/>
        </w:rPr>
        <w:object w:dxaOrig="2480" w:dyaOrig="700">
          <v:shape id="_x0000_i1035" type="#_x0000_t75" style="width:173.3pt;height:41pt" o:ole="" fillcolor="window">
            <v:imagedata r:id="rId84" o:title=""/>
          </v:shape>
          <o:OLEObject Type="Embed" ProgID="Equation.3" ShapeID="_x0000_i1035" DrawAspect="Content" ObjectID="_1561192714" r:id="rId85"/>
        </w:object>
      </w:r>
      <w:r w:rsidRPr="00873622">
        <w:rPr>
          <w:rFonts w:ascii="Times New Roman" w:eastAsia="Times New Roman" w:hAnsi="Times New Roman" w:cs="Times New Roman"/>
          <w:snapToGrid w:val="0"/>
          <w:sz w:val="28"/>
          <w:szCs w:val="20"/>
          <w:lang w:eastAsia="ru-RU"/>
        </w:rPr>
        <w:t xml:space="preserve"> ,                                             (</w:t>
      </w:r>
      <w:r w:rsidR="00304116">
        <w:rPr>
          <w:rFonts w:ascii="Times New Roman" w:eastAsia="Times New Roman" w:hAnsi="Times New Roman" w:cs="Times New Roman"/>
          <w:snapToGrid w:val="0"/>
          <w:sz w:val="28"/>
          <w:szCs w:val="20"/>
          <w:lang w:eastAsia="ru-RU"/>
        </w:rPr>
        <w:t>4.3</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где </w:t>
      </w: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b/>
          <w:i/>
          <w:snapToGrid w:val="0"/>
          <w:sz w:val="28"/>
          <w:szCs w:val="20"/>
          <w:lang w:eastAsia="ru-RU"/>
        </w:rPr>
        <w:t>М</w:t>
      </w:r>
      <w:r w:rsidRPr="00873622">
        <w:rPr>
          <w:rFonts w:ascii="Times New Roman" w:eastAsia="Times New Roman" w:hAnsi="Times New Roman" w:cs="Times New Roman"/>
          <w:snapToGrid w:val="0"/>
          <w:sz w:val="28"/>
          <w:szCs w:val="20"/>
          <w:lang w:eastAsia="ru-RU"/>
        </w:rPr>
        <w:t xml:space="preserve"> - молярная масса газа или пара, кг/</w:t>
      </w:r>
      <w:proofErr w:type="spellStart"/>
      <w:r w:rsidRPr="00873622">
        <w:rPr>
          <w:rFonts w:ascii="Times New Roman" w:eastAsia="Times New Roman" w:hAnsi="Times New Roman" w:cs="Times New Roman"/>
          <w:snapToGrid w:val="0"/>
          <w:sz w:val="28"/>
          <w:szCs w:val="20"/>
          <w:lang w:eastAsia="ru-RU"/>
        </w:rPr>
        <w:t>кмоль</w:t>
      </w:r>
      <w:proofErr w:type="spellEnd"/>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       </w:t>
      </w:r>
      <w:proofErr w:type="spellStart"/>
      <w:proofErr w:type="gramStart"/>
      <w:r w:rsidRPr="00873622">
        <w:rPr>
          <w:rFonts w:ascii="Times New Roman" w:eastAsia="Times New Roman" w:hAnsi="Times New Roman" w:cs="Times New Roman"/>
          <w:b/>
          <w:i/>
          <w:snapToGrid w:val="0"/>
          <w:sz w:val="28"/>
          <w:szCs w:val="20"/>
          <w:lang w:eastAsia="ru-RU"/>
        </w:rPr>
        <w:t>V</w:t>
      </w:r>
      <w:proofErr w:type="gramEnd"/>
      <w:r w:rsidRPr="00873622">
        <w:rPr>
          <w:rFonts w:ascii="Times New Roman" w:eastAsia="Times New Roman" w:hAnsi="Times New Roman" w:cs="Times New Roman"/>
          <w:b/>
          <w:i/>
          <w:snapToGrid w:val="0"/>
          <w:sz w:val="28"/>
          <w:szCs w:val="20"/>
          <w:vertAlign w:val="subscript"/>
          <w:lang w:eastAsia="ru-RU"/>
        </w:rPr>
        <w:t>о</w:t>
      </w:r>
      <w:proofErr w:type="spellEnd"/>
      <w:r w:rsidRPr="00873622">
        <w:rPr>
          <w:rFonts w:ascii="Times New Roman" w:eastAsia="Times New Roman" w:hAnsi="Times New Roman" w:cs="Times New Roman"/>
          <w:snapToGrid w:val="0"/>
          <w:sz w:val="28"/>
          <w:szCs w:val="20"/>
          <w:lang w:eastAsia="ru-RU"/>
        </w:rPr>
        <w:t xml:space="preserve"> -  молярный объем, равный 22,4 м</w:t>
      </w:r>
      <w:r w:rsidRPr="00873622">
        <w:rPr>
          <w:rFonts w:ascii="Times New Roman" w:eastAsia="Times New Roman" w:hAnsi="Times New Roman" w:cs="Times New Roman"/>
          <w:snapToGrid w:val="0"/>
          <w:sz w:val="28"/>
          <w:szCs w:val="20"/>
          <w:vertAlign w:val="superscript"/>
          <w:lang w:eastAsia="ru-RU"/>
        </w:rPr>
        <w:t>3</w:t>
      </w:r>
      <w:r w:rsidRPr="00873622">
        <w:rPr>
          <w:rFonts w:ascii="Times New Roman" w:eastAsia="Times New Roman" w:hAnsi="Times New Roman" w:cs="Times New Roman"/>
          <w:snapToGrid w:val="0"/>
          <w:sz w:val="28"/>
          <w:szCs w:val="20"/>
          <w:lang w:eastAsia="ru-RU"/>
        </w:rPr>
        <w:t>/</w:t>
      </w:r>
      <w:proofErr w:type="spellStart"/>
      <w:r w:rsidRPr="00873622">
        <w:rPr>
          <w:rFonts w:ascii="Times New Roman" w:eastAsia="Times New Roman" w:hAnsi="Times New Roman" w:cs="Times New Roman"/>
          <w:snapToGrid w:val="0"/>
          <w:sz w:val="28"/>
          <w:szCs w:val="20"/>
          <w:lang w:eastAsia="ru-RU"/>
        </w:rPr>
        <w:t>кмоль</w:t>
      </w:r>
      <w:proofErr w:type="spellEnd"/>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left="1701" w:hanging="1077"/>
        <w:jc w:val="both"/>
        <w:rPr>
          <w:rFonts w:ascii="Times New Roman" w:eastAsia="Times New Roman" w:hAnsi="Times New Roman" w:cs="Times New Roman"/>
          <w:snapToGrid w:val="0"/>
          <w:sz w:val="32"/>
          <w:szCs w:val="20"/>
          <w:lang w:eastAsia="ru-RU"/>
        </w:rPr>
      </w:pPr>
      <w:r w:rsidRPr="00873622">
        <w:rPr>
          <w:rFonts w:ascii="Times New Roman" w:eastAsia="Times New Roman" w:hAnsi="Times New Roman" w:cs="Times New Roman"/>
          <w:snapToGrid w:val="0"/>
          <w:sz w:val="28"/>
          <w:szCs w:val="20"/>
          <w:lang w:eastAsia="ru-RU"/>
        </w:rPr>
        <w:t xml:space="preserve">       </w:t>
      </w:r>
      <w:proofErr w:type="spellStart"/>
      <w:proofErr w:type="gramStart"/>
      <w:r w:rsidRPr="00873622">
        <w:rPr>
          <w:rFonts w:ascii="Times New Roman" w:eastAsia="Times New Roman" w:hAnsi="Times New Roman" w:cs="Times New Roman"/>
          <w:b/>
          <w:i/>
          <w:snapToGrid w:val="0"/>
          <w:sz w:val="28"/>
          <w:szCs w:val="20"/>
          <w:lang w:eastAsia="ru-RU"/>
        </w:rPr>
        <w:t>t</w:t>
      </w:r>
      <w:proofErr w:type="gramEnd"/>
      <w:r w:rsidRPr="00873622">
        <w:rPr>
          <w:rFonts w:ascii="Times New Roman" w:eastAsia="Times New Roman" w:hAnsi="Times New Roman" w:cs="Times New Roman"/>
          <w:b/>
          <w:i/>
          <w:snapToGrid w:val="0"/>
          <w:sz w:val="28"/>
          <w:szCs w:val="20"/>
          <w:vertAlign w:val="subscript"/>
          <w:lang w:eastAsia="ru-RU"/>
        </w:rPr>
        <w:t>р</w:t>
      </w:r>
      <w:proofErr w:type="spellEnd"/>
      <w:r w:rsidRPr="00873622">
        <w:rPr>
          <w:rFonts w:ascii="Times New Roman" w:eastAsia="Times New Roman" w:hAnsi="Times New Roman" w:cs="Times New Roman"/>
          <w:snapToGrid w:val="0"/>
          <w:sz w:val="28"/>
          <w:szCs w:val="20"/>
          <w:lang w:eastAsia="ru-RU"/>
        </w:rPr>
        <w:t xml:space="preserve"> - расчетная температура, </w:t>
      </w:r>
      <w:proofErr w:type="spellStart"/>
      <w:r w:rsidRPr="00873622">
        <w:rPr>
          <w:rFonts w:ascii="Times New Roman" w:eastAsia="Times New Roman" w:hAnsi="Times New Roman" w:cs="Times New Roman"/>
          <w:snapToGrid w:val="0"/>
          <w:sz w:val="28"/>
          <w:szCs w:val="20"/>
          <w:vertAlign w:val="superscript"/>
          <w:lang w:eastAsia="ru-RU"/>
        </w:rPr>
        <w:t>о</w:t>
      </w:r>
      <w:r w:rsidRPr="00873622">
        <w:rPr>
          <w:rFonts w:ascii="Times New Roman" w:eastAsia="Times New Roman" w:hAnsi="Times New Roman" w:cs="Times New Roman"/>
          <w:snapToGrid w:val="0"/>
          <w:sz w:val="28"/>
          <w:szCs w:val="20"/>
          <w:lang w:eastAsia="ru-RU"/>
        </w:rPr>
        <w:t>С</w:t>
      </w:r>
      <w:proofErr w:type="spellEnd"/>
      <w:r w:rsidRPr="00873622">
        <w:rPr>
          <w:rFonts w:ascii="Times New Roman" w:eastAsia="Times New Roman" w:hAnsi="Times New Roman" w:cs="Times New Roman"/>
          <w:snapToGrid w:val="0"/>
          <w:sz w:val="28"/>
          <w:szCs w:val="20"/>
          <w:lang w:eastAsia="ru-RU"/>
        </w:rPr>
        <w:t xml:space="preserve">. В качестве расчетной температуры необходимо принимать максимально возможную температуру воздуха в соответствующей климатической зоне или максимально возможную температуру воздуха по технологическому регламенту с учетом возможного ее повышения при аварийной ситуации. Если по каким-либо причинам </w:t>
      </w:r>
      <w:proofErr w:type="spellStart"/>
      <w:proofErr w:type="gramStart"/>
      <w:r w:rsidRPr="00873622">
        <w:rPr>
          <w:rFonts w:ascii="Times New Roman" w:eastAsia="Times New Roman" w:hAnsi="Times New Roman" w:cs="Times New Roman"/>
          <w:b/>
          <w:i/>
          <w:snapToGrid w:val="0"/>
          <w:sz w:val="28"/>
          <w:szCs w:val="20"/>
          <w:lang w:eastAsia="ru-RU"/>
        </w:rPr>
        <w:t>t</w:t>
      </w:r>
      <w:proofErr w:type="gramEnd"/>
      <w:r w:rsidRPr="00873622">
        <w:rPr>
          <w:rFonts w:ascii="Times New Roman" w:eastAsia="Times New Roman" w:hAnsi="Times New Roman" w:cs="Times New Roman"/>
          <w:b/>
          <w:i/>
          <w:snapToGrid w:val="0"/>
          <w:sz w:val="28"/>
          <w:szCs w:val="20"/>
          <w:vertAlign w:val="subscript"/>
          <w:lang w:eastAsia="ru-RU"/>
        </w:rPr>
        <w:t>р</w:t>
      </w:r>
      <w:proofErr w:type="spellEnd"/>
      <w:r w:rsidRPr="00873622">
        <w:rPr>
          <w:rFonts w:ascii="Times New Roman" w:eastAsia="Times New Roman" w:hAnsi="Times New Roman" w:cs="Times New Roman"/>
          <w:snapToGrid w:val="0"/>
          <w:sz w:val="28"/>
          <w:szCs w:val="20"/>
          <w:lang w:eastAsia="ru-RU"/>
        </w:rPr>
        <w:t xml:space="preserve"> определить не удается, то допускается принимать ее равной 61</w:t>
      </w:r>
      <w:r w:rsidRPr="00873622">
        <w:rPr>
          <w:rFonts w:ascii="Times New Roman" w:eastAsia="Times New Roman" w:hAnsi="Times New Roman" w:cs="Times New Roman"/>
          <w:snapToGrid w:val="0"/>
          <w:sz w:val="28"/>
          <w:szCs w:val="20"/>
          <w:vertAlign w:val="superscript"/>
          <w:lang w:eastAsia="ru-RU"/>
        </w:rPr>
        <w:t>о</w:t>
      </w:r>
      <w:r w:rsidRPr="00873622">
        <w:rPr>
          <w:rFonts w:ascii="Times New Roman" w:eastAsia="Times New Roman" w:hAnsi="Times New Roman" w:cs="Times New Roman"/>
          <w:snapToGrid w:val="0"/>
          <w:sz w:val="28"/>
          <w:szCs w:val="20"/>
          <w:lang w:eastAsia="ru-RU"/>
        </w:rPr>
        <w:t>С.</w:t>
      </w:r>
      <w:r w:rsidRPr="00873622">
        <w:rPr>
          <w:rFonts w:ascii="Times New Roman" w:eastAsia="Times New Roman" w:hAnsi="Times New Roman" w:cs="Times New Roman"/>
          <w:snapToGrid w:val="0"/>
          <w:sz w:val="32"/>
          <w:szCs w:val="20"/>
          <w:lang w:eastAsia="ru-RU"/>
        </w:rPr>
        <w:t xml:space="preserve"> </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За начало отсчета горизонтального размера зоны принимают внешние габаритные размеры аппаратов, установок, трубопроводов и т.п. Во всех случаях значение </w:t>
      </w:r>
      <w:proofErr w:type="spellStart"/>
      <w:proofErr w:type="gramStart"/>
      <w:r w:rsidRPr="00873622">
        <w:rPr>
          <w:rFonts w:ascii="Times New Roman" w:eastAsia="Times New Roman" w:hAnsi="Times New Roman" w:cs="Times New Roman"/>
          <w:b/>
          <w:i/>
          <w:snapToGrid w:val="0"/>
          <w:sz w:val="28"/>
          <w:szCs w:val="20"/>
          <w:lang w:eastAsia="ru-RU"/>
        </w:rPr>
        <w:t>R</w:t>
      </w:r>
      <w:proofErr w:type="gramEnd"/>
      <w:r w:rsidRPr="00873622">
        <w:rPr>
          <w:rFonts w:ascii="Times New Roman" w:eastAsia="Times New Roman" w:hAnsi="Times New Roman" w:cs="Times New Roman"/>
          <w:b/>
          <w:i/>
          <w:snapToGrid w:val="0"/>
          <w:sz w:val="28"/>
          <w:szCs w:val="20"/>
          <w:vertAlign w:val="subscript"/>
          <w:lang w:eastAsia="ru-RU"/>
        </w:rPr>
        <w:t>нкпр</w:t>
      </w:r>
      <w:proofErr w:type="spellEnd"/>
      <w:r w:rsidRPr="00873622">
        <w:rPr>
          <w:rFonts w:ascii="Times New Roman" w:eastAsia="Times New Roman" w:hAnsi="Times New Roman" w:cs="Times New Roman"/>
          <w:snapToGrid w:val="0"/>
          <w:sz w:val="28"/>
          <w:szCs w:val="20"/>
          <w:lang w:eastAsia="ru-RU"/>
        </w:rPr>
        <w:t xml:space="preserve"> должно быть не менее 0,3 м.</w:t>
      </w:r>
    </w:p>
    <w:p w:rsidR="00873622" w:rsidRPr="00873622" w:rsidRDefault="00873622" w:rsidP="00873622">
      <w:pPr>
        <w:suppressAutoHyphens/>
        <w:autoSpaceDE w:val="0"/>
        <w:autoSpaceDN w:val="0"/>
        <w:adjustRightInd w:val="0"/>
        <w:spacing w:after="0"/>
        <w:ind w:right="-1" w:firstLine="567"/>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lastRenderedPageBreak/>
        <w:t>5. Произвести расчет избыточного давления, которое может возникнуть на расстоянии 30 м от установки при сгорании горючих смесей</w:t>
      </w:r>
      <w:r w:rsidRPr="00873622">
        <w:rPr>
          <w:rFonts w:ascii="Times New Roman" w:eastAsia="Times New Roman" w:hAnsi="Times New Roman" w:cs="Times New Roman"/>
          <w:snapToGrid w:val="0"/>
          <w:sz w:val="28"/>
          <w:szCs w:val="20"/>
          <w:lang w:eastAsia="ru-RU"/>
        </w:rPr>
        <w:t xml:space="preserve">. </w:t>
      </w:r>
    </w:p>
    <w:p w:rsidR="00873622" w:rsidRPr="00873622" w:rsidRDefault="00873622" w:rsidP="00873622">
      <w:pPr>
        <w:tabs>
          <w:tab w:val="left" w:pos="5970"/>
        </w:tabs>
        <w:spacing w:after="0"/>
        <w:ind w:firstLine="567"/>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Величину избыточного давления </w:t>
      </w:r>
      <w:r w:rsidRPr="00873622">
        <w:rPr>
          <w:rFonts w:ascii="Times New Roman" w:eastAsia="Times New Roman" w:hAnsi="Times New Roman" w:cs="Times New Roman"/>
          <w:snapToGrid w:val="0"/>
          <w:sz w:val="28"/>
          <w:szCs w:val="20"/>
          <w:lang w:eastAsia="ru-RU"/>
        </w:rPr>
        <w:sym w:font="Symbol" w:char="F044"/>
      </w:r>
      <w:proofErr w:type="gramStart"/>
      <w:r w:rsidRPr="00873622">
        <w:rPr>
          <w:rFonts w:ascii="Times New Roman" w:eastAsia="Times New Roman" w:hAnsi="Times New Roman" w:cs="Times New Roman"/>
          <w:snapToGrid w:val="0"/>
          <w:sz w:val="28"/>
          <w:szCs w:val="20"/>
          <w:lang w:eastAsia="ru-RU"/>
        </w:rPr>
        <w:t>Р</w:t>
      </w:r>
      <w:proofErr w:type="gramEnd"/>
      <w:r w:rsidRPr="00873622">
        <w:rPr>
          <w:rFonts w:ascii="Times New Roman" w:eastAsia="Times New Roman" w:hAnsi="Times New Roman" w:cs="Times New Roman"/>
          <w:snapToGrid w:val="0"/>
          <w:sz w:val="28"/>
          <w:szCs w:val="20"/>
          <w:lang w:eastAsia="ru-RU"/>
        </w:rPr>
        <w:t xml:space="preserve">, развиваемого при сгорании газо-, паро- и пылевоздушных смесей, необходимо определять по следующей формуле: </w:t>
      </w:r>
    </w:p>
    <w:p w:rsidR="00873622" w:rsidRPr="00873622" w:rsidRDefault="00873622" w:rsidP="00873622">
      <w:pPr>
        <w:spacing w:after="0"/>
        <w:jc w:val="center"/>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position w:val="-10"/>
          <w:sz w:val="24"/>
          <w:szCs w:val="20"/>
          <w:lang w:eastAsia="ru-RU"/>
        </w:rPr>
        <w:object w:dxaOrig="180" w:dyaOrig="340">
          <v:shape id="_x0000_i1036" type="#_x0000_t75" style="width:8.35pt;height:17.6pt" o:ole="" fillcolor="window">
            <v:imagedata r:id="rId86" o:title=""/>
          </v:shape>
          <o:OLEObject Type="Embed" ProgID="Equation.3" ShapeID="_x0000_i1036" DrawAspect="Content" ObjectID="_1561192715" r:id="rId87"/>
        </w:object>
      </w:r>
      <w:r w:rsidRPr="00873622">
        <w:rPr>
          <w:rFonts w:ascii="Times New Roman" w:eastAsia="Times New Roman" w:hAnsi="Times New Roman" w:cs="Times New Roman"/>
          <w:snapToGrid w:val="0"/>
          <w:position w:val="-42"/>
          <w:sz w:val="24"/>
          <w:szCs w:val="20"/>
          <w:lang w:eastAsia="ru-RU"/>
        </w:rPr>
        <w:object w:dxaOrig="3540" w:dyaOrig="960">
          <v:shape id="_x0000_i1037" type="#_x0000_t75" style="width:232.75pt;height:56.1pt" o:ole="" fillcolor="window">
            <v:imagedata r:id="rId88" o:title=""/>
          </v:shape>
          <o:OLEObject Type="Embed" ProgID="Equation.3" ShapeID="_x0000_i1037" DrawAspect="Content" ObjectID="_1561192716" r:id="rId89"/>
        </w:object>
      </w: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sz w:val="28"/>
          <w:szCs w:val="20"/>
          <w:lang w:eastAsia="ru-RU"/>
        </w:rPr>
        <w:t>,                                     (</w:t>
      </w:r>
      <w:r w:rsidR="00AF36EA">
        <w:rPr>
          <w:rFonts w:ascii="Times New Roman" w:eastAsia="Times New Roman" w:hAnsi="Times New Roman" w:cs="Times New Roman"/>
          <w:snapToGrid w:val="0"/>
          <w:sz w:val="28"/>
          <w:szCs w:val="20"/>
          <w:lang w:eastAsia="ru-RU"/>
        </w:rPr>
        <w:t>4.4</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tabs>
          <w:tab w:val="left" w:pos="1640"/>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где </w:t>
      </w:r>
      <w:proofErr w:type="spellStart"/>
      <w:r w:rsidRPr="00873622">
        <w:rPr>
          <w:rFonts w:ascii="Times New Roman" w:eastAsia="Times New Roman" w:hAnsi="Times New Roman" w:cs="Times New Roman"/>
          <w:b/>
          <w:i/>
          <w:snapToGrid w:val="0"/>
          <w:sz w:val="28"/>
          <w:szCs w:val="20"/>
          <w:lang w:eastAsia="ru-RU"/>
        </w:rPr>
        <w:t>Р</w:t>
      </w:r>
      <w:r w:rsidRPr="00873622">
        <w:rPr>
          <w:rFonts w:ascii="Times New Roman" w:eastAsia="Times New Roman" w:hAnsi="Times New Roman" w:cs="Times New Roman"/>
          <w:b/>
          <w:i/>
          <w:snapToGrid w:val="0"/>
          <w:sz w:val="28"/>
          <w:szCs w:val="20"/>
          <w:vertAlign w:val="subscript"/>
          <w:lang w:eastAsia="ru-RU"/>
        </w:rPr>
        <w:t>о</w:t>
      </w:r>
      <w:proofErr w:type="spellEnd"/>
      <w:r w:rsidRPr="00873622">
        <w:rPr>
          <w:rFonts w:ascii="Times New Roman" w:eastAsia="Times New Roman" w:hAnsi="Times New Roman" w:cs="Times New Roman"/>
          <w:snapToGrid w:val="0"/>
          <w:sz w:val="28"/>
          <w:szCs w:val="20"/>
          <w:lang w:eastAsia="ru-RU"/>
        </w:rPr>
        <w:t xml:space="preserve"> -  атмосферное давление, кПа (допускается принимать равным 101 кПа);</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     </w:t>
      </w:r>
      <w:proofErr w:type="spellStart"/>
      <w:proofErr w:type="gramStart"/>
      <w:r w:rsidRPr="00873622">
        <w:rPr>
          <w:rFonts w:ascii="Times New Roman" w:eastAsia="Times New Roman" w:hAnsi="Times New Roman" w:cs="Times New Roman"/>
          <w:b/>
          <w:i/>
          <w:snapToGrid w:val="0"/>
          <w:sz w:val="28"/>
          <w:szCs w:val="20"/>
          <w:lang w:eastAsia="ru-RU"/>
        </w:rPr>
        <w:t>m</w:t>
      </w:r>
      <w:proofErr w:type="gramEnd"/>
      <w:r w:rsidRPr="00873622">
        <w:rPr>
          <w:rFonts w:ascii="Times New Roman" w:eastAsia="Times New Roman" w:hAnsi="Times New Roman" w:cs="Times New Roman"/>
          <w:b/>
          <w:i/>
          <w:snapToGrid w:val="0"/>
          <w:sz w:val="28"/>
          <w:szCs w:val="20"/>
          <w:vertAlign w:val="subscript"/>
          <w:lang w:eastAsia="ru-RU"/>
        </w:rPr>
        <w:t>пр</w:t>
      </w:r>
      <w:proofErr w:type="spellEnd"/>
      <w:r w:rsidRPr="00873622">
        <w:rPr>
          <w:rFonts w:ascii="Times New Roman" w:eastAsia="Times New Roman" w:hAnsi="Times New Roman" w:cs="Times New Roman"/>
          <w:snapToGrid w:val="0"/>
          <w:sz w:val="28"/>
          <w:szCs w:val="20"/>
          <w:lang w:eastAsia="ru-RU"/>
        </w:rPr>
        <w:t xml:space="preserve"> - приведенная масса газа, пара или горючей пыли, кг;</w:t>
      </w:r>
    </w:p>
    <w:p w:rsidR="00873622" w:rsidRPr="00873622" w:rsidRDefault="00873622" w:rsidP="00873622">
      <w:pPr>
        <w:tabs>
          <w:tab w:val="left" w:pos="5970"/>
        </w:tabs>
        <w:spacing w:after="0"/>
        <w:ind w:left="1560" w:hanging="936"/>
        <w:jc w:val="both"/>
        <w:rPr>
          <w:rFonts w:ascii="Times New Roman" w:eastAsia="Times New Roman" w:hAnsi="Times New Roman" w:cs="Times New Roman"/>
          <w:snapToGrid w:val="0"/>
          <w:sz w:val="32"/>
          <w:szCs w:val="20"/>
          <w:lang w:eastAsia="ru-RU"/>
        </w:rPr>
      </w:pP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b/>
          <w:i/>
          <w:snapToGrid w:val="0"/>
          <w:sz w:val="28"/>
          <w:szCs w:val="20"/>
          <w:lang w:eastAsia="ru-RU"/>
        </w:rPr>
        <w:t>r</w:t>
      </w:r>
      <w:r w:rsidRPr="00873622">
        <w:rPr>
          <w:rFonts w:ascii="Times New Roman" w:eastAsia="Times New Roman" w:hAnsi="Times New Roman" w:cs="Times New Roman"/>
          <w:snapToGrid w:val="0"/>
          <w:sz w:val="28"/>
          <w:szCs w:val="20"/>
          <w:lang w:eastAsia="ru-RU"/>
        </w:rPr>
        <w:t xml:space="preserve"> - расстояние от геометрического центра газ</w:t>
      </w:r>
      <w:proofErr w:type="gramStart"/>
      <w:r w:rsidRPr="00873622">
        <w:rPr>
          <w:rFonts w:ascii="Times New Roman" w:eastAsia="Times New Roman" w:hAnsi="Times New Roman" w:cs="Times New Roman"/>
          <w:snapToGrid w:val="0"/>
          <w:sz w:val="28"/>
          <w:szCs w:val="20"/>
          <w:lang w:eastAsia="ru-RU"/>
        </w:rPr>
        <w:t>о-</w:t>
      </w:r>
      <w:proofErr w:type="gramEnd"/>
      <w:r w:rsidRPr="00873622">
        <w:rPr>
          <w:rFonts w:ascii="Times New Roman" w:eastAsia="Times New Roman" w:hAnsi="Times New Roman" w:cs="Times New Roman"/>
          <w:snapToGrid w:val="0"/>
          <w:sz w:val="28"/>
          <w:szCs w:val="20"/>
          <w:lang w:eastAsia="ru-RU"/>
        </w:rPr>
        <w:t>, паро- или пылевоздушного  облака до отметки 30 м, у которой определяется избыточное давление. Величина r определяется с учетом направления господствующих ветров. Для пылевоздушных смесей допускается отсчитывать величину r от геометрического центра технологической установки.</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snapToGrid w:val="0"/>
          <w:sz w:val="28"/>
          <w:szCs w:val="20"/>
          <w:lang w:eastAsia="ru-RU"/>
        </w:rPr>
        <w:t>В формуле (</w:t>
      </w:r>
      <w:r w:rsidR="00AF36EA">
        <w:rPr>
          <w:rFonts w:ascii="Times New Roman" w:eastAsia="Times New Roman" w:hAnsi="Times New Roman" w:cs="Times New Roman"/>
          <w:snapToGrid w:val="0"/>
          <w:sz w:val="28"/>
          <w:szCs w:val="20"/>
          <w:lang w:eastAsia="ru-RU"/>
        </w:rPr>
        <w:t>4.4</w:t>
      </w:r>
      <w:r w:rsidRPr="00873622">
        <w:rPr>
          <w:rFonts w:ascii="Times New Roman" w:eastAsia="Times New Roman" w:hAnsi="Times New Roman" w:cs="Times New Roman"/>
          <w:snapToGrid w:val="0"/>
          <w:sz w:val="28"/>
          <w:szCs w:val="20"/>
          <w:lang w:eastAsia="ru-RU"/>
        </w:rPr>
        <w:t>) приведенная масса газа, пара или пыли определяется из следующего соотношения:</w:t>
      </w:r>
    </w:p>
    <w:p w:rsidR="00873622" w:rsidRPr="00873622" w:rsidRDefault="00873622" w:rsidP="00873622">
      <w:pPr>
        <w:spacing w:after="0"/>
        <w:jc w:val="center"/>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position w:val="-32"/>
          <w:sz w:val="24"/>
          <w:szCs w:val="20"/>
          <w:lang w:eastAsia="ru-RU"/>
        </w:rPr>
        <w:object w:dxaOrig="2060" w:dyaOrig="760">
          <v:shape id="_x0000_i1038" type="#_x0000_t75" style="width:2in;height:46.05pt" o:ole="" fillcolor="window">
            <v:imagedata r:id="rId90" o:title=""/>
          </v:shape>
          <o:OLEObject Type="Embed" ProgID="Equation.3" ShapeID="_x0000_i1038" DrawAspect="Content" ObjectID="_1561192717" r:id="rId91"/>
        </w:object>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w:t>
      </w:r>
      <w:r w:rsidR="00AF36EA">
        <w:rPr>
          <w:rFonts w:ascii="Times New Roman" w:eastAsia="Times New Roman" w:hAnsi="Times New Roman" w:cs="Times New Roman"/>
          <w:snapToGrid w:val="0"/>
          <w:sz w:val="28"/>
          <w:szCs w:val="20"/>
          <w:lang w:eastAsia="ru-RU"/>
        </w:rPr>
        <w:t>4.5</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jc w:val="center"/>
        <w:rPr>
          <w:rFonts w:ascii="Times New Roman" w:eastAsia="Times New Roman" w:hAnsi="Times New Roman" w:cs="Times New Roman"/>
          <w:snapToGrid w:val="0"/>
          <w:sz w:val="28"/>
          <w:szCs w:val="20"/>
          <w:lang w:eastAsia="ru-RU"/>
        </w:rPr>
      </w:pPr>
    </w:p>
    <w:p w:rsidR="00873622" w:rsidRPr="00873622" w:rsidRDefault="00873622" w:rsidP="00873622">
      <w:pPr>
        <w:tabs>
          <w:tab w:val="left" w:pos="1860"/>
          <w:tab w:val="left" w:pos="5970"/>
        </w:tabs>
        <w:spacing w:after="0"/>
        <w:ind w:left="709" w:hanging="709"/>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где   </w:t>
      </w:r>
      <w:proofErr w:type="spellStart"/>
      <w:proofErr w:type="gramStart"/>
      <w:r w:rsidRPr="00873622">
        <w:rPr>
          <w:rFonts w:ascii="Times New Roman" w:eastAsia="Times New Roman" w:hAnsi="Times New Roman" w:cs="Times New Roman"/>
          <w:b/>
          <w:i/>
          <w:snapToGrid w:val="0"/>
          <w:sz w:val="28"/>
          <w:szCs w:val="20"/>
          <w:lang w:eastAsia="ru-RU"/>
        </w:rPr>
        <w:t>Q</w:t>
      </w:r>
      <w:proofErr w:type="gramEnd"/>
      <w:r w:rsidRPr="00873622">
        <w:rPr>
          <w:rFonts w:ascii="Times New Roman" w:eastAsia="Times New Roman" w:hAnsi="Times New Roman" w:cs="Times New Roman"/>
          <w:b/>
          <w:i/>
          <w:snapToGrid w:val="0"/>
          <w:sz w:val="28"/>
          <w:szCs w:val="20"/>
          <w:vertAlign w:val="subscript"/>
          <w:lang w:eastAsia="ru-RU"/>
        </w:rPr>
        <w:t>сг</w:t>
      </w:r>
      <w:proofErr w:type="spellEnd"/>
      <w:r w:rsidRPr="00873622">
        <w:rPr>
          <w:rFonts w:ascii="Times New Roman" w:eastAsia="Times New Roman" w:hAnsi="Times New Roman" w:cs="Times New Roman"/>
          <w:snapToGrid w:val="0"/>
          <w:sz w:val="28"/>
          <w:szCs w:val="20"/>
          <w:lang w:eastAsia="ru-RU"/>
        </w:rPr>
        <w:t xml:space="preserve">  - удельная теплота сгорания газа, пара или пыли, Дж/кг;</w:t>
      </w:r>
    </w:p>
    <w:p w:rsidR="00873622" w:rsidRPr="00873622" w:rsidRDefault="00873622" w:rsidP="00873622">
      <w:pPr>
        <w:tabs>
          <w:tab w:val="left" w:pos="5970"/>
        </w:tabs>
        <w:spacing w:after="0"/>
        <w:ind w:left="709" w:hanging="709"/>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b/>
          <w:i/>
          <w:snapToGrid w:val="0"/>
          <w:sz w:val="28"/>
          <w:szCs w:val="20"/>
          <w:lang w:eastAsia="ru-RU"/>
        </w:rPr>
        <w:t>m</w:t>
      </w:r>
      <w:r w:rsidRPr="00873622">
        <w:rPr>
          <w:rFonts w:ascii="Times New Roman" w:eastAsia="Times New Roman" w:hAnsi="Times New Roman" w:cs="Times New Roman"/>
          <w:snapToGrid w:val="0"/>
          <w:sz w:val="28"/>
          <w:szCs w:val="20"/>
          <w:lang w:eastAsia="ru-RU"/>
        </w:rPr>
        <w:t xml:space="preserve"> - масса горючих газов, паров или </w:t>
      </w:r>
      <w:proofErr w:type="spellStart"/>
      <w:r w:rsidRPr="00873622">
        <w:rPr>
          <w:rFonts w:ascii="Times New Roman" w:eastAsia="Times New Roman" w:hAnsi="Times New Roman" w:cs="Times New Roman"/>
          <w:snapToGrid w:val="0"/>
          <w:sz w:val="28"/>
          <w:szCs w:val="20"/>
          <w:lang w:eastAsia="ru-RU"/>
        </w:rPr>
        <w:t>пылей</w:t>
      </w:r>
      <w:proofErr w:type="spellEnd"/>
      <w:r w:rsidRPr="00873622">
        <w:rPr>
          <w:rFonts w:ascii="Times New Roman" w:eastAsia="Times New Roman" w:hAnsi="Times New Roman" w:cs="Times New Roman"/>
          <w:snapToGrid w:val="0"/>
          <w:sz w:val="28"/>
          <w:szCs w:val="20"/>
          <w:lang w:eastAsia="ru-RU"/>
        </w:rPr>
        <w:t xml:space="preserve">, поступивших в окружающее пространство в результате аварии, </w:t>
      </w:r>
      <w:proofErr w:type="gramStart"/>
      <w:r w:rsidRPr="00873622">
        <w:rPr>
          <w:rFonts w:ascii="Times New Roman" w:eastAsia="Times New Roman" w:hAnsi="Times New Roman" w:cs="Times New Roman"/>
          <w:snapToGrid w:val="0"/>
          <w:sz w:val="28"/>
          <w:szCs w:val="20"/>
          <w:lang w:eastAsia="ru-RU"/>
        </w:rPr>
        <w:t>кг</w:t>
      </w:r>
      <w:proofErr w:type="gramEnd"/>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left="1843" w:hanging="1219"/>
        <w:jc w:val="both"/>
        <w:rPr>
          <w:rFonts w:ascii="Times New Roman" w:eastAsia="Times New Roman" w:hAnsi="Times New Roman" w:cs="Times New Roman"/>
          <w:snapToGrid w:val="0"/>
          <w:sz w:val="28"/>
          <w:szCs w:val="20"/>
          <w:lang w:eastAsia="ru-RU"/>
        </w:rPr>
      </w:pPr>
      <w:proofErr w:type="spellStart"/>
      <w:proofErr w:type="gramStart"/>
      <w:r w:rsidRPr="00873622">
        <w:rPr>
          <w:rFonts w:ascii="Times New Roman" w:eastAsia="Times New Roman" w:hAnsi="Times New Roman" w:cs="Times New Roman"/>
          <w:b/>
          <w:i/>
          <w:snapToGrid w:val="0"/>
          <w:sz w:val="28"/>
          <w:szCs w:val="20"/>
          <w:lang w:eastAsia="ru-RU"/>
        </w:rPr>
        <w:t>Q</w:t>
      </w:r>
      <w:proofErr w:type="gramEnd"/>
      <w:r w:rsidRPr="00873622">
        <w:rPr>
          <w:rFonts w:ascii="Times New Roman" w:eastAsia="Times New Roman" w:hAnsi="Times New Roman" w:cs="Times New Roman"/>
          <w:b/>
          <w:i/>
          <w:snapToGrid w:val="0"/>
          <w:sz w:val="28"/>
          <w:szCs w:val="20"/>
          <w:vertAlign w:val="subscript"/>
          <w:lang w:eastAsia="ru-RU"/>
        </w:rPr>
        <w:t>о</w:t>
      </w:r>
      <w:proofErr w:type="spellEnd"/>
      <w:r w:rsidRPr="00873622">
        <w:rPr>
          <w:rFonts w:ascii="Times New Roman" w:eastAsia="Times New Roman" w:hAnsi="Times New Roman" w:cs="Times New Roman"/>
          <w:snapToGrid w:val="0"/>
          <w:sz w:val="28"/>
          <w:szCs w:val="20"/>
          <w:lang w:eastAsia="ru-RU"/>
        </w:rPr>
        <w:t xml:space="preserve"> - константа, равная для газов и паров 4,52 </w:t>
      </w:r>
      <w:r w:rsidRPr="00873622">
        <w:rPr>
          <w:rFonts w:ascii="Times New Roman" w:eastAsia="Times New Roman" w:hAnsi="Times New Roman" w:cs="Times New Roman"/>
          <w:snapToGrid w:val="0"/>
          <w:sz w:val="28"/>
          <w:szCs w:val="20"/>
          <w:lang w:eastAsia="ru-RU"/>
        </w:rPr>
        <w:sym w:font="Symbol" w:char="F0D7"/>
      </w:r>
      <w:r w:rsidRPr="00873622">
        <w:rPr>
          <w:rFonts w:ascii="Times New Roman" w:eastAsia="Times New Roman" w:hAnsi="Times New Roman" w:cs="Times New Roman"/>
          <w:snapToGrid w:val="0"/>
          <w:sz w:val="28"/>
          <w:szCs w:val="20"/>
          <w:lang w:eastAsia="ru-RU"/>
        </w:rPr>
        <w:t>10</w:t>
      </w:r>
      <w:r w:rsidRPr="00873622">
        <w:rPr>
          <w:rFonts w:ascii="Times New Roman" w:eastAsia="Times New Roman" w:hAnsi="Times New Roman" w:cs="Times New Roman"/>
          <w:snapToGrid w:val="0"/>
          <w:sz w:val="28"/>
          <w:szCs w:val="20"/>
          <w:vertAlign w:val="superscript"/>
          <w:lang w:eastAsia="ru-RU"/>
        </w:rPr>
        <w:t>6</w:t>
      </w: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snapToGrid w:val="0"/>
          <w:sz w:val="28"/>
          <w:szCs w:val="20"/>
          <w:lang w:eastAsia="ru-RU"/>
        </w:rPr>
        <w:br/>
        <w:t xml:space="preserve">для </w:t>
      </w:r>
      <w:proofErr w:type="spellStart"/>
      <w:r w:rsidRPr="00873622">
        <w:rPr>
          <w:rFonts w:ascii="Times New Roman" w:eastAsia="Times New Roman" w:hAnsi="Times New Roman" w:cs="Times New Roman"/>
          <w:snapToGrid w:val="0"/>
          <w:sz w:val="28"/>
          <w:szCs w:val="20"/>
          <w:lang w:eastAsia="ru-RU"/>
        </w:rPr>
        <w:t>пылей</w:t>
      </w:r>
      <w:proofErr w:type="spellEnd"/>
      <w:r w:rsidRPr="00873622">
        <w:rPr>
          <w:rFonts w:ascii="Times New Roman" w:eastAsia="Times New Roman" w:hAnsi="Times New Roman" w:cs="Times New Roman"/>
          <w:snapToGrid w:val="0"/>
          <w:sz w:val="28"/>
          <w:szCs w:val="20"/>
          <w:lang w:eastAsia="ru-RU"/>
        </w:rPr>
        <w:t xml:space="preserve"> 4,6 </w:t>
      </w:r>
      <w:r w:rsidRPr="00873622">
        <w:rPr>
          <w:rFonts w:ascii="Times New Roman" w:eastAsia="Times New Roman" w:hAnsi="Times New Roman" w:cs="Times New Roman"/>
          <w:snapToGrid w:val="0"/>
          <w:sz w:val="28"/>
          <w:szCs w:val="20"/>
          <w:lang w:eastAsia="ru-RU"/>
        </w:rPr>
        <w:sym w:font="Symbol" w:char="F0D7"/>
      </w:r>
      <w:r w:rsidRPr="00873622">
        <w:rPr>
          <w:rFonts w:ascii="Times New Roman" w:eastAsia="Times New Roman" w:hAnsi="Times New Roman" w:cs="Times New Roman"/>
          <w:snapToGrid w:val="0"/>
          <w:sz w:val="28"/>
          <w:szCs w:val="20"/>
          <w:lang w:eastAsia="ru-RU"/>
        </w:rPr>
        <w:t>10</w:t>
      </w:r>
      <w:r w:rsidRPr="00873622">
        <w:rPr>
          <w:rFonts w:ascii="Times New Roman" w:eastAsia="Times New Roman" w:hAnsi="Times New Roman" w:cs="Times New Roman"/>
          <w:snapToGrid w:val="0"/>
          <w:sz w:val="28"/>
          <w:szCs w:val="20"/>
          <w:vertAlign w:val="superscript"/>
          <w:lang w:eastAsia="ru-RU"/>
        </w:rPr>
        <w:t>6</w:t>
      </w:r>
      <w:r w:rsidRPr="00873622">
        <w:rPr>
          <w:rFonts w:ascii="Times New Roman" w:eastAsia="Times New Roman" w:hAnsi="Times New Roman" w:cs="Times New Roman"/>
          <w:snapToGrid w:val="0"/>
          <w:sz w:val="28"/>
          <w:szCs w:val="20"/>
          <w:lang w:eastAsia="ru-RU"/>
        </w:rPr>
        <w:t>, Дж/кг;</w:t>
      </w:r>
    </w:p>
    <w:p w:rsidR="00873622" w:rsidRPr="00873622" w:rsidRDefault="00873622" w:rsidP="00873622">
      <w:pPr>
        <w:spacing w:after="0"/>
        <w:ind w:left="1276" w:hanging="1077"/>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b/>
          <w:i/>
          <w:snapToGrid w:val="0"/>
          <w:sz w:val="28"/>
          <w:szCs w:val="20"/>
          <w:lang w:eastAsia="ru-RU"/>
        </w:rPr>
        <w:t>Z</w:t>
      </w:r>
      <w:r w:rsidRPr="00873622">
        <w:rPr>
          <w:rFonts w:ascii="Times New Roman" w:eastAsia="Times New Roman" w:hAnsi="Times New Roman" w:cs="Times New Roman"/>
          <w:snapToGrid w:val="0"/>
          <w:sz w:val="28"/>
          <w:szCs w:val="20"/>
          <w:lang w:eastAsia="ru-RU"/>
        </w:rPr>
        <w:t xml:space="preserve"> - коэффициент участия горючих веществ в горении, который допускается принимать </w:t>
      </w:r>
      <w:proofErr w:type="gramStart"/>
      <w:r w:rsidRPr="00873622">
        <w:rPr>
          <w:rFonts w:ascii="Times New Roman" w:eastAsia="Times New Roman" w:hAnsi="Times New Roman" w:cs="Times New Roman"/>
          <w:snapToGrid w:val="0"/>
          <w:sz w:val="28"/>
          <w:szCs w:val="20"/>
          <w:lang w:eastAsia="ru-RU"/>
        </w:rPr>
        <w:t>равным</w:t>
      </w:r>
      <w:proofErr w:type="gramEnd"/>
      <w:r w:rsidRPr="00873622">
        <w:rPr>
          <w:rFonts w:ascii="Times New Roman" w:eastAsia="Times New Roman" w:hAnsi="Times New Roman" w:cs="Times New Roman"/>
          <w:snapToGrid w:val="0"/>
          <w:sz w:val="28"/>
          <w:szCs w:val="20"/>
          <w:lang w:eastAsia="ru-RU"/>
        </w:rPr>
        <w:t xml:space="preserve"> 0,1. Для </w:t>
      </w:r>
      <w:proofErr w:type="spellStart"/>
      <w:r w:rsidRPr="00873622">
        <w:rPr>
          <w:rFonts w:ascii="Times New Roman" w:eastAsia="Times New Roman" w:hAnsi="Times New Roman" w:cs="Times New Roman"/>
          <w:snapToGrid w:val="0"/>
          <w:sz w:val="28"/>
          <w:szCs w:val="20"/>
          <w:lang w:eastAsia="ru-RU"/>
        </w:rPr>
        <w:t>пылей</w:t>
      </w:r>
      <w:proofErr w:type="spellEnd"/>
      <w:r w:rsidRPr="00873622">
        <w:rPr>
          <w:rFonts w:ascii="Times New Roman" w:eastAsia="Times New Roman" w:hAnsi="Times New Roman" w:cs="Times New Roman"/>
          <w:snapToGrid w:val="0"/>
          <w:sz w:val="28"/>
          <w:szCs w:val="20"/>
          <w:lang w:eastAsia="ru-RU"/>
        </w:rPr>
        <w:t xml:space="preserve"> в отдельных обоснованных случаях величина </w:t>
      </w:r>
      <w:r w:rsidRPr="00873622">
        <w:rPr>
          <w:rFonts w:ascii="Times New Roman" w:eastAsia="Times New Roman" w:hAnsi="Times New Roman" w:cs="Times New Roman"/>
          <w:b/>
          <w:i/>
          <w:snapToGrid w:val="0"/>
          <w:sz w:val="28"/>
          <w:szCs w:val="20"/>
          <w:lang w:eastAsia="ru-RU"/>
        </w:rPr>
        <w:t>Z</w:t>
      </w:r>
      <w:r w:rsidRPr="00873622">
        <w:rPr>
          <w:rFonts w:ascii="Times New Roman" w:eastAsia="Times New Roman" w:hAnsi="Times New Roman" w:cs="Times New Roman"/>
          <w:snapToGrid w:val="0"/>
          <w:sz w:val="28"/>
          <w:szCs w:val="20"/>
          <w:lang w:eastAsia="ru-RU"/>
        </w:rPr>
        <w:t xml:space="preserve"> может быть снижена, но не менее чем до 0,02.</w:t>
      </w:r>
    </w:p>
    <w:p w:rsidR="00873622" w:rsidRPr="00873622" w:rsidRDefault="00873622" w:rsidP="00873622">
      <w:pPr>
        <w:suppressAutoHyphens/>
        <w:autoSpaceDE w:val="0"/>
        <w:autoSpaceDN w:val="0"/>
        <w:adjustRightInd w:val="0"/>
        <w:spacing w:after="0"/>
        <w:ind w:right="-1"/>
        <w:rPr>
          <w:rFonts w:ascii="Times New Roman" w:eastAsia="Times New Roman" w:hAnsi="Times New Roman" w:cs="Times New Roman"/>
          <w:sz w:val="28"/>
          <w:szCs w:val="20"/>
          <w:lang w:eastAsia="ru-RU"/>
        </w:rPr>
      </w:pP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i/>
          <w:snapToGrid w:val="0"/>
          <w:sz w:val="28"/>
          <w:szCs w:val="20"/>
          <w:lang w:eastAsia="ru-RU"/>
        </w:rPr>
        <w:t>Количество жидкостей, которые при поступлении в окружающее пространство могут испаряться и образовывать паровоздушные смеси</w:t>
      </w:r>
      <w:r w:rsidRPr="00873622">
        <w:rPr>
          <w:rFonts w:ascii="Times New Roman" w:eastAsia="Times New Roman" w:hAnsi="Times New Roman" w:cs="Times New Roman"/>
          <w:snapToGrid w:val="0"/>
          <w:sz w:val="28"/>
          <w:szCs w:val="20"/>
          <w:lang w:eastAsia="ru-RU"/>
        </w:rPr>
        <w:t>, необходимо определять исходя из следующих предпосылок:</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lastRenderedPageBreak/>
        <w:t>а) происходит расчётная авария одного аппарата, при которой из технологической установки выходит наибольшее количество легковоспламеняющихся или горючих жидкостей, наиболее опасных в отношении последствий взрыва;</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б) всё содержимое аппарата поступает в помещение;</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в) одновременно происходит утечка жидкости из подводящих и отводящих трубопроводов в течени</w:t>
      </w:r>
      <w:proofErr w:type="gramStart"/>
      <w:r w:rsidRPr="00873622">
        <w:rPr>
          <w:rFonts w:ascii="Times New Roman" w:eastAsia="Times New Roman" w:hAnsi="Times New Roman" w:cs="Times New Roman"/>
          <w:snapToGrid w:val="0"/>
          <w:sz w:val="28"/>
          <w:szCs w:val="20"/>
          <w:lang w:eastAsia="ru-RU"/>
        </w:rPr>
        <w:t>и</w:t>
      </w:r>
      <w:proofErr w:type="gramEnd"/>
      <w:r w:rsidRPr="00873622">
        <w:rPr>
          <w:rFonts w:ascii="Times New Roman" w:eastAsia="Times New Roman" w:hAnsi="Times New Roman" w:cs="Times New Roman"/>
          <w:snapToGrid w:val="0"/>
          <w:sz w:val="28"/>
          <w:szCs w:val="20"/>
          <w:lang w:eastAsia="ru-RU"/>
        </w:rPr>
        <w:t xml:space="preserve"> времени, необходимого для их отключения. Расчетное время отключения принимается так же, как и в случае с газами.</w:t>
      </w:r>
    </w:p>
    <w:p w:rsidR="00873622" w:rsidRPr="00873622" w:rsidRDefault="00873622" w:rsidP="00873622">
      <w:pPr>
        <w:tabs>
          <w:tab w:val="left" w:pos="3050"/>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г) происходит испарение с поверхности разлившейся</w:t>
      </w:r>
      <w:r w:rsidRPr="00873622">
        <w:rPr>
          <w:rFonts w:ascii="Times New Roman" w:eastAsia="Times New Roman" w:hAnsi="Times New Roman" w:cs="Times New Roman"/>
          <w:snapToGrid w:val="0"/>
          <w:sz w:val="28"/>
          <w:szCs w:val="20"/>
          <w:lang w:eastAsia="ru-RU"/>
        </w:rPr>
        <w:tab/>
        <w:t>жидкости. Площадь испарения при отсутствии справочных данных определяется исходя из расчета, что 1 л смесей и растворов, содержащих 70% и менее (по массе) растворителей, разливается на площади 0,1 м</w:t>
      </w:r>
      <w:proofErr w:type="gramStart"/>
      <w:r w:rsidRPr="00873622">
        <w:rPr>
          <w:rFonts w:ascii="Times New Roman" w:eastAsia="Times New Roman" w:hAnsi="Times New Roman" w:cs="Times New Roman"/>
          <w:snapToGrid w:val="0"/>
          <w:sz w:val="28"/>
          <w:szCs w:val="20"/>
          <w:vertAlign w:val="superscript"/>
          <w:lang w:eastAsia="ru-RU"/>
        </w:rPr>
        <w:t>2</w:t>
      </w:r>
      <w:proofErr w:type="gramEnd"/>
      <w:r w:rsidRPr="00873622">
        <w:rPr>
          <w:rFonts w:ascii="Times New Roman" w:eastAsia="Times New Roman" w:hAnsi="Times New Roman" w:cs="Times New Roman"/>
          <w:snapToGrid w:val="0"/>
          <w:sz w:val="28"/>
          <w:szCs w:val="20"/>
          <w:lang w:eastAsia="ru-RU"/>
        </w:rPr>
        <w:t xml:space="preserve">, а остальных жидкостей – на  </w:t>
      </w:r>
      <w:r w:rsidR="0080699D">
        <w:rPr>
          <w:rFonts w:ascii="Times New Roman" w:eastAsia="Times New Roman" w:hAnsi="Times New Roman" w:cs="Times New Roman"/>
          <w:snapToGrid w:val="0"/>
          <w:sz w:val="28"/>
          <w:szCs w:val="20"/>
          <w:lang w:eastAsia="ru-RU"/>
        </w:rPr>
        <w:t>0,</w:t>
      </w:r>
      <w:r w:rsidRPr="00873622">
        <w:rPr>
          <w:rFonts w:ascii="Times New Roman" w:eastAsia="Times New Roman" w:hAnsi="Times New Roman" w:cs="Times New Roman"/>
          <w:snapToGrid w:val="0"/>
          <w:sz w:val="28"/>
          <w:szCs w:val="20"/>
          <w:lang w:eastAsia="ru-RU"/>
        </w:rPr>
        <w:t>15 м</w:t>
      </w:r>
      <w:r w:rsidRPr="00873622">
        <w:rPr>
          <w:rFonts w:ascii="Times New Roman" w:eastAsia="Times New Roman" w:hAnsi="Times New Roman" w:cs="Times New Roman"/>
          <w:snapToGrid w:val="0"/>
          <w:sz w:val="28"/>
          <w:szCs w:val="20"/>
          <w:vertAlign w:val="superscript"/>
          <w:lang w:eastAsia="ru-RU"/>
        </w:rPr>
        <w:t>2</w:t>
      </w:r>
      <w:r w:rsidRPr="00873622">
        <w:rPr>
          <w:rFonts w:ascii="Times New Roman" w:eastAsia="Times New Roman" w:hAnsi="Times New Roman" w:cs="Times New Roman"/>
          <w:snapToGrid w:val="0"/>
          <w:sz w:val="28"/>
          <w:szCs w:val="20"/>
          <w:lang w:eastAsia="ru-RU"/>
        </w:rPr>
        <w:t>. При определении площади разлива необходимо учитывать наличие приямков, бортиков и подобных устройств, препятствующих растеканию жидкости.</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д) происходит испарение жидкостей из ёмкостей, эксплуатируемых с открытым зеркалом (то есть из аппаратов с открытой поверхностью испарения);</w:t>
      </w:r>
    </w:p>
    <w:p w:rsidR="00873622" w:rsidRPr="00873622" w:rsidRDefault="00873622" w:rsidP="00873622">
      <w:pPr>
        <w:tabs>
          <w:tab w:val="left" w:pos="720"/>
          <w:tab w:val="left" w:pos="2400"/>
          <w:tab w:val="left" w:pos="4560"/>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е) происходит</w:t>
      </w:r>
      <w:r w:rsidRPr="00873622">
        <w:rPr>
          <w:rFonts w:ascii="Times New Roman" w:eastAsia="Times New Roman" w:hAnsi="Times New Roman" w:cs="Times New Roman"/>
          <w:snapToGrid w:val="0"/>
          <w:sz w:val="28"/>
          <w:szCs w:val="20"/>
          <w:lang w:eastAsia="ru-RU"/>
        </w:rPr>
        <w:tab/>
        <w:t>испарение со свежеокрашенных поверхностей;</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ж) длительность испарения жидкости принимается равной времени её полного испарения, но не более 3600 сек.</w:t>
      </w:r>
    </w:p>
    <w:p w:rsidR="00873622" w:rsidRPr="00873622" w:rsidRDefault="00873622" w:rsidP="00873622">
      <w:pPr>
        <w:spacing w:after="0"/>
        <w:ind w:firstLine="709"/>
        <w:jc w:val="both"/>
        <w:rPr>
          <w:rFonts w:ascii="Times New Roman" w:eastAsia="Times New Roman" w:hAnsi="Times New Roman" w:cs="Times New Roman"/>
          <w:bCs/>
          <w:sz w:val="28"/>
          <w:szCs w:val="20"/>
          <w:lang w:eastAsia="ru-RU"/>
        </w:rPr>
      </w:pPr>
      <w:r w:rsidRPr="00873622">
        <w:rPr>
          <w:rFonts w:ascii="Times New Roman" w:eastAsia="Times New Roman" w:hAnsi="Times New Roman" w:cs="Times New Roman"/>
          <w:bCs/>
          <w:sz w:val="28"/>
          <w:szCs w:val="20"/>
          <w:lang w:eastAsia="ru-RU"/>
        </w:rPr>
        <w:t>Масса паров жидкости m , кг, поступивших в окружающее пространство при наличии нескольких источников испарения (поверхность разлитой жидкости, поверхность со свеженанесенным составом, открытые емкости и т.п.), определяется из выражения</w:t>
      </w:r>
    </w:p>
    <w:p w:rsidR="00873622" w:rsidRPr="00873622" w:rsidRDefault="00873622" w:rsidP="00873622">
      <w:pPr>
        <w:spacing w:before="120" w:after="0"/>
        <w:ind w:right="-1" w:firstLine="284"/>
        <w:jc w:val="right"/>
        <w:rPr>
          <w:rFonts w:ascii="Times New Roman" w:eastAsia="Times New Roman" w:hAnsi="Times New Roman" w:cs="Times New Roman"/>
          <w:sz w:val="28"/>
          <w:szCs w:val="20"/>
          <w:lang w:eastAsia="ru-RU"/>
        </w:rPr>
      </w:pPr>
      <w:r w:rsidRPr="00873622">
        <w:rPr>
          <w:rFonts w:ascii="Times New Roman" w:eastAsia="Times New Roman" w:hAnsi="Times New Roman" w:cs="Times New Roman"/>
          <w:i/>
          <w:sz w:val="28"/>
          <w:szCs w:val="20"/>
          <w:lang w:eastAsia="ru-RU"/>
        </w:rPr>
        <w:t>m</w:t>
      </w:r>
      <w:r w:rsidRPr="00873622">
        <w:rPr>
          <w:rFonts w:ascii="Times New Roman" w:eastAsia="Times New Roman" w:hAnsi="Times New Roman" w:cs="Times New Roman"/>
          <w:sz w:val="28"/>
          <w:szCs w:val="20"/>
          <w:lang w:eastAsia="ru-RU"/>
        </w:rPr>
        <w:t>=</w:t>
      </w:r>
      <w:proofErr w:type="spellStart"/>
      <w:r w:rsidRPr="00873622">
        <w:rPr>
          <w:rFonts w:ascii="Times New Roman" w:eastAsia="Times New Roman" w:hAnsi="Times New Roman" w:cs="Times New Roman"/>
          <w:i/>
          <w:sz w:val="28"/>
          <w:szCs w:val="20"/>
          <w:lang w:eastAsia="ru-RU"/>
        </w:rPr>
        <w:t>m</w:t>
      </w:r>
      <w:r w:rsidRPr="00873622">
        <w:rPr>
          <w:rFonts w:ascii="Times New Roman" w:eastAsia="Times New Roman" w:hAnsi="Times New Roman" w:cs="Times New Roman"/>
          <w:sz w:val="28"/>
          <w:szCs w:val="20"/>
          <w:vertAlign w:val="subscript"/>
          <w:lang w:eastAsia="ru-RU"/>
        </w:rPr>
        <w:t>р</w:t>
      </w:r>
      <w:r w:rsidRPr="00873622">
        <w:rPr>
          <w:rFonts w:ascii="Times New Roman" w:eastAsia="Times New Roman" w:hAnsi="Times New Roman" w:cs="Times New Roman"/>
          <w:sz w:val="28"/>
          <w:szCs w:val="20"/>
          <w:lang w:eastAsia="ru-RU"/>
        </w:rPr>
        <w:t>+</w:t>
      </w:r>
      <w:r w:rsidRPr="00873622">
        <w:rPr>
          <w:rFonts w:ascii="Times New Roman" w:eastAsia="Times New Roman" w:hAnsi="Times New Roman" w:cs="Times New Roman"/>
          <w:i/>
          <w:sz w:val="28"/>
          <w:szCs w:val="20"/>
          <w:lang w:eastAsia="ru-RU"/>
        </w:rPr>
        <w:t>m</w:t>
      </w:r>
      <w:r w:rsidRPr="00873622">
        <w:rPr>
          <w:rFonts w:ascii="Times New Roman" w:eastAsia="Times New Roman" w:hAnsi="Times New Roman" w:cs="Times New Roman"/>
          <w:sz w:val="28"/>
          <w:szCs w:val="20"/>
          <w:vertAlign w:val="subscript"/>
          <w:lang w:eastAsia="ru-RU"/>
        </w:rPr>
        <w:t>емк</w:t>
      </w:r>
      <w:r w:rsidRPr="00873622">
        <w:rPr>
          <w:rFonts w:ascii="Times New Roman" w:eastAsia="Times New Roman" w:hAnsi="Times New Roman" w:cs="Times New Roman"/>
          <w:sz w:val="28"/>
          <w:szCs w:val="20"/>
          <w:lang w:eastAsia="ru-RU"/>
        </w:rPr>
        <w:t>+</w:t>
      </w:r>
      <w:r w:rsidRPr="00873622">
        <w:rPr>
          <w:rFonts w:ascii="Times New Roman" w:eastAsia="Times New Roman" w:hAnsi="Times New Roman" w:cs="Times New Roman"/>
          <w:i/>
          <w:sz w:val="28"/>
          <w:szCs w:val="20"/>
          <w:lang w:eastAsia="ru-RU"/>
        </w:rPr>
        <w:t>m</w:t>
      </w:r>
      <w:r w:rsidRPr="00873622">
        <w:rPr>
          <w:rFonts w:ascii="Times New Roman" w:eastAsia="Times New Roman" w:hAnsi="Times New Roman" w:cs="Times New Roman"/>
          <w:sz w:val="28"/>
          <w:szCs w:val="20"/>
          <w:vertAlign w:val="subscript"/>
          <w:lang w:eastAsia="ru-RU"/>
        </w:rPr>
        <w:t>св</w:t>
      </w:r>
      <w:proofErr w:type="gramStart"/>
      <w:r w:rsidRPr="00873622">
        <w:rPr>
          <w:rFonts w:ascii="Times New Roman" w:eastAsia="Times New Roman" w:hAnsi="Times New Roman" w:cs="Times New Roman"/>
          <w:sz w:val="28"/>
          <w:szCs w:val="20"/>
          <w:vertAlign w:val="subscript"/>
          <w:lang w:eastAsia="ru-RU"/>
        </w:rPr>
        <w:t>.о</w:t>
      </w:r>
      <w:proofErr w:type="gramEnd"/>
      <w:r w:rsidRPr="00873622">
        <w:rPr>
          <w:rFonts w:ascii="Times New Roman" w:eastAsia="Times New Roman" w:hAnsi="Times New Roman" w:cs="Times New Roman"/>
          <w:sz w:val="28"/>
          <w:szCs w:val="20"/>
          <w:vertAlign w:val="subscript"/>
          <w:lang w:eastAsia="ru-RU"/>
        </w:rPr>
        <w:t>кр</w:t>
      </w:r>
      <w:r w:rsidRPr="00873622">
        <w:rPr>
          <w:rFonts w:ascii="Times New Roman" w:eastAsia="Times New Roman" w:hAnsi="Times New Roman" w:cs="Times New Roman"/>
          <w:sz w:val="28"/>
          <w:szCs w:val="20"/>
          <w:lang w:eastAsia="ru-RU"/>
        </w:rPr>
        <w:t>+</w:t>
      </w:r>
      <w:r w:rsidRPr="00873622">
        <w:rPr>
          <w:rFonts w:ascii="Times New Roman" w:eastAsia="Times New Roman" w:hAnsi="Times New Roman" w:cs="Times New Roman"/>
          <w:i/>
          <w:sz w:val="28"/>
          <w:szCs w:val="20"/>
          <w:lang w:eastAsia="ru-RU"/>
        </w:rPr>
        <w:t>m</w:t>
      </w:r>
      <w:r w:rsidRPr="00873622">
        <w:rPr>
          <w:rFonts w:ascii="Times New Roman" w:eastAsia="Times New Roman" w:hAnsi="Times New Roman" w:cs="Times New Roman"/>
          <w:sz w:val="28"/>
          <w:szCs w:val="20"/>
          <w:vertAlign w:val="subscript"/>
          <w:lang w:eastAsia="ru-RU"/>
        </w:rPr>
        <w:t>пер</w:t>
      </w:r>
      <w:proofErr w:type="spellEnd"/>
      <w:r w:rsidRPr="00873622">
        <w:rPr>
          <w:rFonts w:ascii="Times New Roman" w:eastAsia="Times New Roman" w:hAnsi="Times New Roman" w:cs="Times New Roman"/>
          <w:sz w:val="28"/>
          <w:szCs w:val="20"/>
          <w:lang w:eastAsia="ru-RU"/>
        </w:rPr>
        <w:t>,</w:t>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t>(</w:t>
      </w:r>
      <w:r w:rsidR="00626B3C">
        <w:rPr>
          <w:rFonts w:ascii="Times New Roman" w:eastAsia="Times New Roman" w:hAnsi="Times New Roman" w:cs="Times New Roman"/>
          <w:sz w:val="28"/>
          <w:szCs w:val="20"/>
          <w:lang w:eastAsia="ru-RU"/>
        </w:rPr>
        <w:t>4.6)</w:t>
      </w:r>
    </w:p>
    <w:p w:rsidR="00873622" w:rsidRPr="00873622" w:rsidRDefault="00873622" w:rsidP="00873622">
      <w:pPr>
        <w:spacing w:after="0"/>
        <w:ind w:left="1134" w:hanging="1134"/>
        <w:jc w:val="both"/>
        <w:rPr>
          <w:rFonts w:ascii="Times New Roman" w:eastAsia="Times New Roman" w:hAnsi="Times New Roman" w:cs="Times New Roman"/>
          <w:i/>
          <w:sz w:val="28"/>
          <w:szCs w:val="20"/>
          <w:lang w:eastAsia="ru-RU"/>
        </w:rPr>
      </w:pPr>
      <w:r w:rsidRPr="00873622">
        <w:rPr>
          <w:rFonts w:ascii="Times New Roman" w:eastAsia="Times New Roman" w:hAnsi="Times New Roman" w:cs="Times New Roman"/>
          <w:sz w:val="28"/>
          <w:szCs w:val="20"/>
          <w:lang w:eastAsia="ru-RU"/>
        </w:rPr>
        <w:t xml:space="preserve">где </w:t>
      </w:r>
      <w:proofErr w:type="spellStart"/>
      <w:proofErr w:type="gramStart"/>
      <w:r w:rsidRPr="00873622">
        <w:rPr>
          <w:rFonts w:ascii="Times New Roman" w:eastAsia="Times New Roman" w:hAnsi="Times New Roman" w:cs="Times New Roman"/>
          <w:b/>
          <w:i/>
          <w:sz w:val="28"/>
          <w:szCs w:val="20"/>
          <w:lang w:eastAsia="ru-RU"/>
        </w:rPr>
        <w:t>m</w:t>
      </w:r>
      <w:proofErr w:type="gramEnd"/>
      <w:r w:rsidRPr="00873622">
        <w:rPr>
          <w:rFonts w:ascii="Times New Roman" w:eastAsia="Times New Roman" w:hAnsi="Times New Roman" w:cs="Times New Roman"/>
          <w:b/>
          <w:i/>
          <w:sz w:val="28"/>
          <w:szCs w:val="20"/>
          <w:vertAlign w:val="subscript"/>
          <w:lang w:eastAsia="ru-RU"/>
        </w:rPr>
        <w:t>р</w:t>
      </w:r>
      <w:proofErr w:type="spellEnd"/>
      <w:r w:rsidRPr="00873622">
        <w:rPr>
          <w:rFonts w:ascii="Times New Roman" w:eastAsia="Times New Roman" w:hAnsi="Times New Roman" w:cs="Times New Roman"/>
          <w:sz w:val="28"/>
          <w:szCs w:val="20"/>
          <w:lang w:eastAsia="ru-RU"/>
        </w:rPr>
        <w:t xml:space="preserve"> - масса жидкости, испарившейся с поверхности разлива, кг;</w:t>
      </w:r>
      <w:r w:rsidRPr="00873622">
        <w:rPr>
          <w:rFonts w:ascii="Times New Roman" w:eastAsia="Times New Roman" w:hAnsi="Times New Roman" w:cs="Times New Roman"/>
          <w:i/>
          <w:sz w:val="28"/>
          <w:szCs w:val="20"/>
          <w:lang w:eastAsia="ru-RU"/>
        </w:rPr>
        <w:t xml:space="preserve"> </w:t>
      </w:r>
    </w:p>
    <w:p w:rsidR="00873622" w:rsidRPr="00873622" w:rsidRDefault="00873622" w:rsidP="00873622">
      <w:pPr>
        <w:spacing w:after="0"/>
        <w:ind w:left="1134" w:hanging="1134"/>
        <w:jc w:val="both"/>
        <w:rPr>
          <w:rFonts w:ascii="Times New Roman" w:eastAsia="Times New Roman" w:hAnsi="Times New Roman" w:cs="Times New Roman"/>
          <w:i/>
          <w:sz w:val="28"/>
          <w:szCs w:val="20"/>
          <w:lang w:eastAsia="ru-RU"/>
        </w:rPr>
      </w:pPr>
      <w:r w:rsidRPr="00873622">
        <w:rPr>
          <w:rFonts w:ascii="Times New Roman" w:eastAsia="Times New Roman" w:hAnsi="Times New Roman" w:cs="Times New Roman"/>
          <w:i/>
          <w:sz w:val="28"/>
          <w:szCs w:val="20"/>
          <w:lang w:eastAsia="ru-RU"/>
        </w:rPr>
        <w:t xml:space="preserve">     </w:t>
      </w:r>
      <w:proofErr w:type="spellStart"/>
      <w:proofErr w:type="gramStart"/>
      <w:r w:rsidRPr="00873622">
        <w:rPr>
          <w:rFonts w:ascii="Times New Roman" w:eastAsia="Times New Roman" w:hAnsi="Times New Roman" w:cs="Times New Roman"/>
          <w:b/>
          <w:i/>
          <w:sz w:val="28"/>
          <w:szCs w:val="20"/>
          <w:lang w:eastAsia="ru-RU"/>
        </w:rPr>
        <w:t>m</w:t>
      </w:r>
      <w:proofErr w:type="gramEnd"/>
      <w:r w:rsidRPr="00873622">
        <w:rPr>
          <w:rFonts w:ascii="Times New Roman" w:eastAsia="Times New Roman" w:hAnsi="Times New Roman" w:cs="Times New Roman"/>
          <w:b/>
          <w:i/>
          <w:sz w:val="28"/>
          <w:szCs w:val="20"/>
          <w:vertAlign w:val="subscript"/>
          <w:lang w:eastAsia="ru-RU"/>
        </w:rPr>
        <w:t>емк</w:t>
      </w:r>
      <w:proofErr w:type="spellEnd"/>
      <w:r w:rsidRPr="00873622">
        <w:rPr>
          <w:rFonts w:ascii="Times New Roman" w:eastAsia="Times New Roman" w:hAnsi="Times New Roman" w:cs="Times New Roman"/>
          <w:i/>
          <w:sz w:val="28"/>
          <w:szCs w:val="20"/>
          <w:vertAlign w:val="subscript"/>
          <w:lang w:eastAsia="ru-RU"/>
        </w:rPr>
        <w:t xml:space="preserve"> </w:t>
      </w:r>
      <w:r w:rsidRPr="00873622">
        <w:rPr>
          <w:rFonts w:ascii="Times New Roman" w:eastAsia="Times New Roman" w:hAnsi="Times New Roman" w:cs="Times New Roman"/>
          <w:sz w:val="28"/>
          <w:szCs w:val="20"/>
          <w:lang w:eastAsia="ru-RU"/>
        </w:rPr>
        <w:t xml:space="preserve">- масса жидкости, испарившейся с поверхностей открытых емкостей, кг; </w:t>
      </w:r>
      <w:r w:rsidRPr="00873622">
        <w:rPr>
          <w:rFonts w:ascii="Times New Roman" w:eastAsia="Times New Roman" w:hAnsi="Times New Roman" w:cs="Times New Roman"/>
          <w:i/>
          <w:sz w:val="28"/>
          <w:szCs w:val="20"/>
          <w:lang w:eastAsia="ru-RU"/>
        </w:rPr>
        <w:t xml:space="preserve"> </w:t>
      </w:r>
    </w:p>
    <w:p w:rsidR="00873622" w:rsidRPr="00873622" w:rsidRDefault="00873622" w:rsidP="00873622">
      <w:pPr>
        <w:spacing w:after="0"/>
        <w:ind w:left="1134" w:hanging="1134"/>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i/>
          <w:sz w:val="28"/>
          <w:szCs w:val="20"/>
          <w:lang w:eastAsia="ru-RU"/>
        </w:rPr>
        <w:t xml:space="preserve">     </w:t>
      </w:r>
      <w:proofErr w:type="spellStart"/>
      <w:r w:rsidRPr="00873622">
        <w:rPr>
          <w:rFonts w:ascii="Times New Roman" w:eastAsia="Times New Roman" w:hAnsi="Times New Roman" w:cs="Times New Roman"/>
          <w:b/>
          <w:i/>
          <w:sz w:val="28"/>
          <w:szCs w:val="20"/>
          <w:lang w:eastAsia="ru-RU"/>
        </w:rPr>
        <w:t>m</w:t>
      </w:r>
      <w:r w:rsidRPr="00873622">
        <w:rPr>
          <w:rFonts w:ascii="Times New Roman" w:eastAsia="Times New Roman" w:hAnsi="Times New Roman" w:cs="Times New Roman"/>
          <w:b/>
          <w:i/>
          <w:sz w:val="28"/>
          <w:szCs w:val="20"/>
          <w:vertAlign w:val="subscript"/>
          <w:lang w:eastAsia="ru-RU"/>
        </w:rPr>
        <w:t>св</w:t>
      </w:r>
      <w:proofErr w:type="gramStart"/>
      <w:r w:rsidRPr="00873622">
        <w:rPr>
          <w:rFonts w:ascii="Times New Roman" w:eastAsia="Times New Roman" w:hAnsi="Times New Roman" w:cs="Times New Roman"/>
          <w:b/>
          <w:i/>
          <w:sz w:val="28"/>
          <w:szCs w:val="20"/>
          <w:vertAlign w:val="subscript"/>
          <w:lang w:eastAsia="ru-RU"/>
        </w:rPr>
        <w:t>.о</w:t>
      </w:r>
      <w:proofErr w:type="gramEnd"/>
      <w:r w:rsidRPr="00873622">
        <w:rPr>
          <w:rFonts w:ascii="Times New Roman" w:eastAsia="Times New Roman" w:hAnsi="Times New Roman" w:cs="Times New Roman"/>
          <w:b/>
          <w:i/>
          <w:sz w:val="28"/>
          <w:szCs w:val="20"/>
          <w:vertAlign w:val="subscript"/>
          <w:lang w:eastAsia="ru-RU"/>
        </w:rPr>
        <w:t>кр</w:t>
      </w:r>
      <w:proofErr w:type="spellEnd"/>
      <w:r w:rsidRPr="00873622">
        <w:rPr>
          <w:rFonts w:ascii="Times New Roman" w:eastAsia="Times New Roman" w:hAnsi="Times New Roman" w:cs="Times New Roman"/>
          <w:b/>
          <w:i/>
          <w:sz w:val="28"/>
          <w:szCs w:val="20"/>
          <w:lang w:eastAsia="ru-RU"/>
        </w:rPr>
        <w:t xml:space="preserve"> </w:t>
      </w:r>
      <w:r w:rsidRPr="00873622">
        <w:rPr>
          <w:rFonts w:ascii="Times New Roman" w:eastAsia="Times New Roman" w:hAnsi="Times New Roman" w:cs="Times New Roman"/>
          <w:sz w:val="28"/>
          <w:szCs w:val="20"/>
          <w:lang w:eastAsia="ru-RU"/>
        </w:rPr>
        <w:t xml:space="preserve">- масса жидкости, испарившейся с поверхностей, на которые нанесен применяемый состав, кг; </w:t>
      </w:r>
    </w:p>
    <w:p w:rsidR="00873622" w:rsidRPr="00873622" w:rsidRDefault="00873622" w:rsidP="00873622">
      <w:pPr>
        <w:spacing w:after="0"/>
        <w:ind w:left="1134" w:hanging="1134"/>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i/>
          <w:sz w:val="28"/>
          <w:szCs w:val="20"/>
          <w:lang w:eastAsia="ru-RU"/>
        </w:rPr>
        <w:t xml:space="preserve">      </w:t>
      </w:r>
      <w:proofErr w:type="spellStart"/>
      <w:proofErr w:type="gramStart"/>
      <w:r w:rsidRPr="00873622">
        <w:rPr>
          <w:rFonts w:ascii="Times New Roman" w:eastAsia="Times New Roman" w:hAnsi="Times New Roman" w:cs="Times New Roman"/>
          <w:b/>
          <w:i/>
          <w:sz w:val="28"/>
          <w:szCs w:val="20"/>
          <w:lang w:eastAsia="ru-RU"/>
        </w:rPr>
        <w:t>m</w:t>
      </w:r>
      <w:proofErr w:type="gramEnd"/>
      <w:r w:rsidRPr="00873622">
        <w:rPr>
          <w:rFonts w:ascii="Times New Roman" w:eastAsia="Times New Roman" w:hAnsi="Times New Roman" w:cs="Times New Roman"/>
          <w:b/>
          <w:i/>
          <w:sz w:val="28"/>
          <w:szCs w:val="20"/>
          <w:vertAlign w:val="subscript"/>
          <w:lang w:eastAsia="ru-RU"/>
        </w:rPr>
        <w:t>пер</w:t>
      </w:r>
      <w:proofErr w:type="spellEnd"/>
      <w:r w:rsidRPr="00873622">
        <w:rPr>
          <w:rFonts w:ascii="Times New Roman" w:eastAsia="Times New Roman" w:hAnsi="Times New Roman" w:cs="Times New Roman"/>
          <w:sz w:val="28"/>
          <w:szCs w:val="20"/>
          <w:vertAlign w:val="subscript"/>
          <w:lang w:eastAsia="ru-RU"/>
        </w:rPr>
        <w:t xml:space="preserve"> </w:t>
      </w:r>
      <w:r w:rsidRPr="00873622">
        <w:rPr>
          <w:rFonts w:ascii="Times New Roman" w:eastAsia="Times New Roman" w:hAnsi="Times New Roman" w:cs="Times New Roman"/>
          <w:sz w:val="28"/>
          <w:szCs w:val="20"/>
          <w:lang w:eastAsia="ru-RU"/>
        </w:rPr>
        <w:t xml:space="preserve">- масса жидкости, испарившейся в окружающее пространство в случае ее перегрева, кг. </w:t>
      </w:r>
    </w:p>
    <w:p w:rsidR="00873622" w:rsidRPr="00873622" w:rsidRDefault="00873622" w:rsidP="00873622">
      <w:pPr>
        <w:spacing w:after="0"/>
        <w:ind w:firstLine="709"/>
        <w:jc w:val="both"/>
        <w:rPr>
          <w:rFonts w:ascii="Times New Roman" w:eastAsia="Times New Roman" w:hAnsi="Times New Roman" w:cs="Times New Roman"/>
          <w:bCs/>
          <w:sz w:val="28"/>
          <w:szCs w:val="20"/>
          <w:lang w:eastAsia="ru-RU"/>
        </w:rPr>
      </w:pPr>
    </w:p>
    <w:p w:rsidR="00873622" w:rsidRPr="00873622" w:rsidRDefault="00873622" w:rsidP="00873622">
      <w:pPr>
        <w:spacing w:after="0"/>
        <w:ind w:firstLine="709"/>
        <w:jc w:val="both"/>
        <w:rPr>
          <w:rFonts w:ascii="Times New Roman" w:eastAsia="Times New Roman" w:hAnsi="Times New Roman" w:cs="Times New Roman"/>
          <w:bCs/>
          <w:sz w:val="28"/>
          <w:szCs w:val="20"/>
          <w:lang w:eastAsia="ru-RU"/>
        </w:rPr>
      </w:pPr>
      <w:r w:rsidRPr="00873622">
        <w:rPr>
          <w:rFonts w:ascii="Times New Roman" w:eastAsia="Times New Roman" w:hAnsi="Times New Roman" w:cs="Times New Roman"/>
          <w:bCs/>
          <w:sz w:val="28"/>
          <w:szCs w:val="20"/>
          <w:lang w:eastAsia="ru-RU"/>
        </w:rPr>
        <w:t>При этом каждое из слагаемых (</w:t>
      </w:r>
      <w:proofErr w:type="spellStart"/>
      <w:r w:rsidRPr="00873622">
        <w:rPr>
          <w:rFonts w:ascii="Times New Roman" w:eastAsia="Times New Roman" w:hAnsi="Times New Roman" w:cs="Times New Roman"/>
          <w:b/>
          <w:bCs/>
          <w:i/>
          <w:sz w:val="28"/>
          <w:szCs w:val="20"/>
          <w:lang w:eastAsia="ru-RU"/>
        </w:rPr>
        <w:t>m</w:t>
      </w:r>
      <w:r w:rsidRPr="00873622">
        <w:rPr>
          <w:rFonts w:ascii="Times New Roman" w:eastAsia="Times New Roman" w:hAnsi="Times New Roman" w:cs="Times New Roman"/>
          <w:b/>
          <w:bCs/>
          <w:i/>
          <w:sz w:val="28"/>
          <w:szCs w:val="20"/>
          <w:vertAlign w:val="subscript"/>
          <w:lang w:eastAsia="ru-RU"/>
        </w:rPr>
        <w:t>р</w:t>
      </w:r>
      <w:proofErr w:type="spellEnd"/>
      <w:r w:rsidRPr="00873622">
        <w:rPr>
          <w:rFonts w:ascii="Times New Roman" w:eastAsia="Times New Roman" w:hAnsi="Times New Roman" w:cs="Times New Roman"/>
          <w:bCs/>
          <w:sz w:val="28"/>
          <w:szCs w:val="20"/>
          <w:lang w:eastAsia="ru-RU"/>
        </w:rPr>
        <w:t xml:space="preserve">, </w:t>
      </w:r>
      <w:proofErr w:type="spellStart"/>
      <w:r w:rsidRPr="00873622">
        <w:rPr>
          <w:rFonts w:ascii="Times New Roman" w:eastAsia="Times New Roman" w:hAnsi="Times New Roman" w:cs="Times New Roman"/>
          <w:b/>
          <w:bCs/>
          <w:i/>
          <w:sz w:val="28"/>
          <w:szCs w:val="20"/>
          <w:lang w:eastAsia="ru-RU"/>
        </w:rPr>
        <w:t>m</w:t>
      </w:r>
      <w:r w:rsidRPr="00873622">
        <w:rPr>
          <w:rFonts w:ascii="Times New Roman" w:eastAsia="Times New Roman" w:hAnsi="Times New Roman" w:cs="Times New Roman"/>
          <w:b/>
          <w:bCs/>
          <w:i/>
          <w:sz w:val="28"/>
          <w:szCs w:val="20"/>
          <w:vertAlign w:val="subscript"/>
          <w:lang w:eastAsia="ru-RU"/>
        </w:rPr>
        <w:t>емк</w:t>
      </w:r>
      <w:proofErr w:type="spellEnd"/>
      <w:r w:rsidRPr="00873622">
        <w:rPr>
          <w:rFonts w:ascii="Times New Roman" w:eastAsia="Times New Roman" w:hAnsi="Times New Roman" w:cs="Times New Roman"/>
          <w:bCs/>
          <w:sz w:val="28"/>
          <w:szCs w:val="20"/>
          <w:lang w:eastAsia="ru-RU"/>
        </w:rPr>
        <w:t xml:space="preserve">, </w:t>
      </w:r>
      <w:proofErr w:type="spellStart"/>
      <w:r w:rsidRPr="00873622">
        <w:rPr>
          <w:rFonts w:ascii="Times New Roman" w:eastAsia="Times New Roman" w:hAnsi="Times New Roman" w:cs="Times New Roman"/>
          <w:b/>
          <w:bCs/>
          <w:i/>
          <w:sz w:val="28"/>
          <w:szCs w:val="20"/>
          <w:lang w:eastAsia="ru-RU"/>
        </w:rPr>
        <w:t>m</w:t>
      </w:r>
      <w:r w:rsidRPr="00873622">
        <w:rPr>
          <w:rFonts w:ascii="Times New Roman" w:eastAsia="Times New Roman" w:hAnsi="Times New Roman" w:cs="Times New Roman"/>
          <w:b/>
          <w:bCs/>
          <w:i/>
          <w:sz w:val="28"/>
          <w:szCs w:val="20"/>
          <w:vertAlign w:val="subscript"/>
          <w:lang w:eastAsia="ru-RU"/>
        </w:rPr>
        <w:t>св</w:t>
      </w:r>
      <w:proofErr w:type="gramStart"/>
      <w:r w:rsidRPr="00873622">
        <w:rPr>
          <w:rFonts w:ascii="Times New Roman" w:eastAsia="Times New Roman" w:hAnsi="Times New Roman" w:cs="Times New Roman"/>
          <w:b/>
          <w:bCs/>
          <w:i/>
          <w:sz w:val="28"/>
          <w:szCs w:val="20"/>
          <w:vertAlign w:val="subscript"/>
          <w:lang w:eastAsia="ru-RU"/>
        </w:rPr>
        <w:t>.о</w:t>
      </w:r>
      <w:proofErr w:type="gramEnd"/>
      <w:r w:rsidRPr="00873622">
        <w:rPr>
          <w:rFonts w:ascii="Times New Roman" w:eastAsia="Times New Roman" w:hAnsi="Times New Roman" w:cs="Times New Roman"/>
          <w:b/>
          <w:bCs/>
          <w:i/>
          <w:sz w:val="28"/>
          <w:szCs w:val="20"/>
          <w:vertAlign w:val="subscript"/>
          <w:lang w:eastAsia="ru-RU"/>
        </w:rPr>
        <w:t>кp</w:t>
      </w:r>
      <w:proofErr w:type="spellEnd"/>
      <w:r w:rsidRPr="00873622">
        <w:rPr>
          <w:rFonts w:ascii="Times New Roman" w:eastAsia="Times New Roman" w:hAnsi="Times New Roman" w:cs="Times New Roman"/>
          <w:bCs/>
          <w:sz w:val="28"/>
          <w:szCs w:val="20"/>
          <w:lang w:eastAsia="ru-RU"/>
        </w:rPr>
        <w:t>) в формуле (</w:t>
      </w:r>
      <w:r w:rsidR="00626B3C">
        <w:rPr>
          <w:rFonts w:ascii="Times New Roman" w:eastAsia="Times New Roman" w:hAnsi="Times New Roman" w:cs="Times New Roman"/>
          <w:bCs/>
          <w:sz w:val="28"/>
          <w:szCs w:val="20"/>
          <w:lang w:eastAsia="ru-RU"/>
        </w:rPr>
        <w:t>4.6</w:t>
      </w:r>
      <w:r w:rsidRPr="00873622">
        <w:rPr>
          <w:rFonts w:ascii="Times New Roman" w:eastAsia="Times New Roman" w:hAnsi="Times New Roman" w:cs="Times New Roman"/>
          <w:bCs/>
          <w:sz w:val="28"/>
          <w:szCs w:val="20"/>
          <w:lang w:eastAsia="ru-RU"/>
        </w:rPr>
        <w:t>) определяют из выражения</w:t>
      </w:r>
    </w:p>
    <w:p w:rsidR="00873622" w:rsidRPr="00873622" w:rsidRDefault="00873622" w:rsidP="00873622">
      <w:pPr>
        <w:spacing w:before="120" w:after="0"/>
        <w:ind w:right="-1" w:firstLine="284"/>
        <w:jc w:val="right"/>
        <w:rPr>
          <w:rFonts w:ascii="Times New Roman" w:eastAsia="Times New Roman" w:hAnsi="Times New Roman" w:cs="Times New Roman"/>
          <w:sz w:val="28"/>
          <w:szCs w:val="20"/>
          <w:lang w:eastAsia="ru-RU"/>
        </w:rPr>
      </w:pPr>
      <w:r w:rsidRPr="00873622">
        <w:rPr>
          <w:rFonts w:ascii="Times New Roman" w:eastAsia="Times New Roman" w:hAnsi="Times New Roman" w:cs="Times New Roman"/>
          <w:i/>
          <w:sz w:val="28"/>
          <w:szCs w:val="20"/>
          <w:lang w:eastAsia="ru-RU"/>
        </w:rPr>
        <w:t>m</w:t>
      </w:r>
      <w:r w:rsidRPr="00873622">
        <w:rPr>
          <w:rFonts w:ascii="Times New Roman" w:eastAsia="Times New Roman" w:hAnsi="Times New Roman" w:cs="Times New Roman"/>
          <w:sz w:val="28"/>
          <w:szCs w:val="20"/>
          <w:lang w:eastAsia="ru-RU"/>
        </w:rPr>
        <w:t>=</w:t>
      </w:r>
      <w:r w:rsidRPr="00873622">
        <w:rPr>
          <w:rFonts w:ascii="Times New Roman" w:eastAsia="Times New Roman" w:hAnsi="Times New Roman" w:cs="Times New Roman"/>
          <w:i/>
          <w:sz w:val="28"/>
          <w:szCs w:val="20"/>
          <w:lang w:eastAsia="ru-RU"/>
        </w:rPr>
        <w:t>W</w:t>
      </w:r>
      <w:r w:rsidRPr="00873622">
        <w:rPr>
          <w:rFonts w:ascii="Times New Roman" w:eastAsia="Times New Roman" w:hAnsi="Times New Roman" w:cs="Times New Roman"/>
          <w:sz w:val="28"/>
          <w:szCs w:val="20"/>
          <w:lang w:eastAsia="ru-RU"/>
        </w:rPr>
        <w:sym w:font="Symbol" w:char="F0D7"/>
      </w:r>
      <w:proofErr w:type="spellStart"/>
      <w:r w:rsidRPr="00873622">
        <w:rPr>
          <w:rFonts w:ascii="Times New Roman" w:eastAsia="Times New Roman" w:hAnsi="Times New Roman" w:cs="Times New Roman"/>
          <w:i/>
          <w:sz w:val="28"/>
          <w:szCs w:val="20"/>
          <w:lang w:eastAsia="ru-RU"/>
        </w:rPr>
        <w:t>F</w:t>
      </w:r>
      <w:r w:rsidRPr="00873622">
        <w:rPr>
          <w:rFonts w:ascii="Times New Roman" w:eastAsia="Times New Roman" w:hAnsi="Times New Roman" w:cs="Times New Roman"/>
          <w:sz w:val="28"/>
          <w:szCs w:val="20"/>
          <w:vertAlign w:val="subscript"/>
          <w:lang w:eastAsia="ru-RU"/>
        </w:rPr>
        <w:t>и</w:t>
      </w:r>
      <w:proofErr w:type="spellEnd"/>
      <w:proofErr w:type="gramStart"/>
      <w:r w:rsidRPr="00873622">
        <w:rPr>
          <w:rFonts w:ascii="Times New Roman" w:eastAsia="Times New Roman" w:hAnsi="Times New Roman" w:cs="Times New Roman"/>
          <w:sz w:val="28"/>
          <w:szCs w:val="20"/>
          <w:vertAlign w:val="subscript"/>
          <w:lang w:eastAsia="ru-RU"/>
        </w:rPr>
        <w:t xml:space="preserve"> </w:t>
      </w:r>
      <w:r w:rsidRPr="00873622">
        <w:rPr>
          <w:rFonts w:ascii="Times New Roman" w:eastAsia="Times New Roman" w:hAnsi="Times New Roman" w:cs="Times New Roman"/>
          <w:sz w:val="28"/>
          <w:szCs w:val="20"/>
          <w:lang w:eastAsia="ru-RU"/>
        </w:rPr>
        <w:sym w:font="Symbol" w:char="F0D7"/>
      </w:r>
      <w:r w:rsidRPr="00873622">
        <w:rPr>
          <w:rFonts w:ascii="Times New Roman" w:eastAsia="Times New Roman" w:hAnsi="Times New Roman" w:cs="Times New Roman"/>
          <w:i/>
          <w:sz w:val="28"/>
          <w:szCs w:val="20"/>
          <w:lang w:eastAsia="ru-RU"/>
        </w:rPr>
        <w:t>Т</w:t>
      </w:r>
      <w:proofErr w:type="gramEnd"/>
      <w:r w:rsidRPr="00873622">
        <w:rPr>
          <w:rFonts w:ascii="Times New Roman" w:eastAsia="Times New Roman" w:hAnsi="Times New Roman" w:cs="Times New Roman"/>
          <w:sz w:val="28"/>
          <w:szCs w:val="20"/>
          <w:lang w:eastAsia="ru-RU"/>
        </w:rPr>
        <w:t>,</w:t>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t>(</w:t>
      </w:r>
      <w:r w:rsidR="00626B3C">
        <w:rPr>
          <w:rFonts w:ascii="Times New Roman" w:eastAsia="Times New Roman" w:hAnsi="Times New Roman" w:cs="Times New Roman"/>
          <w:sz w:val="28"/>
          <w:szCs w:val="20"/>
          <w:lang w:eastAsia="ru-RU"/>
        </w:rPr>
        <w:t>4.7</w:t>
      </w:r>
      <w:r w:rsidRPr="00873622">
        <w:rPr>
          <w:rFonts w:ascii="Times New Roman" w:eastAsia="Times New Roman" w:hAnsi="Times New Roman" w:cs="Times New Roman"/>
          <w:sz w:val="28"/>
          <w:szCs w:val="20"/>
          <w:lang w:eastAsia="ru-RU"/>
        </w:rPr>
        <w:t>)</w:t>
      </w:r>
    </w:p>
    <w:p w:rsidR="00873622" w:rsidRPr="00873622" w:rsidRDefault="00873622" w:rsidP="00873622">
      <w:pPr>
        <w:spacing w:after="0"/>
        <w:ind w:left="425" w:hanging="425"/>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lastRenderedPageBreak/>
        <w:t xml:space="preserve">где </w:t>
      </w:r>
      <w:r w:rsidRPr="00873622">
        <w:rPr>
          <w:rFonts w:ascii="Times New Roman" w:eastAsia="Times New Roman" w:hAnsi="Times New Roman" w:cs="Times New Roman"/>
          <w:b/>
          <w:i/>
          <w:sz w:val="28"/>
          <w:szCs w:val="20"/>
          <w:lang w:eastAsia="ru-RU"/>
        </w:rPr>
        <w:t>W</w:t>
      </w:r>
      <w:r w:rsidRPr="00873622">
        <w:rPr>
          <w:rFonts w:ascii="Times New Roman" w:eastAsia="Times New Roman" w:hAnsi="Times New Roman" w:cs="Times New Roman"/>
          <w:sz w:val="28"/>
          <w:szCs w:val="20"/>
          <w:lang w:eastAsia="ru-RU"/>
        </w:rPr>
        <w:t xml:space="preserve"> - интенсивность испарения, </w:t>
      </w:r>
      <w:proofErr w:type="gramStart"/>
      <w:r w:rsidRPr="00873622">
        <w:rPr>
          <w:rFonts w:ascii="Times New Roman" w:eastAsia="Times New Roman" w:hAnsi="Times New Roman" w:cs="Times New Roman"/>
          <w:sz w:val="28"/>
          <w:szCs w:val="20"/>
          <w:lang w:eastAsia="ru-RU"/>
        </w:rPr>
        <w:t>кг</w:t>
      </w:r>
      <w:proofErr w:type="gramEnd"/>
      <w:r w:rsidRPr="00873622">
        <w:rPr>
          <w:rFonts w:ascii="Times New Roman" w:eastAsia="Times New Roman" w:hAnsi="Times New Roman" w:cs="Times New Roman"/>
          <w:sz w:val="28"/>
          <w:szCs w:val="20"/>
          <w:lang w:eastAsia="ru-RU"/>
        </w:rPr>
        <w:sym w:font="Symbol" w:char="F0D7"/>
      </w:r>
      <w:r w:rsidRPr="00873622">
        <w:rPr>
          <w:rFonts w:ascii="Times New Roman" w:eastAsia="Times New Roman" w:hAnsi="Times New Roman" w:cs="Times New Roman"/>
          <w:sz w:val="28"/>
          <w:szCs w:val="20"/>
          <w:lang w:eastAsia="ru-RU"/>
        </w:rPr>
        <w:t>с</w:t>
      </w:r>
      <w:r w:rsidRPr="00873622">
        <w:rPr>
          <w:rFonts w:ascii="Times New Roman" w:eastAsia="Times New Roman" w:hAnsi="Times New Roman" w:cs="Times New Roman"/>
          <w:sz w:val="28"/>
          <w:szCs w:val="20"/>
          <w:vertAlign w:val="superscript"/>
          <w:lang w:eastAsia="ru-RU"/>
        </w:rPr>
        <w:t>-1</w:t>
      </w:r>
      <w:r w:rsidRPr="00873622">
        <w:rPr>
          <w:rFonts w:ascii="Times New Roman" w:eastAsia="Times New Roman" w:hAnsi="Times New Roman" w:cs="Times New Roman"/>
          <w:sz w:val="28"/>
          <w:szCs w:val="20"/>
          <w:lang w:eastAsia="ru-RU"/>
        </w:rPr>
        <w:sym w:font="Symbol" w:char="F0D7"/>
      </w:r>
      <w:r w:rsidRPr="00873622">
        <w:rPr>
          <w:rFonts w:ascii="Times New Roman" w:eastAsia="Times New Roman" w:hAnsi="Times New Roman" w:cs="Times New Roman"/>
          <w:sz w:val="28"/>
          <w:szCs w:val="20"/>
          <w:lang w:eastAsia="ru-RU"/>
        </w:rPr>
        <w:t>м</w:t>
      </w:r>
      <w:r w:rsidRPr="00873622">
        <w:rPr>
          <w:rFonts w:ascii="Times New Roman" w:eastAsia="Times New Roman" w:hAnsi="Times New Roman" w:cs="Times New Roman"/>
          <w:sz w:val="28"/>
          <w:szCs w:val="20"/>
          <w:vertAlign w:val="superscript"/>
          <w:lang w:eastAsia="ru-RU"/>
        </w:rPr>
        <w:t>-2</w:t>
      </w:r>
      <w:r w:rsidRPr="00873622">
        <w:rPr>
          <w:rFonts w:ascii="Times New Roman" w:eastAsia="Times New Roman" w:hAnsi="Times New Roman" w:cs="Times New Roman"/>
          <w:sz w:val="28"/>
          <w:szCs w:val="20"/>
          <w:lang w:eastAsia="ru-RU"/>
        </w:rPr>
        <w:t xml:space="preserve">; </w:t>
      </w:r>
    </w:p>
    <w:p w:rsidR="00873622" w:rsidRPr="00873622" w:rsidRDefault="00873622" w:rsidP="00873622">
      <w:pPr>
        <w:spacing w:after="0"/>
        <w:ind w:left="425" w:hanging="425"/>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i/>
          <w:sz w:val="28"/>
          <w:szCs w:val="20"/>
          <w:lang w:eastAsia="ru-RU"/>
        </w:rPr>
        <w:t xml:space="preserve">       </w:t>
      </w:r>
      <w:proofErr w:type="spellStart"/>
      <w:r w:rsidRPr="00873622">
        <w:rPr>
          <w:rFonts w:ascii="Times New Roman" w:eastAsia="Times New Roman" w:hAnsi="Times New Roman" w:cs="Times New Roman"/>
          <w:b/>
          <w:i/>
          <w:sz w:val="28"/>
          <w:szCs w:val="20"/>
          <w:lang w:eastAsia="ru-RU"/>
        </w:rPr>
        <w:t>F</w:t>
      </w:r>
      <w:r w:rsidRPr="00873622">
        <w:rPr>
          <w:rFonts w:ascii="Times New Roman" w:eastAsia="Times New Roman" w:hAnsi="Times New Roman" w:cs="Times New Roman"/>
          <w:b/>
          <w:i/>
          <w:sz w:val="28"/>
          <w:szCs w:val="20"/>
          <w:vertAlign w:val="subscript"/>
          <w:lang w:eastAsia="ru-RU"/>
        </w:rPr>
        <w:t>и</w:t>
      </w:r>
      <w:proofErr w:type="spellEnd"/>
      <w:r w:rsidRPr="00873622">
        <w:rPr>
          <w:rFonts w:ascii="Times New Roman" w:eastAsia="Times New Roman" w:hAnsi="Times New Roman" w:cs="Times New Roman"/>
          <w:sz w:val="28"/>
          <w:szCs w:val="20"/>
          <w:vertAlign w:val="subscript"/>
          <w:lang w:eastAsia="ru-RU"/>
        </w:rPr>
        <w:t xml:space="preserve"> </w:t>
      </w:r>
      <w:r w:rsidRPr="00873622">
        <w:rPr>
          <w:rFonts w:ascii="Times New Roman" w:eastAsia="Times New Roman" w:hAnsi="Times New Roman" w:cs="Times New Roman"/>
          <w:sz w:val="28"/>
          <w:szCs w:val="20"/>
          <w:lang w:eastAsia="ru-RU"/>
        </w:rPr>
        <w:t>- площадь испарения, м</w:t>
      </w:r>
      <w:proofErr w:type="gramStart"/>
      <w:r w:rsidRPr="00873622">
        <w:rPr>
          <w:rFonts w:ascii="Times New Roman" w:eastAsia="Times New Roman" w:hAnsi="Times New Roman" w:cs="Times New Roman"/>
          <w:sz w:val="28"/>
          <w:szCs w:val="20"/>
          <w:vertAlign w:val="superscript"/>
          <w:lang w:eastAsia="ru-RU"/>
        </w:rPr>
        <w:t>2</w:t>
      </w:r>
      <w:proofErr w:type="gramEnd"/>
      <w:r w:rsidRPr="00873622">
        <w:rPr>
          <w:rFonts w:ascii="Times New Roman" w:eastAsia="Times New Roman" w:hAnsi="Times New Roman" w:cs="Times New Roman"/>
          <w:sz w:val="28"/>
          <w:szCs w:val="20"/>
          <w:lang w:eastAsia="ru-RU"/>
        </w:rPr>
        <w:t xml:space="preserve">; </w:t>
      </w:r>
    </w:p>
    <w:p w:rsidR="00873622" w:rsidRPr="00873622" w:rsidRDefault="00873622" w:rsidP="00873622">
      <w:pPr>
        <w:spacing w:after="0"/>
        <w:ind w:left="425" w:hanging="425"/>
        <w:jc w:val="both"/>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t xml:space="preserve">      </w:t>
      </w:r>
      <w:r w:rsidRPr="00873622">
        <w:rPr>
          <w:rFonts w:ascii="Times New Roman" w:eastAsia="Times New Roman" w:hAnsi="Times New Roman" w:cs="Times New Roman"/>
          <w:b/>
          <w:i/>
          <w:sz w:val="28"/>
          <w:szCs w:val="20"/>
          <w:lang w:eastAsia="ru-RU"/>
        </w:rPr>
        <w:t>Т</w:t>
      </w:r>
      <w:r w:rsidRPr="00873622">
        <w:rPr>
          <w:rFonts w:ascii="Times New Roman" w:eastAsia="Times New Roman" w:hAnsi="Times New Roman" w:cs="Times New Roman"/>
          <w:sz w:val="28"/>
          <w:szCs w:val="20"/>
          <w:lang w:eastAsia="ru-RU"/>
        </w:rPr>
        <w:t xml:space="preserve"> - продолжительность поступления паров легковоспламеняющихся и горючих жидкостей в окружающее пространство, </w:t>
      </w:r>
      <w:proofErr w:type="gramStart"/>
      <w:r w:rsidRPr="00873622">
        <w:rPr>
          <w:rFonts w:ascii="Times New Roman" w:eastAsia="Times New Roman" w:hAnsi="Times New Roman" w:cs="Times New Roman"/>
          <w:sz w:val="28"/>
          <w:szCs w:val="20"/>
          <w:lang w:eastAsia="ru-RU"/>
        </w:rPr>
        <w:t>с</w:t>
      </w:r>
      <w:proofErr w:type="gramEnd"/>
      <w:r w:rsidRPr="00873622">
        <w:rPr>
          <w:rFonts w:ascii="Times New Roman" w:eastAsia="Times New Roman" w:hAnsi="Times New Roman" w:cs="Times New Roman"/>
          <w:sz w:val="28"/>
          <w:szCs w:val="20"/>
          <w:lang w:eastAsia="ru-RU"/>
        </w:rPr>
        <w:t>.</w:t>
      </w:r>
    </w:p>
    <w:p w:rsidR="00873622" w:rsidRPr="00873622" w:rsidRDefault="00873622" w:rsidP="00873622">
      <w:pPr>
        <w:spacing w:after="0"/>
        <w:ind w:firstLine="709"/>
        <w:jc w:val="both"/>
        <w:rPr>
          <w:rFonts w:ascii="Times New Roman" w:eastAsia="Times New Roman" w:hAnsi="Times New Roman" w:cs="Times New Roman"/>
          <w:bCs/>
          <w:sz w:val="28"/>
          <w:szCs w:val="20"/>
          <w:lang w:eastAsia="ru-RU"/>
        </w:rPr>
      </w:pPr>
    </w:p>
    <w:p w:rsidR="00873622" w:rsidRPr="00873622" w:rsidRDefault="00873622" w:rsidP="00873622">
      <w:pPr>
        <w:spacing w:after="0"/>
        <w:ind w:firstLine="709"/>
        <w:jc w:val="both"/>
        <w:rPr>
          <w:rFonts w:ascii="Times New Roman" w:eastAsia="Times New Roman" w:hAnsi="Times New Roman" w:cs="Times New Roman"/>
          <w:bCs/>
          <w:sz w:val="28"/>
          <w:szCs w:val="20"/>
          <w:lang w:eastAsia="ru-RU"/>
        </w:rPr>
      </w:pPr>
      <w:r w:rsidRPr="00873622">
        <w:rPr>
          <w:rFonts w:ascii="Times New Roman" w:eastAsia="Times New Roman" w:hAnsi="Times New Roman" w:cs="Times New Roman"/>
          <w:bCs/>
          <w:sz w:val="28"/>
          <w:szCs w:val="20"/>
          <w:lang w:eastAsia="ru-RU"/>
        </w:rPr>
        <w:t xml:space="preserve">Интенсивность испарения </w:t>
      </w:r>
      <w:r w:rsidRPr="00873622">
        <w:rPr>
          <w:rFonts w:ascii="Times New Roman" w:eastAsia="Times New Roman" w:hAnsi="Times New Roman" w:cs="Times New Roman"/>
          <w:b/>
          <w:bCs/>
          <w:i/>
          <w:sz w:val="28"/>
          <w:szCs w:val="20"/>
          <w:lang w:eastAsia="ru-RU"/>
        </w:rPr>
        <w:t>W</w:t>
      </w:r>
      <w:r w:rsidRPr="00873622">
        <w:rPr>
          <w:rFonts w:ascii="Times New Roman" w:eastAsia="Times New Roman" w:hAnsi="Times New Roman" w:cs="Times New Roman"/>
          <w:bCs/>
          <w:sz w:val="28"/>
          <w:szCs w:val="20"/>
          <w:lang w:eastAsia="ru-RU"/>
        </w:rPr>
        <w:t xml:space="preserve"> определяется по справочным и экспериментальным данным. Для </w:t>
      </w:r>
      <w:proofErr w:type="spellStart"/>
      <w:r w:rsidRPr="00873622">
        <w:rPr>
          <w:rFonts w:ascii="Times New Roman" w:eastAsia="Times New Roman" w:hAnsi="Times New Roman" w:cs="Times New Roman"/>
          <w:bCs/>
          <w:sz w:val="28"/>
          <w:szCs w:val="20"/>
          <w:lang w:eastAsia="ru-RU"/>
        </w:rPr>
        <w:t>ненагретых</w:t>
      </w:r>
      <w:proofErr w:type="spellEnd"/>
      <w:r w:rsidRPr="00873622">
        <w:rPr>
          <w:rFonts w:ascii="Times New Roman" w:eastAsia="Times New Roman" w:hAnsi="Times New Roman" w:cs="Times New Roman"/>
          <w:bCs/>
          <w:sz w:val="28"/>
          <w:szCs w:val="20"/>
          <w:lang w:eastAsia="ru-RU"/>
        </w:rPr>
        <w:t xml:space="preserve"> ЛВЖ при отсутствии данных допускается рассчитывать </w:t>
      </w:r>
      <w:r w:rsidRPr="00873622">
        <w:rPr>
          <w:rFonts w:ascii="Times New Roman" w:eastAsia="Times New Roman" w:hAnsi="Times New Roman" w:cs="Times New Roman"/>
          <w:b/>
          <w:bCs/>
          <w:i/>
          <w:sz w:val="28"/>
          <w:szCs w:val="20"/>
          <w:lang w:eastAsia="ru-RU"/>
        </w:rPr>
        <w:t>W</w:t>
      </w:r>
      <w:r w:rsidRPr="00873622">
        <w:rPr>
          <w:rFonts w:ascii="Times New Roman" w:eastAsia="Times New Roman" w:hAnsi="Times New Roman" w:cs="Times New Roman"/>
          <w:bCs/>
          <w:sz w:val="28"/>
          <w:szCs w:val="20"/>
          <w:lang w:eastAsia="ru-RU"/>
        </w:rPr>
        <w:t xml:space="preserve">  по формуле</w:t>
      </w:r>
    </w:p>
    <w:p w:rsidR="00873622" w:rsidRPr="00873622" w:rsidRDefault="00873622" w:rsidP="00873622">
      <w:pPr>
        <w:spacing w:before="120" w:after="0"/>
        <w:ind w:right="-1" w:firstLine="284"/>
        <w:jc w:val="right"/>
        <w:rPr>
          <w:rFonts w:ascii="Times New Roman" w:eastAsia="Times New Roman" w:hAnsi="Times New Roman" w:cs="Times New Roman"/>
          <w:sz w:val="28"/>
          <w:szCs w:val="20"/>
          <w:lang w:eastAsia="ru-RU"/>
        </w:rPr>
      </w:pPr>
      <w:r w:rsidRPr="00873622">
        <w:rPr>
          <w:rFonts w:ascii="Times New Roman" w:eastAsia="Times New Roman" w:hAnsi="Times New Roman" w:cs="Times New Roman"/>
          <w:position w:val="-10"/>
          <w:sz w:val="28"/>
          <w:szCs w:val="20"/>
          <w:lang w:eastAsia="ru-RU"/>
        </w:rPr>
        <w:object w:dxaOrig="1680" w:dyaOrig="380">
          <v:shape id="_x0000_i1039" type="#_x0000_t75" style="width:127.25pt;height:29.3pt" o:ole="">
            <v:imagedata r:id="rId92" o:title=""/>
          </v:shape>
          <o:OLEObject Type="Embed" ProgID="Equation.3" ShapeID="_x0000_i1039" DrawAspect="Content" ObjectID="_1561192718" r:id="rId93"/>
        </w:object>
      </w:r>
      <w:r w:rsidRPr="00873622">
        <w:rPr>
          <w:rFonts w:ascii="Times New Roman" w:eastAsia="Times New Roman" w:hAnsi="Times New Roman" w:cs="Times New Roman"/>
          <w:sz w:val="28"/>
          <w:szCs w:val="20"/>
          <w:lang w:eastAsia="ru-RU"/>
        </w:rPr>
        <w:t>,</w:t>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r>
      <w:r w:rsidRPr="00873622">
        <w:rPr>
          <w:rFonts w:ascii="Times New Roman" w:eastAsia="Times New Roman" w:hAnsi="Times New Roman" w:cs="Times New Roman"/>
          <w:sz w:val="28"/>
          <w:szCs w:val="20"/>
          <w:lang w:eastAsia="ru-RU"/>
        </w:rPr>
        <w:tab/>
        <w:t>(</w:t>
      </w:r>
      <w:r w:rsidR="00626B3C">
        <w:rPr>
          <w:rFonts w:ascii="Times New Roman" w:eastAsia="Times New Roman" w:hAnsi="Times New Roman" w:cs="Times New Roman"/>
          <w:sz w:val="28"/>
          <w:szCs w:val="20"/>
          <w:lang w:eastAsia="ru-RU"/>
        </w:rPr>
        <w:t>4.8</w:t>
      </w:r>
      <w:r w:rsidRPr="00873622">
        <w:rPr>
          <w:rFonts w:ascii="Times New Roman" w:eastAsia="Times New Roman" w:hAnsi="Times New Roman" w:cs="Times New Roman"/>
          <w:sz w:val="28"/>
          <w:szCs w:val="20"/>
          <w:lang w:eastAsia="ru-RU"/>
        </w:rPr>
        <w:t>)</w:t>
      </w:r>
    </w:p>
    <w:p w:rsidR="00873622" w:rsidRPr="00873622" w:rsidRDefault="00873622" w:rsidP="00873622">
      <w:pPr>
        <w:spacing w:after="0"/>
        <w:jc w:val="both"/>
        <w:rPr>
          <w:rFonts w:ascii="Times New Roman" w:eastAsia="Times New Roman" w:hAnsi="Times New Roman" w:cs="Times New Roman"/>
          <w:bCs/>
          <w:sz w:val="28"/>
          <w:szCs w:val="20"/>
          <w:lang w:eastAsia="ru-RU"/>
        </w:rPr>
      </w:pPr>
      <w:r w:rsidRPr="00873622">
        <w:rPr>
          <w:rFonts w:ascii="Times New Roman" w:eastAsia="Times New Roman" w:hAnsi="Times New Roman" w:cs="Times New Roman"/>
          <w:bCs/>
          <w:sz w:val="28"/>
          <w:szCs w:val="20"/>
          <w:lang w:eastAsia="ru-RU"/>
        </w:rPr>
        <w:t xml:space="preserve">где </w:t>
      </w:r>
      <w:r w:rsidRPr="00873622">
        <w:rPr>
          <w:rFonts w:ascii="Times New Roman" w:eastAsia="Times New Roman" w:hAnsi="Times New Roman" w:cs="Times New Roman"/>
          <w:b/>
          <w:bCs/>
          <w:i/>
          <w:sz w:val="28"/>
          <w:szCs w:val="20"/>
          <w:lang w:eastAsia="ru-RU"/>
        </w:rPr>
        <w:t>М</w:t>
      </w:r>
      <w:r w:rsidRPr="00873622">
        <w:rPr>
          <w:rFonts w:ascii="Times New Roman" w:eastAsia="Times New Roman" w:hAnsi="Times New Roman" w:cs="Times New Roman"/>
          <w:bCs/>
          <w:sz w:val="28"/>
          <w:szCs w:val="20"/>
          <w:lang w:eastAsia="ru-RU"/>
        </w:rPr>
        <w:t xml:space="preserve"> </w:t>
      </w:r>
      <w:proofErr w:type="gramStart"/>
      <w:r w:rsidRPr="00873622">
        <w:rPr>
          <w:rFonts w:ascii="Times New Roman" w:eastAsia="Times New Roman" w:hAnsi="Times New Roman" w:cs="Times New Roman"/>
          <w:bCs/>
          <w:sz w:val="28"/>
          <w:szCs w:val="20"/>
          <w:lang w:eastAsia="ru-RU"/>
        </w:rPr>
        <w:t>-м</w:t>
      </w:r>
      <w:proofErr w:type="gramEnd"/>
      <w:r w:rsidRPr="00873622">
        <w:rPr>
          <w:rFonts w:ascii="Times New Roman" w:eastAsia="Times New Roman" w:hAnsi="Times New Roman" w:cs="Times New Roman"/>
          <w:bCs/>
          <w:sz w:val="28"/>
          <w:szCs w:val="20"/>
          <w:lang w:eastAsia="ru-RU"/>
        </w:rPr>
        <w:t>олярная масса, г</w:t>
      </w:r>
      <w:r w:rsidRPr="00873622">
        <w:rPr>
          <w:rFonts w:ascii="Times New Roman" w:eastAsia="Times New Roman" w:hAnsi="Times New Roman" w:cs="Times New Roman"/>
          <w:bCs/>
          <w:sz w:val="28"/>
          <w:szCs w:val="20"/>
          <w:lang w:eastAsia="ru-RU"/>
        </w:rPr>
        <w:sym w:font="Symbol" w:char="F0D7"/>
      </w:r>
      <w:r w:rsidRPr="00873622">
        <w:rPr>
          <w:rFonts w:ascii="Times New Roman" w:eastAsia="Times New Roman" w:hAnsi="Times New Roman" w:cs="Times New Roman"/>
          <w:bCs/>
          <w:sz w:val="28"/>
          <w:szCs w:val="20"/>
          <w:lang w:eastAsia="ru-RU"/>
        </w:rPr>
        <w:t>моль</w:t>
      </w:r>
      <w:r w:rsidRPr="00873622">
        <w:rPr>
          <w:rFonts w:ascii="Times New Roman" w:eastAsia="Times New Roman" w:hAnsi="Times New Roman" w:cs="Times New Roman"/>
          <w:bCs/>
          <w:sz w:val="28"/>
          <w:szCs w:val="20"/>
          <w:vertAlign w:val="superscript"/>
          <w:lang w:eastAsia="ru-RU"/>
        </w:rPr>
        <w:t>-1</w:t>
      </w:r>
      <w:r w:rsidRPr="00873622">
        <w:rPr>
          <w:rFonts w:ascii="Times New Roman" w:eastAsia="Times New Roman" w:hAnsi="Times New Roman" w:cs="Times New Roman"/>
          <w:bCs/>
          <w:sz w:val="28"/>
          <w:szCs w:val="20"/>
          <w:lang w:eastAsia="ru-RU"/>
        </w:rPr>
        <w:t xml:space="preserve">; </w:t>
      </w:r>
    </w:p>
    <w:p w:rsidR="00873622" w:rsidRPr="00873622" w:rsidRDefault="00873622" w:rsidP="00873622">
      <w:pPr>
        <w:spacing w:after="0"/>
        <w:jc w:val="both"/>
        <w:rPr>
          <w:rFonts w:ascii="Times New Roman" w:eastAsia="Times New Roman" w:hAnsi="Times New Roman" w:cs="Times New Roman"/>
          <w:bCs/>
          <w:sz w:val="28"/>
          <w:szCs w:val="20"/>
          <w:lang w:eastAsia="ru-RU"/>
        </w:rPr>
      </w:pPr>
      <w:r w:rsidRPr="00873622">
        <w:rPr>
          <w:rFonts w:ascii="Times New Roman" w:eastAsia="Times New Roman" w:hAnsi="Times New Roman" w:cs="Times New Roman"/>
          <w:bCs/>
          <w:sz w:val="28"/>
          <w:szCs w:val="20"/>
          <w:lang w:eastAsia="ru-RU"/>
        </w:rPr>
        <w:t xml:space="preserve">      </w:t>
      </w:r>
      <w:proofErr w:type="spellStart"/>
      <w:r w:rsidRPr="00873622">
        <w:rPr>
          <w:rFonts w:ascii="Times New Roman" w:eastAsia="Times New Roman" w:hAnsi="Times New Roman" w:cs="Times New Roman"/>
          <w:b/>
          <w:bCs/>
          <w:i/>
          <w:sz w:val="28"/>
          <w:szCs w:val="20"/>
          <w:lang w:eastAsia="ru-RU"/>
        </w:rPr>
        <w:t>Р</w:t>
      </w:r>
      <w:r w:rsidRPr="00873622">
        <w:rPr>
          <w:rFonts w:ascii="Times New Roman" w:eastAsia="Times New Roman" w:hAnsi="Times New Roman" w:cs="Times New Roman"/>
          <w:b/>
          <w:bCs/>
          <w:i/>
          <w:sz w:val="28"/>
          <w:szCs w:val="20"/>
          <w:vertAlign w:val="subscript"/>
          <w:lang w:eastAsia="ru-RU"/>
        </w:rPr>
        <w:t>н</w:t>
      </w:r>
      <w:proofErr w:type="spellEnd"/>
      <w:r w:rsidRPr="00873622">
        <w:rPr>
          <w:rFonts w:ascii="Times New Roman" w:eastAsia="Times New Roman" w:hAnsi="Times New Roman" w:cs="Times New Roman"/>
          <w:bCs/>
          <w:sz w:val="28"/>
          <w:szCs w:val="20"/>
          <w:lang w:eastAsia="ru-RU"/>
        </w:rPr>
        <w:t xml:space="preserve"> - давление насыщенного пара при расчетной температуре жидкости, кПа.</w:t>
      </w:r>
    </w:p>
    <w:p w:rsidR="00EC64C3"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t>6. Определить принадлежность наружной установки к категории АН или БН</w:t>
      </w:r>
      <w:r w:rsidRPr="00873622">
        <w:rPr>
          <w:rFonts w:ascii="Times New Roman" w:eastAsia="Times New Roman" w:hAnsi="Times New Roman" w:cs="Times New Roman"/>
          <w:snapToGrid w:val="0"/>
          <w:sz w:val="28"/>
          <w:szCs w:val="20"/>
          <w:lang w:eastAsia="ru-RU"/>
        </w:rPr>
        <w:t xml:space="preserve">.  Принадлежность наружной установки к категории </w:t>
      </w:r>
      <w:r w:rsidRPr="00873622">
        <w:rPr>
          <w:rFonts w:ascii="Times New Roman" w:eastAsia="Times New Roman" w:hAnsi="Times New Roman" w:cs="Times New Roman"/>
          <w:b/>
          <w:snapToGrid w:val="0"/>
          <w:sz w:val="28"/>
          <w:szCs w:val="20"/>
          <w:lang w:eastAsia="ru-RU"/>
        </w:rPr>
        <w:t>АН</w:t>
      </w:r>
      <w:r w:rsidRPr="00873622">
        <w:rPr>
          <w:rFonts w:ascii="Times New Roman" w:eastAsia="Times New Roman" w:hAnsi="Times New Roman" w:cs="Times New Roman"/>
          <w:snapToGrid w:val="0"/>
          <w:sz w:val="28"/>
          <w:szCs w:val="20"/>
          <w:lang w:eastAsia="ru-RU"/>
        </w:rPr>
        <w:t xml:space="preserve"> или </w:t>
      </w:r>
      <w:r w:rsidRPr="00873622">
        <w:rPr>
          <w:rFonts w:ascii="Times New Roman" w:eastAsia="Times New Roman" w:hAnsi="Times New Roman" w:cs="Times New Roman"/>
          <w:b/>
          <w:snapToGrid w:val="0"/>
          <w:sz w:val="28"/>
          <w:szCs w:val="20"/>
          <w:lang w:eastAsia="ru-RU"/>
        </w:rPr>
        <w:t>БН</w:t>
      </w:r>
      <w:r w:rsidRPr="00873622">
        <w:rPr>
          <w:rFonts w:ascii="Times New Roman" w:eastAsia="Times New Roman" w:hAnsi="Times New Roman" w:cs="Times New Roman"/>
          <w:snapToGrid w:val="0"/>
          <w:sz w:val="28"/>
          <w:szCs w:val="20"/>
          <w:lang w:eastAsia="ru-RU"/>
        </w:rPr>
        <w:t xml:space="preserve"> определяется в зависимости от агрегатного состояния обращающихся горючих веществ, их пожароопасных свойств, величин </w:t>
      </w:r>
      <w:proofErr w:type="spellStart"/>
      <w:r w:rsidRPr="00873622">
        <w:rPr>
          <w:rFonts w:ascii="Times New Roman" w:eastAsia="Times New Roman" w:hAnsi="Times New Roman" w:cs="Times New Roman"/>
          <w:b/>
          <w:i/>
          <w:snapToGrid w:val="0"/>
          <w:sz w:val="28"/>
          <w:szCs w:val="20"/>
          <w:lang w:eastAsia="ru-RU"/>
        </w:rPr>
        <w:t>R</w:t>
      </w:r>
      <w:r w:rsidRPr="00873622">
        <w:rPr>
          <w:rFonts w:ascii="Times New Roman" w:eastAsia="Times New Roman" w:hAnsi="Times New Roman" w:cs="Times New Roman"/>
          <w:b/>
          <w:i/>
          <w:snapToGrid w:val="0"/>
          <w:sz w:val="28"/>
          <w:szCs w:val="20"/>
          <w:vertAlign w:val="subscript"/>
          <w:lang w:eastAsia="ru-RU"/>
        </w:rPr>
        <w:t>нкпр</w:t>
      </w:r>
      <w:proofErr w:type="spellEnd"/>
      <w:r w:rsidRPr="00873622">
        <w:rPr>
          <w:rFonts w:ascii="Times New Roman" w:eastAsia="Times New Roman" w:hAnsi="Times New Roman" w:cs="Times New Roman"/>
          <w:snapToGrid w:val="0"/>
          <w:sz w:val="28"/>
          <w:szCs w:val="20"/>
          <w:lang w:eastAsia="ru-RU"/>
        </w:rPr>
        <w:t xml:space="preserve"> и </w:t>
      </w:r>
      <w:r w:rsidRPr="00873622">
        <w:rPr>
          <w:rFonts w:ascii="Times New Roman" w:eastAsia="Times New Roman" w:hAnsi="Times New Roman" w:cs="Times New Roman"/>
          <w:b/>
          <w:i/>
          <w:sz w:val="28"/>
          <w:szCs w:val="20"/>
          <w:lang w:eastAsia="ru-RU"/>
        </w:rPr>
        <w:sym w:font="Symbol" w:char="F044"/>
      </w:r>
      <w:proofErr w:type="gramStart"/>
      <w:r w:rsidRPr="00873622">
        <w:rPr>
          <w:rFonts w:ascii="Times New Roman" w:eastAsia="Times New Roman" w:hAnsi="Times New Roman" w:cs="Times New Roman"/>
          <w:b/>
          <w:i/>
          <w:snapToGrid w:val="0"/>
          <w:sz w:val="28"/>
          <w:szCs w:val="20"/>
          <w:lang w:eastAsia="ru-RU"/>
        </w:rPr>
        <w:t>Р</w:t>
      </w:r>
      <w:proofErr w:type="gramEnd"/>
      <w:r w:rsidRPr="00873622">
        <w:rPr>
          <w:rFonts w:ascii="Times New Roman" w:eastAsia="Times New Roman" w:hAnsi="Times New Roman" w:cs="Times New Roman"/>
          <w:snapToGrid w:val="0"/>
          <w:sz w:val="28"/>
          <w:szCs w:val="20"/>
          <w:lang w:eastAsia="ru-RU"/>
        </w:rPr>
        <w:t>, а также особенностей технологии</w:t>
      </w:r>
      <w:r w:rsidR="009968CC">
        <w:rPr>
          <w:rFonts w:ascii="Times New Roman" w:eastAsia="Times New Roman" w:hAnsi="Times New Roman" w:cs="Times New Roman"/>
          <w:snapToGrid w:val="0"/>
          <w:sz w:val="28"/>
          <w:szCs w:val="20"/>
          <w:lang w:eastAsia="ru-RU"/>
        </w:rPr>
        <w:t xml:space="preserve"> по таблице 2 СП 12.13130</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 Если установка не может быть отнесена к указанным категориям, то необходимо проверить её принадлежность к категории </w:t>
      </w:r>
      <w:r w:rsidRPr="00873622">
        <w:rPr>
          <w:rFonts w:ascii="Times New Roman" w:eastAsia="Times New Roman" w:hAnsi="Times New Roman" w:cs="Times New Roman"/>
          <w:b/>
          <w:snapToGrid w:val="0"/>
          <w:sz w:val="28"/>
          <w:szCs w:val="20"/>
          <w:lang w:eastAsia="ru-RU"/>
        </w:rPr>
        <w:t>ВН</w:t>
      </w:r>
      <w:r w:rsidRPr="00873622">
        <w:rPr>
          <w:rFonts w:ascii="Times New Roman" w:eastAsia="Times New Roman" w:hAnsi="Times New Roman" w:cs="Times New Roman"/>
          <w:snapToGrid w:val="0"/>
          <w:sz w:val="28"/>
          <w:szCs w:val="20"/>
          <w:lang w:eastAsia="ru-RU"/>
        </w:rPr>
        <w:t>. Для этого следует произвести дополнительные расчёты (см. п.7).</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t>7. Определить величину интенсивности теплового излучения на расстоянии 30 м от установки</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Интенсивность теплового излучения необходимо рассчитывать для двух случаев пожара (или для того из них, который может быть реализован в данной технологической установке):</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I. Пожар проливов ЛВЖ, ГЖ или горение твердых горючих материалов (включая горение пыли).</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II. "Огненный шар" - крупномасштабное диффузионное горение, реализуемое при разрыве резервуара с горючей жидкостью или газом под давлением с воспламенением содержимого резервуара.</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Если возможна реализация обоих случаев, то при оценке значений критерия пожарной опасности учитывается наибольшая из двух величин интенсивности теплового излучения.</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Рассмотрим некоторые особенности расчета интенсивности теплового излучения для I и II случаев. </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p>
    <w:p w:rsidR="00873622" w:rsidRPr="00873622" w:rsidRDefault="00873622" w:rsidP="00873622">
      <w:pPr>
        <w:tabs>
          <w:tab w:val="left" w:pos="5970"/>
        </w:tabs>
        <w:spacing w:after="0"/>
        <w:jc w:val="center"/>
        <w:rPr>
          <w:rFonts w:ascii="Times New Roman" w:eastAsia="Times New Roman" w:hAnsi="Times New Roman" w:cs="Times New Roman"/>
          <w:snapToGrid w:val="0"/>
          <w:sz w:val="28"/>
          <w:szCs w:val="20"/>
          <w:u w:val="single"/>
          <w:lang w:eastAsia="ru-RU"/>
        </w:rPr>
      </w:pPr>
      <w:r w:rsidRPr="00873622">
        <w:rPr>
          <w:rFonts w:ascii="Times New Roman" w:eastAsia="Times New Roman" w:hAnsi="Times New Roman" w:cs="Times New Roman"/>
          <w:snapToGrid w:val="0"/>
          <w:sz w:val="28"/>
          <w:szCs w:val="20"/>
          <w:u w:val="single"/>
          <w:lang w:eastAsia="ru-RU"/>
        </w:rPr>
        <w:lastRenderedPageBreak/>
        <w:t>I. Расчет интенсивности теплового излучения при горении твердых горючих материалов, а также пролитых ЛВЖ и ГЖ</w:t>
      </w:r>
    </w:p>
    <w:p w:rsidR="00873622" w:rsidRPr="00873622" w:rsidRDefault="00873622" w:rsidP="00873622">
      <w:pPr>
        <w:tabs>
          <w:tab w:val="left" w:pos="597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Интенсивность теплового излучения q, кВт/м</w:t>
      </w:r>
      <w:proofErr w:type="gramStart"/>
      <w:r w:rsidRPr="00873622">
        <w:rPr>
          <w:rFonts w:ascii="Times New Roman" w:eastAsia="Times New Roman" w:hAnsi="Times New Roman" w:cs="Times New Roman"/>
          <w:snapToGrid w:val="0"/>
          <w:sz w:val="28"/>
          <w:szCs w:val="20"/>
          <w:vertAlign w:val="superscript"/>
          <w:lang w:eastAsia="ru-RU"/>
        </w:rPr>
        <w:t>2</w:t>
      </w:r>
      <w:proofErr w:type="gramEnd"/>
      <w:r w:rsidRPr="00873622">
        <w:rPr>
          <w:rFonts w:ascii="Times New Roman" w:eastAsia="Times New Roman" w:hAnsi="Times New Roman" w:cs="Times New Roman"/>
          <w:snapToGrid w:val="0"/>
          <w:sz w:val="28"/>
          <w:szCs w:val="20"/>
          <w:lang w:eastAsia="ru-RU"/>
        </w:rPr>
        <w:t xml:space="preserve">, при горении твердых горючих материалов и пролитых жидкостей необходимо определять по следующей формуле: </w:t>
      </w:r>
    </w:p>
    <w:p w:rsidR="00873622" w:rsidRPr="00873622" w:rsidRDefault="00873622" w:rsidP="00873622">
      <w:pPr>
        <w:spacing w:after="0"/>
        <w:jc w:val="right"/>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b/>
          <w:i/>
          <w:snapToGrid w:val="0"/>
          <w:sz w:val="28"/>
          <w:szCs w:val="20"/>
          <w:lang w:eastAsia="ru-RU"/>
        </w:rPr>
        <w:t xml:space="preserve">                                            </w:t>
      </w:r>
      <w:r w:rsidRPr="00873622">
        <w:rPr>
          <w:rFonts w:ascii="Times New Roman" w:eastAsia="Times New Roman" w:hAnsi="Times New Roman" w:cs="Times New Roman"/>
          <w:b/>
          <w:i/>
          <w:snapToGrid w:val="0"/>
          <w:sz w:val="28"/>
          <w:szCs w:val="20"/>
          <w:lang w:val="en-US" w:eastAsia="ru-RU"/>
        </w:rPr>
        <w:t>q</w:t>
      </w:r>
      <w:r w:rsidRPr="00873622">
        <w:rPr>
          <w:rFonts w:ascii="Times New Roman" w:eastAsia="Times New Roman" w:hAnsi="Times New Roman" w:cs="Times New Roman"/>
          <w:b/>
          <w:i/>
          <w:snapToGrid w:val="0"/>
          <w:sz w:val="28"/>
          <w:szCs w:val="20"/>
          <w:lang w:eastAsia="ru-RU"/>
        </w:rPr>
        <w:t xml:space="preserve"> = </w:t>
      </w:r>
      <w:proofErr w:type="spellStart"/>
      <w:r w:rsidRPr="00873622">
        <w:rPr>
          <w:rFonts w:ascii="Times New Roman" w:eastAsia="Times New Roman" w:hAnsi="Times New Roman" w:cs="Times New Roman"/>
          <w:b/>
          <w:i/>
          <w:snapToGrid w:val="0"/>
          <w:sz w:val="28"/>
          <w:szCs w:val="20"/>
          <w:lang w:val="en-US" w:eastAsia="ru-RU"/>
        </w:rPr>
        <w:t>E</w:t>
      </w:r>
      <w:r w:rsidRPr="00873622">
        <w:rPr>
          <w:rFonts w:ascii="Times New Roman" w:eastAsia="Times New Roman" w:hAnsi="Times New Roman" w:cs="Times New Roman"/>
          <w:b/>
          <w:snapToGrid w:val="0"/>
          <w:sz w:val="28"/>
          <w:szCs w:val="20"/>
          <w:vertAlign w:val="subscript"/>
          <w:lang w:val="en-US" w:eastAsia="ru-RU"/>
        </w:rPr>
        <w:t>f</w:t>
      </w:r>
      <w:proofErr w:type="spellEnd"/>
      <w:r w:rsidRPr="00873622">
        <w:rPr>
          <w:rFonts w:ascii="Times New Roman" w:eastAsia="Times New Roman" w:hAnsi="Times New Roman" w:cs="Times New Roman"/>
          <w:b/>
          <w:i/>
          <w:snapToGrid w:val="0"/>
          <w:sz w:val="28"/>
          <w:szCs w:val="20"/>
          <w:lang w:eastAsia="ru-RU"/>
        </w:rPr>
        <w:t xml:space="preserve"> </w:t>
      </w:r>
      <w:r w:rsidRPr="00873622">
        <w:rPr>
          <w:rFonts w:ascii="Times New Roman" w:eastAsia="Times New Roman" w:hAnsi="Times New Roman" w:cs="Times New Roman"/>
          <w:snapToGrid w:val="0"/>
          <w:sz w:val="28"/>
          <w:szCs w:val="20"/>
          <w:lang w:eastAsia="ru-RU"/>
        </w:rPr>
        <w:sym w:font="Symbol" w:char="F0D7"/>
      </w:r>
      <w:r w:rsidRPr="00873622">
        <w:rPr>
          <w:rFonts w:ascii="Times New Roman" w:eastAsia="Times New Roman" w:hAnsi="Times New Roman" w:cs="Times New Roman"/>
          <w:b/>
          <w:i/>
          <w:snapToGrid w:val="0"/>
          <w:sz w:val="28"/>
          <w:szCs w:val="20"/>
          <w:lang w:eastAsia="ru-RU"/>
        </w:rPr>
        <w:t xml:space="preserve"> </w:t>
      </w:r>
      <w:proofErr w:type="spellStart"/>
      <w:r w:rsidRPr="00873622">
        <w:rPr>
          <w:rFonts w:ascii="Times New Roman" w:eastAsia="Times New Roman" w:hAnsi="Times New Roman" w:cs="Times New Roman"/>
          <w:b/>
          <w:i/>
          <w:snapToGrid w:val="0"/>
          <w:sz w:val="28"/>
          <w:szCs w:val="20"/>
          <w:lang w:val="en-US" w:eastAsia="ru-RU"/>
        </w:rPr>
        <w:t>F</w:t>
      </w:r>
      <w:r w:rsidRPr="00873622">
        <w:rPr>
          <w:rFonts w:ascii="Times New Roman" w:eastAsia="Times New Roman" w:hAnsi="Times New Roman" w:cs="Times New Roman"/>
          <w:b/>
          <w:snapToGrid w:val="0"/>
          <w:sz w:val="28"/>
          <w:szCs w:val="20"/>
          <w:vertAlign w:val="subscript"/>
          <w:lang w:val="en-US" w:eastAsia="ru-RU"/>
        </w:rPr>
        <w:t>q</w:t>
      </w:r>
      <w:proofErr w:type="spellEnd"/>
      <w:r w:rsidRPr="00873622">
        <w:rPr>
          <w:rFonts w:ascii="Times New Roman" w:eastAsia="Times New Roman" w:hAnsi="Times New Roman" w:cs="Times New Roman"/>
          <w:b/>
          <w:i/>
          <w:snapToGrid w:val="0"/>
          <w:sz w:val="28"/>
          <w:szCs w:val="20"/>
          <w:lang w:eastAsia="ru-RU"/>
        </w:rPr>
        <w:t xml:space="preserve">  </w:t>
      </w:r>
      <w:r w:rsidRPr="00873622">
        <w:rPr>
          <w:rFonts w:ascii="Times New Roman" w:eastAsia="Times New Roman" w:hAnsi="Times New Roman" w:cs="Times New Roman"/>
          <w:snapToGrid w:val="0"/>
          <w:sz w:val="28"/>
          <w:szCs w:val="20"/>
          <w:lang w:eastAsia="ru-RU"/>
        </w:rPr>
        <w:sym w:font="Symbol" w:char="F0D7"/>
      </w:r>
      <w:r w:rsidRPr="00873622">
        <w:rPr>
          <w:rFonts w:ascii="Times New Roman" w:eastAsia="Times New Roman" w:hAnsi="Times New Roman" w:cs="Times New Roman"/>
          <w:b/>
          <w:i/>
          <w:snapToGrid w:val="0"/>
          <w:sz w:val="28"/>
          <w:szCs w:val="20"/>
          <w:lang w:eastAsia="ru-RU"/>
        </w:rPr>
        <w:t xml:space="preserve"> </w:t>
      </w:r>
      <w:r w:rsidRPr="00873622">
        <w:rPr>
          <w:rFonts w:ascii="Times New Roman" w:eastAsia="Times New Roman" w:hAnsi="Times New Roman" w:cs="Times New Roman"/>
          <w:b/>
          <w:i/>
          <w:snapToGrid w:val="0"/>
          <w:sz w:val="28"/>
          <w:szCs w:val="20"/>
          <w:lang w:val="en-US" w:eastAsia="ru-RU"/>
        </w:rPr>
        <w:sym w:font="Symbol" w:char="F074"/>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w:t>
      </w:r>
      <w:r w:rsidR="00D84828">
        <w:rPr>
          <w:rFonts w:ascii="Times New Roman" w:eastAsia="Times New Roman" w:hAnsi="Times New Roman" w:cs="Times New Roman"/>
          <w:snapToGrid w:val="0"/>
          <w:sz w:val="28"/>
          <w:szCs w:val="20"/>
          <w:lang w:eastAsia="ru-RU"/>
        </w:rPr>
        <w:t>4.9</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tabs>
          <w:tab w:val="left" w:pos="1770"/>
        </w:tabs>
        <w:spacing w:after="0"/>
        <w:ind w:left="567" w:hanging="425"/>
        <w:jc w:val="both"/>
        <w:rPr>
          <w:rFonts w:ascii="Times New Roman" w:eastAsia="Times New Roman" w:hAnsi="Times New Roman" w:cs="Times New Roman"/>
          <w:snapToGrid w:val="0"/>
          <w:sz w:val="28"/>
          <w:szCs w:val="28"/>
          <w:lang w:eastAsia="ru-RU"/>
        </w:rPr>
      </w:pPr>
      <w:r w:rsidRPr="00873622">
        <w:rPr>
          <w:rFonts w:ascii="Times New Roman" w:eastAsia="Times New Roman" w:hAnsi="Times New Roman" w:cs="Times New Roman"/>
          <w:snapToGrid w:val="0"/>
          <w:sz w:val="28"/>
          <w:szCs w:val="28"/>
          <w:lang w:eastAsia="ru-RU"/>
        </w:rPr>
        <w:t xml:space="preserve">где  </w:t>
      </w:r>
      <w:proofErr w:type="spellStart"/>
      <w:r w:rsidRPr="00873622">
        <w:rPr>
          <w:rFonts w:ascii="Times New Roman" w:eastAsia="Times New Roman" w:hAnsi="Times New Roman" w:cs="Times New Roman"/>
          <w:b/>
          <w:i/>
          <w:snapToGrid w:val="0"/>
          <w:sz w:val="28"/>
          <w:szCs w:val="28"/>
          <w:lang w:eastAsia="ru-RU"/>
        </w:rPr>
        <w:t>E</w:t>
      </w:r>
      <w:r w:rsidRPr="00873622">
        <w:rPr>
          <w:rFonts w:ascii="Times New Roman" w:eastAsia="Times New Roman" w:hAnsi="Times New Roman" w:cs="Times New Roman"/>
          <w:b/>
          <w:i/>
          <w:snapToGrid w:val="0"/>
          <w:sz w:val="28"/>
          <w:szCs w:val="28"/>
          <w:vertAlign w:val="subscript"/>
          <w:lang w:eastAsia="ru-RU"/>
        </w:rPr>
        <w:t>f</w:t>
      </w:r>
      <w:proofErr w:type="spellEnd"/>
      <w:r w:rsidRPr="00873622">
        <w:rPr>
          <w:rFonts w:ascii="Times New Roman" w:eastAsia="Times New Roman" w:hAnsi="Times New Roman" w:cs="Times New Roman"/>
          <w:b/>
          <w:i/>
          <w:snapToGrid w:val="0"/>
          <w:sz w:val="28"/>
          <w:szCs w:val="28"/>
          <w:vertAlign w:val="subscript"/>
          <w:lang w:eastAsia="ru-RU"/>
        </w:rPr>
        <w:t xml:space="preserve"> </w:t>
      </w:r>
      <w:r w:rsidRPr="00873622">
        <w:rPr>
          <w:rFonts w:ascii="Times New Roman" w:eastAsia="Times New Roman" w:hAnsi="Times New Roman" w:cs="Times New Roman"/>
          <w:snapToGrid w:val="0"/>
          <w:sz w:val="28"/>
          <w:szCs w:val="28"/>
          <w:lang w:eastAsia="ru-RU"/>
        </w:rPr>
        <w:t xml:space="preserve"> - </w:t>
      </w:r>
      <w:proofErr w:type="spellStart"/>
      <w:r w:rsidRPr="00873622">
        <w:rPr>
          <w:rFonts w:ascii="Times New Roman" w:eastAsia="Times New Roman" w:hAnsi="Times New Roman" w:cs="Times New Roman"/>
          <w:snapToGrid w:val="0"/>
          <w:sz w:val="28"/>
          <w:szCs w:val="28"/>
          <w:lang w:eastAsia="ru-RU"/>
        </w:rPr>
        <w:t>среднеповерхностная</w:t>
      </w:r>
      <w:proofErr w:type="spellEnd"/>
      <w:r w:rsidRPr="00873622">
        <w:rPr>
          <w:rFonts w:ascii="Times New Roman" w:eastAsia="Times New Roman" w:hAnsi="Times New Roman" w:cs="Times New Roman"/>
          <w:snapToGrid w:val="0"/>
          <w:sz w:val="28"/>
          <w:szCs w:val="28"/>
          <w:lang w:eastAsia="ru-RU"/>
        </w:rPr>
        <w:t xml:space="preserve"> плотность теплового излучения пламени, кВт/м</w:t>
      </w:r>
      <w:proofErr w:type="gramStart"/>
      <w:r w:rsidRPr="00873622">
        <w:rPr>
          <w:rFonts w:ascii="Times New Roman" w:eastAsia="Times New Roman" w:hAnsi="Times New Roman" w:cs="Times New Roman"/>
          <w:snapToGrid w:val="0"/>
          <w:sz w:val="28"/>
          <w:szCs w:val="28"/>
          <w:vertAlign w:val="superscript"/>
          <w:lang w:eastAsia="ru-RU"/>
        </w:rPr>
        <w:t>2</w:t>
      </w:r>
      <w:proofErr w:type="gramEnd"/>
      <w:r w:rsidRPr="00873622">
        <w:rPr>
          <w:rFonts w:ascii="Times New Roman" w:eastAsia="Times New Roman" w:hAnsi="Times New Roman" w:cs="Times New Roman"/>
          <w:snapToGrid w:val="0"/>
          <w:sz w:val="28"/>
          <w:szCs w:val="28"/>
          <w:lang w:eastAsia="ru-RU"/>
        </w:rPr>
        <w:t>;</w:t>
      </w:r>
    </w:p>
    <w:p w:rsidR="00873622" w:rsidRPr="00873622" w:rsidRDefault="00873622" w:rsidP="00873622">
      <w:pPr>
        <w:spacing w:after="0"/>
        <w:ind w:left="567" w:hanging="425"/>
        <w:jc w:val="both"/>
        <w:rPr>
          <w:rFonts w:ascii="Times New Roman" w:eastAsia="Times New Roman" w:hAnsi="Times New Roman" w:cs="Times New Roman"/>
          <w:snapToGrid w:val="0"/>
          <w:sz w:val="28"/>
          <w:szCs w:val="28"/>
          <w:lang w:eastAsia="ru-RU"/>
        </w:rPr>
      </w:pPr>
      <w:r w:rsidRPr="00873622">
        <w:rPr>
          <w:rFonts w:ascii="Times New Roman" w:eastAsia="Times New Roman" w:hAnsi="Times New Roman" w:cs="Times New Roman"/>
          <w:i/>
          <w:snapToGrid w:val="0"/>
          <w:sz w:val="28"/>
          <w:szCs w:val="28"/>
          <w:lang w:eastAsia="ru-RU"/>
        </w:rPr>
        <w:t xml:space="preserve">         </w:t>
      </w:r>
      <w:proofErr w:type="spellStart"/>
      <w:r w:rsidRPr="00873622">
        <w:rPr>
          <w:rFonts w:ascii="Times New Roman" w:eastAsia="Times New Roman" w:hAnsi="Times New Roman" w:cs="Times New Roman"/>
          <w:b/>
          <w:i/>
          <w:snapToGrid w:val="0"/>
          <w:sz w:val="28"/>
          <w:szCs w:val="28"/>
          <w:lang w:eastAsia="ru-RU"/>
        </w:rPr>
        <w:t>F</w:t>
      </w:r>
      <w:r w:rsidRPr="00873622">
        <w:rPr>
          <w:rFonts w:ascii="Times New Roman" w:eastAsia="Times New Roman" w:hAnsi="Times New Roman" w:cs="Times New Roman"/>
          <w:b/>
          <w:i/>
          <w:snapToGrid w:val="0"/>
          <w:sz w:val="28"/>
          <w:szCs w:val="28"/>
          <w:vertAlign w:val="subscript"/>
          <w:lang w:eastAsia="ru-RU"/>
        </w:rPr>
        <w:t>q</w:t>
      </w:r>
      <w:proofErr w:type="spellEnd"/>
      <w:r w:rsidRPr="00873622">
        <w:rPr>
          <w:rFonts w:ascii="Times New Roman" w:eastAsia="Times New Roman" w:hAnsi="Times New Roman" w:cs="Times New Roman"/>
          <w:b/>
          <w:i/>
          <w:snapToGrid w:val="0"/>
          <w:sz w:val="28"/>
          <w:szCs w:val="28"/>
          <w:lang w:eastAsia="ru-RU"/>
        </w:rPr>
        <w:t xml:space="preserve"> </w:t>
      </w:r>
      <w:r w:rsidRPr="00873622">
        <w:rPr>
          <w:rFonts w:ascii="Times New Roman" w:eastAsia="Times New Roman" w:hAnsi="Times New Roman" w:cs="Times New Roman"/>
          <w:snapToGrid w:val="0"/>
          <w:sz w:val="28"/>
          <w:szCs w:val="28"/>
          <w:lang w:eastAsia="ru-RU"/>
        </w:rPr>
        <w:t>- угловой коэффициент облученности;</w:t>
      </w:r>
    </w:p>
    <w:p w:rsidR="00873622" w:rsidRPr="00873622" w:rsidRDefault="00873622" w:rsidP="00873622">
      <w:pPr>
        <w:spacing w:after="0"/>
        <w:ind w:left="567" w:hanging="425"/>
        <w:jc w:val="both"/>
        <w:rPr>
          <w:rFonts w:ascii="Times New Roman" w:eastAsia="Times New Roman" w:hAnsi="Times New Roman" w:cs="Times New Roman"/>
          <w:snapToGrid w:val="0"/>
          <w:sz w:val="28"/>
          <w:szCs w:val="28"/>
          <w:lang w:eastAsia="ru-RU"/>
        </w:rPr>
      </w:pPr>
      <w:r w:rsidRPr="00873622">
        <w:rPr>
          <w:rFonts w:ascii="Times New Roman" w:eastAsia="Times New Roman" w:hAnsi="Times New Roman" w:cs="Times New Roman"/>
          <w:snapToGrid w:val="0"/>
          <w:sz w:val="28"/>
          <w:szCs w:val="28"/>
          <w:lang w:eastAsia="ru-RU"/>
        </w:rPr>
        <w:t xml:space="preserve">         </w:t>
      </w:r>
      <w:r w:rsidRPr="00873622">
        <w:rPr>
          <w:rFonts w:ascii="Times New Roman" w:eastAsia="Times New Roman" w:hAnsi="Times New Roman" w:cs="Times New Roman"/>
          <w:b/>
          <w:i/>
          <w:snapToGrid w:val="0"/>
          <w:sz w:val="28"/>
          <w:szCs w:val="28"/>
          <w:lang w:val="en-US" w:eastAsia="ru-RU"/>
        </w:rPr>
        <w:sym w:font="Symbol" w:char="F074"/>
      </w:r>
      <w:r w:rsidRPr="00873622">
        <w:rPr>
          <w:rFonts w:ascii="Times New Roman" w:eastAsia="Times New Roman" w:hAnsi="Times New Roman" w:cs="Times New Roman"/>
          <w:b/>
          <w:i/>
          <w:snapToGrid w:val="0"/>
          <w:sz w:val="28"/>
          <w:szCs w:val="28"/>
          <w:lang w:eastAsia="ru-RU"/>
        </w:rPr>
        <w:t xml:space="preserve"> </w:t>
      </w:r>
      <w:r w:rsidRPr="00873622">
        <w:rPr>
          <w:rFonts w:ascii="Times New Roman" w:eastAsia="Times New Roman" w:hAnsi="Times New Roman" w:cs="Times New Roman"/>
          <w:snapToGrid w:val="0"/>
          <w:sz w:val="28"/>
          <w:szCs w:val="28"/>
          <w:lang w:eastAsia="ru-RU"/>
        </w:rPr>
        <w:t xml:space="preserve">- коэффициент пропускания атмосферы. </w:t>
      </w: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Значение </w:t>
      </w:r>
      <w:proofErr w:type="spellStart"/>
      <w:r w:rsidRPr="00873622">
        <w:rPr>
          <w:rFonts w:ascii="Times New Roman" w:eastAsia="Times New Roman" w:hAnsi="Times New Roman" w:cs="Times New Roman"/>
          <w:b/>
          <w:i/>
          <w:snapToGrid w:val="0"/>
          <w:sz w:val="28"/>
          <w:szCs w:val="20"/>
          <w:lang w:eastAsia="ru-RU"/>
        </w:rPr>
        <w:t>E</w:t>
      </w:r>
      <w:r w:rsidRPr="00873622">
        <w:rPr>
          <w:rFonts w:ascii="Times New Roman" w:eastAsia="Times New Roman" w:hAnsi="Times New Roman" w:cs="Times New Roman"/>
          <w:b/>
          <w:i/>
          <w:snapToGrid w:val="0"/>
          <w:sz w:val="28"/>
          <w:szCs w:val="20"/>
          <w:vertAlign w:val="subscript"/>
          <w:lang w:eastAsia="ru-RU"/>
        </w:rPr>
        <w:t>f</w:t>
      </w:r>
      <w:proofErr w:type="spellEnd"/>
      <w:r w:rsidRPr="00873622">
        <w:rPr>
          <w:rFonts w:ascii="Times New Roman" w:eastAsia="Times New Roman" w:hAnsi="Times New Roman" w:cs="Times New Roman"/>
          <w:snapToGrid w:val="0"/>
          <w:sz w:val="28"/>
          <w:szCs w:val="20"/>
          <w:lang w:eastAsia="ru-RU"/>
        </w:rPr>
        <w:t xml:space="preserve"> принимается на основе имеющихся эксперименталь</w:t>
      </w:r>
      <w:r w:rsidRPr="00873622">
        <w:rPr>
          <w:rFonts w:ascii="Times New Roman" w:eastAsia="Times New Roman" w:hAnsi="Times New Roman" w:cs="Times New Roman"/>
          <w:snapToGrid w:val="0"/>
          <w:sz w:val="28"/>
          <w:szCs w:val="20"/>
          <w:lang w:eastAsia="ru-RU"/>
        </w:rPr>
        <w:softHyphen/>
        <w:t xml:space="preserve">ных данных. Для некоторых жидких углеводородных топлив значения </w:t>
      </w:r>
      <w:proofErr w:type="spellStart"/>
      <w:r w:rsidRPr="00873622">
        <w:rPr>
          <w:rFonts w:ascii="Times New Roman" w:eastAsia="Times New Roman" w:hAnsi="Times New Roman" w:cs="Times New Roman"/>
          <w:b/>
          <w:i/>
          <w:snapToGrid w:val="0"/>
          <w:sz w:val="28"/>
          <w:szCs w:val="20"/>
          <w:lang w:eastAsia="ru-RU"/>
        </w:rPr>
        <w:t>E</w:t>
      </w:r>
      <w:r w:rsidRPr="00873622">
        <w:rPr>
          <w:rFonts w:ascii="Times New Roman" w:eastAsia="Times New Roman" w:hAnsi="Times New Roman" w:cs="Times New Roman"/>
          <w:b/>
          <w:i/>
          <w:snapToGrid w:val="0"/>
          <w:sz w:val="28"/>
          <w:szCs w:val="20"/>
          <w:vertAlign w:val="subscript"/>
          <w:lang w:eastAsia="ru-RU"/>
        </w:rPr>
        <w:t>f</w:t>
      </w:r>
      <w:proofErr w:type="spellEnd"/>
      <w:r w:rsidRPr="00873622">
        <w:rPr>
          <w:rFonts w:ascii="Times New Roman" w:eastAsia="Times New Roman" w:hAnsi="Times New Roman" w:cs="Times New Roman"/>
          <w:snapToGrid w:val="0"/>
          <w:sz w:val="28"/>
          <w:szCs w:val="20"/>
          <w:lang w:eastAsia="ru-RU"/>
        </w:rPr>
        <w:t xml:space="preserve"> в зависимости от эффективного диаметра очага d (или диаметра пролива) приведены в табл. </w:t>
      </w:r>
      <w:r w:rsidR="002815DA">
        <w:rPr>
          <w:rFonts w:ascii="Times New Roman" w:eastAsia="Times New Roman" w:hAnsi="Times New Roman" w:cs="Times New Roman"/>
          <w:snapToGrid w:val="0"/>
          <w:sz w:val="28"/>
          <w:szCs w:val="20"/>
          <w:lang w:eastAsia="ru-RU"/>
        </w:rPr>
        <w:t>4.1</w:t>
      </w:r>
      <w:r w:rsidRPr="00873622">
        <w:rPr>
          <w:rFonts w:ascii="Times New Roman" w:eastAsia="Times New Roman" w:hAnsi="Times New Roman" w:cs="Times New Roman"/>
          <w:snapToGrid w:val="0"/>
          <w:sz w:val="28"/>
          <w:szCs w:val="20"/>
          <w:lang w:eastAsia="ru-RU"/>
        </w:rPr>
        <w:t>. При этом эффективный диаметр очага определяется по следующей формуле:</w:t>
      </w:r>
    </w:p>
    <w:p w:rsidR="00873622" w:rsidRPr="00873622" w:rsidRDefault="00873622" w:rsidP="00873622">
      <w:pPr>
        <w:spacing w:after="0"/>
        <w:jc w:val="center"/>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position w:val="-26"/>
          <w:sz w:val="24"/>
          <w:szCs w:val="20"/>
          <w:lang w:val="en-US" w:eastAsia="ru-RU"/>
        </w:rPr>
        <w:object w:dxaOrig="1100" w:dyaOrig="700">
          <v:shape id="_x0000_i1040" type="#_x0000_t75" style="width:86.25pt;height:41.85pt" o:ole="" fillcolor="window">
            <v:imagedata r:id="rId94" o:title=""/>
          </v:shape>
          <o:OLEObject Type="Embed" ProgID="Equation.3" ShapeID="_x0000_i1040" DrawAspect="Content" ObjectID="_1561192719" r:id="rId95"/>
        </w:object>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w:t>
      </w:r>
      <w:r w:rsidR="00D84828">
        <w:rPr>
          <w:rFonts w:ascii="Times New Roman" w:eastAsia="Times New Roman" w:hAnsi="Times New Roman" w:cs="Times New Roman"/>
          <w:snapToGrid w:val="0"/>
          <w:sz w:val="28"/>
          <w:szCs w:val="20"/>
          <w:lang w:eastAsia="ru-RU"/>
        </w:rPr>
        <w:t>4.10</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567"/>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где </w:t>
      </w:r>
      <w:r w:rsidRPr="00873622">
        <w:rPr>
          <w:rFonts w:ascii="Times New Roman" w:eastAsia="Times New Roman" w:hAnsi="Times New Roman" w:cs="Times New Roman"/>
          <w:b/>
          <w:i/>
          <w:snapToGrid w:val="0"/>
          <w:sz w:val="28"/>
          <w:szCs w:val="20"/>
          <w:lang w:eastAsia="ru-RU"/>
        </w:rPr>
        <w:t>F</w:t>
      </w:r>
      <w:r w:rsidRPr="00873622">
        <w:rPr>
          <w:rFonts w:ascii="Times New Roman" w:eastAsia="Times New Roman" w:hAnsi="Times New Roman" w:cs="Times New Roman"/>
          <w:snapToGrid w:val="0"/>
          <w:sz w:val="28"/>
          <w:szCs w:val="20"/>
          <w:lang w:eastAsia="ru-RU"/>
        </w:rPr>
        <w:t xml:space="preserve"> - площадь пролива, м</w:t>
      </w:r>
      <w:proofErr w:type="gramStart"/>
      <w:r w:rsidRPr="00873622">
        <w:rPr>
          <w:rFonts w:ascii="Times New Roman" w:eastAsia="Times New Roman" w:hAnsi="Times New Roman" w:cs="Times New Roman"/>
          <w:snapToGrid w:val="0"/>
          <w:sz w:val="28"/>
          <w:szCs w:val="20"/>
          <w:vertAlign w:val="superscript"/>
          <w:lang w:eastAsia="ru-RU"/>
        </w:rPr>
        <w:t>2</w:t>
      </w:r>
      <w:proofErr w:type="gramEnd"/>
      <w:r w:rsidRPr="00873622">
        <w:rPr>
          <w:rFonts w:ascii="Times New Roman" w:eastAsia="Times New Roman" w:hAnsi="Times New Roman" w:cs="Times New Roman"/>
          <w:snapToGrid w:val="0"/>
          <w:sz w:val="28"/>
          <w:szCs w:val="20"/>
          <w:lang w:eastAsia="ru-RU"/>
        </w:rPr>
        <w:t xml:space="preserve">. </w:t>
      </w:r>
    </w:p>
    <w:p w:rsidR="00873622" w:rsidRPr="00873622" w:rsidRDefault="00873622" w:rsidP="00873622">
      <w:pPr>
        <w:suppressAutoHyphens/>
        <w:autoSpaceDE w:val="0"/>
        <w:autoSpaceDN w:val="0"/>
        <w:adjustRightInd w:val="0"/>
        <w:spacing w:after="0"/>
        <w:ind w:right="-1"/>
        <w:jc w:val="right"/>
        <w:rPr>
          <w:rFonts w:ascii="Times New Roman" w:eastAsia="Times New Roman" w:hAnsi="Times New Roman" w:cs="Times New Roman"/>
          <w:sz w:val="28"/>
          <w:szCs w:val="20"/>
          <w:lang w:eastAsia="ru-RU"/>
        </w:rPr>
      </w:pPr>
    </w:p>
    <w:p w:rsidR="00873622" w:rsidRPr="00873622" w:rsidRDefault="00873622" w:rsidP="00873622">
      <w:pPr>
        <w:suppressAutoHyphens/>
        <w:autoSpaceDE w:val="0"/>
        <w:autoSpaceDN w:val="0"/>
        <w:adjustRightInd w:val="0"/>
        <w:spacing w:after="0"/>
        <w:ind w:right="-1"/>
        <w:jc w:val="center"/>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z w:val="28"/>
          <w:szCs w:val="20"/>
          <w:lang w:eastAsia="ru-RU"/>
        </w:rPr>
        <w:t xml:space="preserve">Таблица </w:t>
      </w:r>
      <w:r w:rsidR="002815DA">
        <w:rPr>
          <w:rFonts w:ascii="Times New Roman" w:eastAsia="Times New Roman" w:hAnsi="Times New Roman" w:cs="Times New Roman"/>
          <w:sz w:val="28"/>
          <w:szCs w:val="20"/>
          <w:lang w:eastAsia="ru-RU"/>
        </w:rPr>
        <w:t>4.1</w:t>
      </w:r>
      <w:r w:rsidRPr="00873622">
        <w:rPr>
          <w:rFonts w:ascii="Times New Roman" w:eastAsia="Times New Roman" w:hAnsi="Times New Roman" w:cs="Times New Roman"/>
          <w:sz w:val="28"/>
          <w:szCs w:val="20"/>
          <w:lang w:eastAsia="ru-RU"/>
        </w:rPr>
        <w:t>.-</w:t>
      </w:r>
      <w:r w:rsidRPr="00873622">
        <w:rPr>
          <w:rFonts w:ascii="Times New Roman" w:eastAsia="Times New Roman" w:hAnsi="Times New Roman" w:cs="Times New Roman"/>
          <w:snapToGrid w:val="0"/>
          <w:sz w:val="28"/>
          <w:szCs w:val="20"/>
          <w:lang w:eastAsia="ru-RU"/>
        </w:rPr>
        <w:t>Среднеповерхностная плотность теплового излучения пламени для некоторых жидких углеводородов в зависимости от диаметра очага</w:t>
      </w:r>
    </w:p>
    <w:p w:rsidR="00873622" w:rsidRPr="00873622" w:rsidRDefault="00873622" w:rsidP="00873622">
      <w:pPr>
        <w:spacing w:after="0"/>
        <w:jc w:val="center"/>
        <w:rPr>
          <w:rFonts w:ascii="Times New Roman" w:eastAsia="Times New Roman" w:hAnsi="Times New Roman" w:cs="Times New Roman"/>
          <w:b/>
          <w:snapToGrid w:val="0"/>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17"/>
        <w:gridCol w:w="1418"/>
        <w:gridCol w:w="1417"/>
        <w:gridCol w:w="1418"/>
        <w:gridCol w:w="1434"/>
      </w:tblGrid>
      <w:tr w:rsidR="00873622" w:rsidRPr="002815DA" w:rsidTr="00873622">
        <w:trPr>
          <w:cantSplit/>
        </w:trPr>
        <w:tc>
          <w:tcPr>
            <w:tcW w:w="2802" w:type="dxa"/>
            <w:vMerge w:val="restart"/>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Топливо</w:t>
            </w:r>
          </w:p>
        </w:tc>
        <w:tc>
          <w:tcPr>
            <w:tcW w:w="7104" w:type="dxa"/>
            <w:gridSpan w:val="5"/>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Е</w:t>
            </w:r>
            <w:r w:rsidRPr="002815DA">
              <w:rPr>
                <w:rFonts w:ascii="Times New Roman" w:eastAsia="Times New Roman" w:hAnsi="Times New Roman" w:cs="Times New Roman"/>
                <w:sz w:val="24"/>
                <w:szCs w:val="20"/>
                <w:vertAlign w:val="subscript"/>
                <w:lang w:val="en-US" w:eastAsia="ru-RU"/>
              </w:rPr>
              <w:t>f</w:t>
            </w:r>
            <w:r w:rsidRPr="002815DA">
              <w:rPr>
                <w:rFonts w:ascii="Times New Roman" w:eastAsia="Times New Roman" w:hAnsi="Times New Roman" w:cs="Times New Roman"/>
                <w:sz w:val="24"/>
                <w:szCs w:val="20"/>
                <w:lang w:eastAsia="ru-RU"/>
              </w:rPr>
              <w:t xml:space="preserve"> , кВт/м</w:t>
            </w:r>
            <w:proofErr w:type="gramStart"/>
            <w:r w:rsidRPr="002815DA">
              <w:rPr>
                <w:rFonts w:ascii="Times New Roman" w:eastAsia="Times New Roman" w:hAnsi="Times New Roman" w:cs="Times New Roman"/>
                <w:sz w:val="24"/>
                <w:szCs w:val="20"/>
                <w:vertAlign w:val="superscript"/>
                <w:lang w:eastAsia="ru-RU"/>
              </w:rPr>
              <w:t>2</w:t>
            </w:r>
            <w:proofErr w:type="gramEnd"/>
          </w:p>
        </w:tc>
      </w:tr>
      <w:tr w:rsidR="00873622" w:rsidRPr="002815DA" w:rsidTr="00873622">
        <w:trPr>
          <w:cantSplit/>
        </w:trPr>
        <w:tc>
          <w:tcPr>
            <w:tcW w:w="2802" w:type="dxa"/>
            <w:vMerge/>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p>
        </w:tc>
        <w:tc>
          <w:tcPr>
            <w:tcW w:w="1417"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val="en-US" w:eastAsia="ru-RU"/>
              </w:rPr>
              <w:t>d</w:t>
            </w:r>
            <w:r w:rsidRPr="002815DA">
              <w:rPr>
                <w:rFonts w:ascii="Times New Roman" w:eastAsia="Times New Roman" w:hAnsi="Times New Roman" w:cs="Times New Roman"/>
                <w:sz w:val="24"/>
                <w:szCs w:val="20"/>
                <w:lang w:eastAsia="ru-RU"/>
              </w:rPr>
              <w:t xml:space="preserve"> = 10 м</w:t>
            </w:r>
          </w:p>
        </w:tc>
        <w:tc>
          <w:tcPr>
            <w:tcW w:w="1418"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val="en-US" w:eastAsia="ru-RU"/>
              </w:rPr>
              <w:t>d</w:t>
            </w:r>
            <w:r w:rsidRPr="002815DA">
              <w:rPr>
                <w:rFonts w:ascii="Times New Roman" w:eastAsia="Times New Roman" w:hAnsi="Times New Roman" w:cs="Times New Roman"/>
                <w:sz w:val="24"/>
                <w:szCs w:val="20"/>
                <w:lang w:eastAsia="ru-RU"/>
              </w:rPr>
              <w:t xml:space="preserve"> = 20 м</w:t>
            </w:r>
          </w:p>
        </w:tc>
        <w:tc>
          <w:tcPr>
            <w:tcW w:w="1417"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val="en-US" w:eastAsia="ru-RU"/>
              </w:rPr>
              <w:t>d</w:t>
            </w:r>
            <w:r w:rsidRPr="002815DA">
              <w:rPr>
                <w:rFonts w:ascii="Times New Roman" w:eastAsia="Times New Roman" w:hAnsi="Times New Roman" w:cs="Times New Roman"/>
                <w:sz w:val="24"/>
                <w:szCs w:val="20"/>
                <w:lang w:eastAsia="ru-RU"/>
              </w:rPr>
              <w:t xml:space="preserve"> = 30 м</w:t>
            </w:r>
          </w:p>
        </w:tc>
        <w:tc>
          <w:tcPr>
            <w:tcW w:w="1418"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val="en-US" w:eastAsia="ru-RU"/>
              </w:rPr>
              <w:t>d</w:t>
            </w:r>
            <w:r w:rsidRPr="002815DA">
              <w:rPr>
                <w:rFonts w:ascii="Times New Roman" w:eastAsia="Times New Roman" w:hAnsi="Times New Roman" w:cs="Times New Roman"/>
                <w:sz w:val="24"/>
                <w:szCs w:val="20"/>
                <w:lang w:eastAsia="ru-RU"/>
              </w:rPr>
              <w:t xml:space="preserve"> = 40 м</w:t>
            </w:r>
          </w:p>
        </w:tc>
        <w:tc>
          <w:tcPr>
            <w:tcW w:w="1434"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val="en-US" w:eastAsia="ru-RU"/>
              </w:rPr>
              <w:t>d</w:t>
            </w:r>
            <w:r w:rsidRPr="002815DA">
              <w:rPr>
                <w:rFonts w:ascii="Times New Roman" w:eastAsia="Times New Roman" w:hAnsi="Times New Roman" w:cs="Times New Roman"/>
                <w:sz w:val="24"/>
                <w:szCs w:val="20"/>
                <w:lang w:eastAsia="ru-RU"/>
              </w:rPr>
              <w:t xml:space="preserve"> = 50 м</w:t>
            </w:r>
          </w:p>
        </w:tc>
      </w:tr>
      <w:tr w:rsidR="00873622" w:rsidRPr="002815DA" w:rsidTr="00873622">
        <w:tc>
          <w:tcPr>
            <w:tcW w:w="2802"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Сжиженный природный газ (метан)</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220</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180</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150</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130</w:t>
            </w:r>
          </w:p>
        </w:tc>
        <w:tc>
          <w:tcPr>
            <w:tcW w:w="1434"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120</w:t>
            </w:r>
          </w:p>
        </w:tc>
      </w:tr>
      <w:tr w:rsidR="00873622" w:rsidRPr="002815DA" w:rsidTr="00873622">
        <w:tc>
          <w:tcPr>
            <w:tcW w:w="2802"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 xml:space="preserve">Сжиженный </w:t>
            </w:r>
            <w:proofErr w:type="gramStart"/>
            <w:r w:rsidRPr="002815DA">
              <w:rPr>
                <w:rFonts w:ascii="Times New Roman" w:eastAsia="Times New Roman" w:hAnsi="Times New Roman" w:cs="Times New Roman"/>
                <w:sz w:val="24"/>
                <w:szCs w:val="20"/>
                <w:lang w:eastAsia="ru-RU"/>
              </w:rPr>
              <w:t>углеводород-</w:t>
            </w:r>
            <w:proofErr w:type="spellStart"/>
            <w:r w:rsidRPr="002815DA">
              <w:rPr>
                <w:rFonts w:ascii="Times New Roman" w:eastAsia="Times New Roman" w:hAnsi="Times New Roman" w:cs="Times New Roman"/>
                <w:sz w:val="24"/>
                <w:szCs w:val="20"/>
                <w:lang w:eastAsia="ru-RU"/>
              </w:rPr>
              <w:t>ный</w:t>
            </w:r>
            <w:proofErr w:type="spellEnd"/>
            <w:proofErr w:type="gramEnd"/>
            <w:r w:rsidRPr="002815DA">
              <w:rPr>
                <w:rFonts w:ascii="Times New Roman" w:eastAsia="Times New Roman" w:hAnsi="Times New Roman" w:cs="Times New Roman"/>
                <w:sz w:val="24"/>
                <w:szCs w:val="20"/>
                <w:lang w:eastAsia="ru-RU"/>
              </w:rPr>
              <w:t xml:space="preserve"> газ пропан-бутан</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80</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63</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50</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43</w:t>
            </w:r>
          </w:p>
        </w:tc>
        <w:tc>
          <w:tcPr>
            <w:tcW w:w="1434"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40</w:t>
            </w:r>
          </w:p>
        </w:tc>
      </w:tr>
      <w:tr w:rsidR="00873622" w:rsidRPr="002815DA" w:rsidTr="00873622">
        <w:tc>
          <w:tcPr>
            <w:tcW w:w="2802"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Бензин</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60</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47</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35</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28</w:t>
            </w:r>
          </w:p>
        </w:tc>
        <w:tc>
          <w:tcPr>
            <w:tcW w:w="1434"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25</w:t>
            </w:r>
          </w:p>
        </w:tc>
      </w:tr>
      <w:tr w:rsidR="00873622" w:rsidRPr="002815DA" w:rsidTr="00873622">
        <w:tc>
          <w:tcPr>
            <w:tcW w:w="2802"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Дизельное топливо</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40</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32</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25</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21</w:t>
            </w:r>
          </w:p>
        </w:tc>
        <w:tc>
          <w:tcPr>
            <w:tcW w:w="1434"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18</w:t>
            </w:r>
          </w:p>
        </w:tc>
      </w:tr>
      <w:tr w:rsidR="00873622" w:rsidRPr="002815DA" w:rsidTr="00873622">
        <w:tc>
          <w:tcPr>
            <w:tcW w:w="2802" w:type="dxa"/>
            <w:vAlign w:val="center"/>
          </w:tcPr>
          <w:p w:rsidR="00873622" w:rsidRPr="002815DA" w:rsidRDefault="00873622" w:rsidP="00873622">
            <w:pPr>
              <w:suppressAutoHyphens/>
              <w:autoSpaceDE w:val="0"/>
              <w:autoSpaceDN w:val="0"/>
              <w:adjustRightInd w:val="0"/>
              <w:spacing w:before="60" w:after="60"/>
              <w:ind w:right="-1"/>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Нефть</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25</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19</w:t>
            </w:r>
          </w:p>
        </w:tc>
        <w:tc>
          <w:tcPr>
            <w:tcW w:w="1417"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15</w:t>
            </w:r>
          </w:p>
        </w:tc>
        <w:tc>
          <w:tcPr>
            <w:tcW w:w="1418"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12</w:t>
            </w:r>
          </w:p>
        </w:tc>
        <w:tc>
          <w:tcPr>
            <w:tcW w:w="1434" w:type="dxa"/>
            <w:vAlign w:val="center"/>
          </w:tcPr>
          <w:p w:rsidR="00873622" w:rsidRPr="002815DA" w:rsidRDefault="00873622" w:rsidP="00873622">
            <w:pPr>
              <w:suppressAutoHyphens/>
              <w:autoSpaceDE w:val="0"/>
              <w:autoSpaceDN w:val="0"/>
              <w:adjustRightInd w:val="0"/>
              <w:spacing w:before="60" w:after="60"/>
              <w:ind w:right="-1"/>
              <w:jc w:val="center"/>
              <w:rPr>
                <w:rFonts w:ascii="Times New Roman" w:eastAsia="Times New Roman" w:hAnsi="Times New Roman" w:cs="Times New Roman"/>
                <w:sz w:val="24"/>
                <w:szCs w:val="20"/>
                <w:lang w:eastAsia="ru-RU"/>
              </w:rPr>
            </w:pPr>
            <w:r w:rsidRPr="002815DA">
              <w:rPr>
                <w:rFonts w:ascii="Times New Roman" w:eastAsia="Times New Roman" w:hAnsi="Times New Roman" w:cs="Times New Roman"/>
                <w:sz w:val="24"/>
                <w:szCs w:val="20"/>
                <w:lang w:eastAsia="ru-RU"/>
              </w:rPr>
              <w:t>10</w:t>
            </w:r>
          </w:p>
        </w:tc>
      </w:tr>
      <w:tr w:rsidR="00873622" w:rsidRPr="002815DA" w:rsidTr="00873622">
        <w:trPr>
          <w:cantSplit/>
        </w:trPr>
        <w:tc>
          <w:tcPr>
            <w:tcW w:w="9906" w:type="dxa"/>
            <w:gridSpan w:val="6"/>
            <w:vAlign w:val="center"/>
          </w:tcPr>
          <w:p w:rsidR="00873622" w:rsidRPr="002815DA" w:rsidRDefault="00873622" w:rsidP="00873622">
            <w:pPr>
              <w:suppressAutoHyphens/>
              <w:autoSpaceDE w:val="0"/>
              <w:autoSpaceDN w:val="0"/>
              <w:adjustRightInd w:val="0"/>
              <w:spacing w:before="60" w:after="60"/>
              <w:ind w:left="1418" w:right="-1" w:hanging="1418"/>
              <w:rPr>
                <w:rFonts w:ascii="Times New Roman" w:eastAsia="Times New Roman" w:hAnsi="Times New Roman" w:cs="Times New Roman"/>
                <w:sz w:val="24"/>
                <w:szCs w:val="24"/>
                <w:lang w:eastAsia="ru-RU"/>
              </w:rPr>
            </w:pPr>
            <w:r w:rsidRPr="002815DA">
              <w:rPr>
                <w:rFonts w:ascii="Times New Roman" w:eastAsia="Times New Roman" w:hAnsi="Times New Roman" w:cs="Times New Roman"/>
                <w:sz w:val="24"/>
                <w:szCs w:val="24"/>
                <w:lang w:eastAsia="ru-RU"/>
              </w:rPr>
              <w:t xml:space="preserve">Примечание. Для диаметров очагов менее 10 м или более 50 м следует принимать величину  </w:t>
            </w:r>
            <w:proofErr w:type="spellStart"/>
            <w:r w:rsidRPr="002815DA">
              <w:rPr>
                <w:rFonts w:ascii="Times New Roman" w:eastAsia="Times New Roman" w:hAnsi="Times New Roman" w:cs="Times New Roman"/>
                <w:b/>
                <w:i/>
                <w:sz w:val="24"/>
                <w:szCs w:val="24"/>
                <w:lang w:eastAsia="ru-RU"/>
              </w:rPr>
              <w:t>E</w:t>
            </w:r>
            <w:r w:rsidRPr="002815DA">
              <w:rPr>
                <w:rFonts w:ascii="Times New Roman" w:eastAsia="Times New Roman" w:hAnsi="Times New Roman" w:cs="Times New Roman"/>
                <w:b/>
                <w:i/>
                <w:sz w:val="24"/>
                <w:szCs w:val="24"/>
                <w:vertAlign w:val="subscript"/>
                <w:lang w:eastAsia="ru-RU"/>
              </w:rPr>
              <w:t>f</w:t>
            </w:r>
            <w:proofErr w:type="spellEnd"/>
            <w:r w:rsidRPr="002815DA">
              <w:rPr>
                <w:rFonts w:ascii="Times New Roman" w:eastAsia="Times New Roman" w:hAnsi="Times New Roman" w:cs="Times New Roman"/>
                <w:sz w:val="24"/>
                <w:szCs w:val="24"/>
                <w:lang w:eastAsia="ru-RU"/>
              </w:rPr>
              <w:t xml:space="preserve">  такой же, как для очагов диаметром 10 м и 50 м соответственно.</w:t>
            </w:r>
          </w:p>
        </w:tc>
      </w:tr>
    </w:tbl>
    <w:p w:rsidR="00873622" w:rsidRPr="00873622" w:rsidRDefault="00873622" w:rsidP="00873622">
      <w:pPr>
        <w:suppressAutoHyphens/>
        <w:autoSpaceDE w:val="0"/>
        <w:autoSpaceDN w:val="0"/>
        <w:adjustRightInd w:val="0"/>
        <w:spacing w:after="0"/>
        <w:ind w:right="-1"/>
        <w:jc w:val="right"/>
        <w:rPr>
          <w:rFonts w:ascii="Times New Roman" w:eastAsia="Times New Roman" w:hAnsi="Times New Roman" w:cs="Times New Roman"/>
          <w:sz w:val="28"/>
          <w:szCs w:val="20"/>
          <w:lang w:eastAsia="ru-RU"/>
        </w:rPr>
      </w:pP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proofErr w:type="gramStart"/>
      <w:r w:rsidRPr="00873622">
        <w:rPr>
          <w:rFonts w:ascii="Times New Roman" w:eastAsia="Times New Roman" w:hAnsi="Times New Roman" w:cs="Times New Roman"/>
          <w:snapToGrid w:val="0"/>
          <w:sz w:val="28"/>
          <w:szCs w:val="20"/>
          <w:lang w:eastAsia="ru-RU"/>
        </w:rPr>
        <w:lastRenderedPageBreak/>
        <w:t xml:space="preserve">Если </w:t>
      </w:r>
      <w:proofErr w:type="spellStart"/>
      <w:r w:rsidRPr="00873622">
        <w:rPr>
          <w:rFonts w:ascii="Times New Roman" w:eastAsia="Times New Roman" w:hAnsi="Times New Roman" w:cs="Times New Roman"/>
          <w:snapToGrid w:val="0"/>
          <w:sz w:val="28"/>
          <w:szCs w:val="20"/>
          <w:lang w:eastAsia="ru-RU"/>
        </w:rPr>
        <w:t>среднеповерхностную</w:t>
      </w:r>
      <w:proofErr w:type="spellEnd"/>
      <w:r w:rsidRPr="00873622">
        <w:rPr>
          <w:rFonts w:ascii="Times New Roman" w:eastAsia="Times New Roman" w:hAnsi="Times New Roman" w:cs="Times New Roman"/>
          <w:snapToGrid w:val="0"/>
          <w:sz w:val="28"/>
          <w:szCs w:val="20"/>
          <w:lang w:eastAsia="ru-RU"/>
        </w:rPr>
        <w:t xml:space="preserve"> плотность теплового излучения пламени определить не представляется возможным, то допускается принимать величину </w:t>
      </w:r>
      <w:proofErr w:type="spellStart"/>
      <w:r w:rsidRPr="00873622">
        <w:rPr>
          <w:rFonts w:ascii="Times New Roman" w:eastAsia="Times New Roman" w:hAnsi="Times New Roman" w:cs="Times New Roman"/>
          <w:b/>
          <w:i/>
          <w:snapToGrid w:val="0"/>
          <w:sz w:val="28"/>
          <w:szCs w:val="20"/>
          <w:lang w:eastAsia="ru-RU"/>
        </w:rPr>
        <w:t>E</w:t>
      </w:r>
      <w:r w:rsidRPr="00873622">
        <w:rPr>
          <w:rFonts w:ascii="Times New Roman" w:eastAsia="Times New Roman" w:hAnsi="Times New Roman" w:cs="Times New Roman"/>
          <w:b/>
          <w:i/>
          <w:snapToGrid w:val="0"/>
          <w:sz w:val="28"/>
          <w:szCs w:val="20"/>
          <w:vertAlign w:val="subscript"/>
          <w:lang w:eastAsia="ru-RU"/>
        </w:rPr>
        <w:t>f</w:t>
      </w:r>
      <w:proofErr w:type="spellEnd"/>
      <w:r w:rsidRPr="00873622">
        <w:rPr>
          <w:rFonts w:ascii="Times New Roman" w:eastAsia="Times New Roman" w:hAnsi="Times New Roman" w:cs="Times New Roman"/>
          <w:snapToGrid w:val="0"/>
          <w:sz w:val="28"/>
          <w:szCs w:val="20"/>
          <w:lang w:eastAsia="ru-RU"/>
        </w:rPr>
        <w:t xml:space="preserve"> равной:</w:t>
      </w:r>
      <w:proofErr w:type="gramEnd"/>
    </w:p>
    <w:p w:rsidR="00873622" w:rsidRPr="00873622" w:rsidRDefault="00873622" w:rsidP="001D2157">
      <w:pPr>
        <w:numPr>
          <w:ilvl w:val="0"/>
          <w:numId w:val="17"/>
        </w:numPr>
        <w:tabs>
          <w:tab w:val="clear" w:pos="360"/>
          <w:tab w:val="num" w:pos="984"/>
        </w:tabs>
        <w:spacing w:after="0"/>
        <w:ind w:left="98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для сжиженных углеводородных газов 100 кВт/м</w:t>
      </w:r>
      <w:proofErr w:type="gramStart"/>
      <w:r w:rsidRPr="00873622">
        <w:rPr>
          <w:rFonts w:ascii="Times New Roman" w:eastAsia="Times New Roman" w:hAnsi="Times New Roman" w:cs="Times New Roman"/>
          <w:snapToGrid w:val="0"/>
          <w:sz w:val="28"/>
          <w:szCs w:val="20"/>
          <w:vertAlign w:val="superscript"/>
          <w:lang w:eastAsia="ru-RU"/>
        </w:rPr>
        <w:t>2</w:t>
      </w:r>
      <w:proofErr w:type="gramEnd"/>
      <w:r w:rsidRPr="00873622">
        <w:rPr>
          <w:rFonts w:ascii="Times New Roman" w:eastAsia="Times New Roman" w:hAnsi="Times New Roman" w:cs="Times New Roman"/>
          <w:snapToGrid w:val="0"/>
          <w:sz w:val="28"/>
          <w:szCs w:val="20"/>
          <w:lang w:eastAsia="ru-RU"/>
        </w:rPr>
        <w:t>;</w:t>
      </w:r>
    </w:p>
    <w:p w:rsidR="00873622" w:rsidRPr="00873622" w:rsidRDefault="00873622" w:rsidP="001D2157">
      <w:pPr>
        <w:numPr>
          <w:ilvl w:val="0"/>
          <w:numId w:val="18"/>
        </w:numPr>
        <w:tabs>
          <w:tab w:val="clear" w:pos="360"/>
          <w:tab w:val="num" w:pos="984"/>
        </w:tabs>
        <w:spacing w:after="0"/>
        <w:ind w:left="98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для нефтепродуктов и твердых материалов 40 кВт/м</w:t>
      </w:r>
      <w:proofErr w:type="gramStart"/>
      <w:r w:rsidRPr="00873622">
        <w:rPr>
          <w:rFonts w:ascii="Times New Roman" w:eastAsia="Times New Roman" w:hAnsi="Times New Roman" w:cs="Times New Roman"/>
          <w:snapToGrid w:val="0"/>
          <w:sz w:val="28"/>
          <w:szCs w:val="20"/>
          <w:vertAlign w:val="superscript"/>
          <w:lang w:eastAsia="ru-RU"/>
        </w:rPr>
        <w:t>2</w:t>
      </w:r>
      <w:proofErr w:type="gramEnd"/>
      <w:r w:rsidRPr="00873622">
        <w:rPr>
          <w:rFonts w:ascii="Times New Roman" w:eastAsia="Times New Roman" w:hAnsi="Times New Roman" w:cs="Times New Roman"/>
          <w:snapToGrid w:val="0"/>
          <w:sz w:val="28"/>
          <w:szCs w:val="20"/>
          <w:lang w:eastAsia="ru-RU"/>
        </w:rPr>
        <w:t xml:space="preserve">. </w:t>
      </w:r>
    </w:p>
    <w:p w:rsidR="00873622" w:rsidRPr="00873622" w:rsidRDefault="00873622" w:rsidP="00873622">
      <w:pPr>
        <w:spacing w:after="0"/>
        <w:ind w:firstLine="624"/>
        <w:jc w:val="both"/>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snapToGrid w:val="0"/>
          <w:sz w:val="28"/>
          <w:szCs w:val="20"/>
          <w:lang w:eastAsia="ru-RU"/>
        </w:rPr>
        <w:t xml:space="preserve">Угловой коэффициент облученности </w:t>
      </w:r>
      <w:proofErr w:type="spellStart"/>
      <w:r w:rsidRPr="00873622">
        <w:rPr>
          <w:rFonts w:ascii="Times New Roman" w:eastAsia="Times New Roman" w:hAnsi="Times New Roman" w:cs="Times New Roman"/>
          <w:b/>
          <w:i/>
          <w:snapToGrid w:val="0"/>
          <w:sz w:val="28"/>
          <w:szCs w:val="20"/>
          <w:lang w:eastAsia="ru-RU"/>
        </w:rPr>
        <w:t>F</w:t>
      </w:r>
      <w:r w:rsidRPr="00873622">
        <w:rPr>
          <w:rFonts w:ascii="Times New Roman" w:eastAsia="Times New Roman" w:hAnsi="Times New Roman" w:cs="Times New Roman"/>
          <w:b/>
          <w:i/>
          <w:snapToGrid w:val="0"/>
          <w:sz w:val="28"/>
          <w:szCs w:val="20"/>
          <w:vertAlign w:val="subscript"/>
          <w:lang w:eastAsia="ru-RU"/>
        </w:rPr>
        <w:t>q</w:t>
      </w:r>
      <w:proofErr w:type="spellEnd"/>
      <w:r w:rsidRPr="00873622">
        <w:rPr>
          <w:rFonts w:ascii="Times New Roman" w:eastAsia="Times New Roman" w:hAnsi="Times New Roman" w:cs="Times New Roman"/>
          <w:snapToGrid w:val="0"/>
          <w:sz w:val="28"/>
          <w:szCs w:val="20"/>
          <w:lang w:eastAsia="ru-RU"/>
        </w:rPr>
        <w:t xml:space="preserve"> в формуле (</w:t>
      </w:r>
      <w:r w:rsidR="002815DA">
        <w:rPr>
          <w:rFonts w:ascii="Times New Roman" w:eastAsia="Times New Roman" w:hAnsi="Times New Roman" w:cs="Times New Roman"/>
          <w:snapToGrid w:val="0"/>
          <w:sz w:val="28"/>
          <w:szCs w:val="20"/>
          <w:lang w:eastAsia="ru-RU"/>
        </w:rPr>
        <w:t>4.9</w:t>
      </w:r>
      <w:r w:rsidRPr="00873622">
        <w:rPr>
          <w:rFonts w:ascii="Times New Roman" w:eastAsia="Times New Roman" w:hAnsi="Times New Roman" w:cs="Times New Roman"/>
          <w:snapToGrid w:val="0"/>
          <w:sz w:val="28"/>
          <w:szCs w:val="20"/>
          <w:lang w:eastAsia="ru-RU"/>
        </w:rPr>
        <w:t>) определяется из следующего выражения:</w:t>
      </w:r>
    </w:p>
    <w:p w:rsidR="00873622" w:rsidRPr="00873622" w:rsidRDefault="00873622" w:rsidP="00873622">
      <w:pPr>
        <w:tabs>
          <w:tab w:val="left" w:pos="1870"/>
        </w:tabs>
        <w:spacing w:after="0"/>
        <w:jc w:val="center"/>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position w:val="-14"/>
          <w:sz w:val="24"/>
          <w:szCs w:val="20"/>
          <w:lang w:eastAsia="ru-RU"/>
        </w:rPr>
        <w:object w:dxaOrig="1719" w:dyaOrig="480">
          <v:shape id="_x0000_i1041" type="#_x0000_t75" style="width:122.25pt;height:28.45pt" o:ole="" fillcolor="window">
            <v:imagedata r:id="rId96" o:title=""/>
          </v:shape>
          <o:OLEObject Type="Embed" ProgID="Equation.3" ShapeID="_x0000_i1041" DrawAspect="Content" ObjectID="_1561192720" r:id="rId97"/>
        </w:object>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w:t>
      </w:r>
      <w:r w:rsidR="002815DA">
        <w:rPr>
          <w:rFonts w:ascii="Times New Roman" w:eastAsia="Times New Roman" w:hAnsi="Times New Roman" w:cs="Times New Roman"/>
          <w:snapToGrid w:val="0"/>
          <w:sz w:val="28"/>
          <w:szCs w:val="20"/>
          <w:lang w:eastAsia="ru-RU"/>
        </w:rPr>
        <w:t>4.11</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tabs>
          <w:tab w:val="left" w:pos="1870"/>
        </w:tabs>
        <w:spacing w:after="0"/>
        <w:jc w:val="center"/>
        <w:rPr>
          <w:rFonts w:ascii="Times New Roman" w:eastAsia="Times New Roman" w:hAnsi="Times New Roman" w:cs="Times New Roman"/>
          <w:snapToGrid w:val="0"/>
          <w:sz w:val="24"/>
          <w:szCs w:val="20"/>
          <w:lang w:eastAsia="ru-RU"/>
        </w:rPr>
      </w:pPr>
    </w:p>
    <w:p w:rsidR="00873622" w:rsidRPr="00873622" w:rsidRDefault="00873622" w:rsidP="00873622">
      <w:pPr>
        <w:tabs>
          <w:tab w:val="left" w:pos="1870"/>
        </w:tabs>
        <w:spacing w:after="0"/>
        <w:ind w:firstLine="624"/>
        <w:jc w:val="both"/>
        <w:rPr>
          <w:rFonts w:ascii="Times New Roman" w:eastAsia="Times New Roman" w:hAnsi="Times New Roman" w:cs="Times New Roman"/>
          <w:snapToGrid w:val="0"/>
          <w:sz w:val="24"/>
          <w:szCs w:val="20"/>
          <w:lang w:eastAsia="ru-RU"/>
        </w:rPr>
      </w:pPr>
    </w:p>
    <w:p w:rsidR="00873622" w:rsidRPr="00873622" w:rsidRDefault="00873622" w:rsidP="00873622">
      <w:pPr>
        <w:tabs>
          <w:tab w:val="left" w:pos="1870"/>
        </w:tabs>
        <w:spacing w:after="0"/>
        <w:ind w:left="2127" w:hanging="1503"/>
        <w:jc w:val="both"/>
        <w:rPr>
          <w:rFonts w:ascii="Times New Roman" w:eastAsia="Times New Roman" w:hAnsi="Times New Roman" w:cs="Times New Roman"/>
          <w:snapToGrid w:val="0"/>
          <w:sz w:val="28"/>
          <w:szCs w:val="20"/>
          <w:lang w:eastAsia="ru-RU"/>
        </w:rPr>
      </w:pPr>
      <w:proofErr w:type="gramStart"/>
      <w:r w:rsidRPr="00873622">
        <w:rPr>
          <w:rFonts w:ascii="Times New Roman" w:eastAsia="Times New Roman" w:hAnsi="Times New Roman" w:cs="Times New Roman"/>
          <w:snapToGrid w:val="0"/>
          <w:sz w:val="28"/>
          <w:szCs w:val="20"/>
          <w:lang w:eastAsia="ru-RU"/>
        </w:rPr>
        <w:t xml:space="preserve">где </w:t>
      </w:r>
      <w:r w:rsidRPr="00873622">
        <w:rPr>
          <w:rFonts w:ascii="Times New Roman" w:eastAsia="Times New Roman" w:hAnsi="Times New Roman" w:cs="Times New Roman"/>
          <w:b/>
          <w:i/>
          <w:snapToGrid w:val="0"/>
          <w:sz w:val="28"/>
          <w:szCs w:val="20"/>
          <w:lang w:eastAsia="ru-RU"/>
        </w:rPr>
        <w:t>F</w:t>
      </w:r>
      <w:r w:rsidRPr="00873622">
        <w:rPr>
          <w:rFonts w:ascii="Times New Roman" w:eastAsia="Times New Roman" w:hAnsi="Times New Roman" w:cs="Times New Roman"/>
          <w:b/>
          <w:i/>
          <w:snapToGrid w:val="0"/>
          <w:sz w:val="28"/>
          <w:szCs w:val="20"/>
          <w:vertAlign w:val="subscript"/>
          <w:lang w:val="en-US" w:eastAsia="ru-RU"/>
        </w:rPr>
        <w:t>V</w:t>
      </w:r>
      <w:r w:rsidRPr="00873622">
        <w:rPr>
          <w:rFonts w:ascii="Times New Roman" w:eastAsia="Times New Roman" w:hAnsi="Times New Roman" w:cs="Times New Roman"/>
          <w:snapToGrid w:val="0"/>
          <w:sz w:val="28"/>
          <w:szCs w:val="20"/>
          <w:lang w:eastAsia="ru-RU"/>
        </w:rPr>
        <w:t xml:space="preserve"> и </w:t>
      </w:r>
      <w:r w:rsidRPr="00873622">
        <w:rPr>
          <w:rFonts w:ascii="Times New Roman" w:eastAsia="Times New Roman" w:hAnsi="Times New Roman" w:cs="Times New Roman"/>
          <w:b/>
          <w:i/>
          <w:snapToGrid w:val="0"/>
          <w:sz w:val="28"/>
          <w:szCs w:val="20"/>
          <w:lang w:eastAsia="ru-RU"/>
        </w:rPr>
        <w:t>F</w:t>
      </w:r>
      <w:r w:rsidRPr="00873622">
        <w:rPr>
          <w:rFonts w:ascii="Times New Roman" w:eastAsia="Times New Roman" w:hAnsi="Times New Roman" w:cs="Times New Roman"/>
          <w:b/>
          <w:i/>
          <w:snapToGrid w:val="0"/>
          <w:sz w:val="28"/>
          <w:szCs w:val="20"/>
          <w:vertAlign w:val="subscript"/>
          <w:lang w:val="en-US" w:eastAsia="ru-RU"/>
        </w:rPr>
        <w:t>H</w:t>
      </w:r>
      <w:r w:rsidRPr="00873622">
        <w:rPr>
          <w:rFonts w:ascii="Times New Roman" w:eastAsia="Times New Roman" w:hAnsi="Times New Roman" w:cs="Times New Roman"/>
          <w:snapToGrid w:val="0"/>
          <w:sz w:val="28"/>
          <w:szCs w:val="20"/>
          <w:lang w:eastAsia="ru-RU"/>
        </w:rPr>
        <w:t xml:space="preserve"> - факторы облученности для вертикальной и горизонтальной площадок соответственно.</w:t>
      </w:r>
      <w:proofErr w:type="gramEnd"/>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Для определения величин </w:t>
      </w:r>
      <w:proofErr w:type="spellStart"/>
      <w:r w:rsidRPr="00873622">
        <w:rPr>
          <w:rFonts w:ascii="Times New Roman" w:eastAsia="Times New Roman" w:hAnsi="Times New Roman" w:cs="Times New Roman"/>
          <w:b/>
          <w:i/>
          <w:snapToGrid w:val="0"/>
          <w:sz w:val="28"/>
          <w:szCs w:val="20"/>
          <w:lang w:eastAsia="ru-RU"/>
        </w:rPr>
        <w:t>F</w:t>
      </w:r>
      <w:r w:rsidRPr="00873622">
        <w:rPr>
          <w:rFonts w:ascii="Times New Roman" w:eastAsia="Times New Roman" w:hAnsi="Times New Roman" w:cs="Times New Roman"/>
          <w:b/>
          <w:i/>
          <w:snapToGrid w:val="0"/>
          <w:sz w:val="28"/>
          <w:szCs w:val="20"/>
          <w:vertAlign w:val="subscript"/>
          <w:lang w:eastAsia="ru-RU"/>
        </w:rPr>
        <w:t>v</w:t>
      </w:r>
      <w:proofErr w:type="spellEnd"/>
      <w:r w:rsidRPr="00873622">
        <w:rPr>
          <w:rFonts w:ascii="Times New Roman" w:eastAsia="Times New Roman" w:hAnsi="Times New Roman" w:cs="Times New Roman"/>
          <w:snapToGrid w:val="0"/>
          <w:sz w:val="28"/>
          <w:szCs w:val="20"/>
          <w:lang w:eastAsia="ru-RU"/>
        </w:rPr>
        <w:t xml:space="preserve"> и </w:t>
      </w:r>
      <w:proofErr w:type="spellStart"/>
      <w:proofErr w:type="gramStart"/>
      <w:r w:rsidRPr="00873622">
        <w:rPr>
          <w:rFonts w:ascii="Times New Roman" w:eastAsia="Times New Roman" w:hAnsi="Times New Roman" w:cs="Times New Roman"/>
          <w:b/>
          <w:i/>
          <w:snapToGrid w:val="0"/>
          <w:sz w:val="28"/>
          <w:szCs w:val="20"/>
          <w:lang w:eastAsia="ru-RU"/>
        </w:rPr>
        <w:t>F</w:t>
      </w:r>
      <w:proofErr w:type="gramEnd"/>
      <w:r w:rsidRPr="00873622">
        <w:rPr>
          <w:rFonts w:ascii="Times New Roman" w:eastAsia="Times New Roman" w:hAnsi="Times New Roman" w:cs="Times New Roman"/>
          <w:b/>
          <w:i/>
          <w:snapToGrid w:val="0"/>
          <w:sz w:val="28"/>
          <w:szCs w:val="20"/>
          <w:vertAlign w:val="subscript"/>
          <w:lang w:eastAsia="ru-RU"/>
        </w:rPr>
        <w:t>н</w:t>
      </w:r>
      <w:proofErr w:type="spellEnd"/>
      <w:r w:rsidRPr="00873622">
        <w:rPr>
          <w:rFonts w:ascii="Times New Roman" w:eastAsia="Times New Roman" w:hAnsi="Times New Roman" w:cs="Times New Roman"/>
          <w:snapToGrid w:val="0"/>
          <w:sz w:val="28"/>
          <w:szCs w:val="20"/>
          <w:lang w:eastAsia="ru-RU"/>
        </w:rPr>
        <w:t xml:space="preserve"> необходимо знать высоту пламени и некоторые другие вспомогательные параметры. Высоту пламени при горении твердых горючих материалов и пролитых жидкостей определяют по формуле:</w:t>
      </w:r>
    </w:p>
    <w:p w:rsidR="00873622" w:rsidRPr="00873622" w:rsidRDefault="00873622" w:rsidP="00873622">
      <w:pPr>
        <w:tabs>
          <w:tab w:val="left" w:pos="1640"/>
        </w:tabs>
        <w:spacing w:after="0"/>
        <w:jc w:val="center"/>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position w:val="-34"/>
          <w:sz w:val="24"/>
          <w:szCs w:val="20"/>
          <w:lang w:eastAsia="ru-RU"/>
        </w:rPr>
        <w:object w:dxaOrig="2700" w:dyaOrig="859">
          <v:shape id="_x0000_i1042" type="#_x0000_t75" style="width:178.35pt;height:47.7pt" o:ole="" fillcolor="window">
            <v:imagedata r:id="rId98" o:title=""/>
          </v:shape>
          <o:OLEObject Type="Embed" ProgID="Equation.3" ShapeID="_x0000_i1042" DrawAspect="Content" ObjectID="_1561192721" r:id="rId99"/>
        </w:object>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w:t>
      </w:r>
      <w:r w:rsidR="00C82B43">
        <w:rPr>
          <w:rFonts w:ascii="Times New Roman" w:eastAsia="Times New Roman" w:hAnsi="Times New Roman" w:cs="Times New Roman"/>
          <w:snapToGrid w:val="0"/>
          <w:sz w:val="28"/>
          <w:szCs w:val="20"/>
          <w:lang w:eastAsia="ru-RU"/>
        </w:rPr>
        <w:t>4.12</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tabs>
          <w:tab w:val="left" w:pos="1640"/>
        </w:tabs>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где </w:t>
      </w:r>
      <w:r w:rsidRPr="00873622">
        <w:rPr>
          <w:rFonts w:ascii="Times New Roman" w:eastAsia="Times New Roman" w:hAnsi="Times New Roman" w:cs="Times New Roman"/>
          <w:b/>
          <w:i/>
          <w:snapToGrid w:val="0"/>
          <w:sz w:val="28"/>
          <w:szCs w:val="20"/>
          <w:lang w:eastAsia="ru-RU"/>
        </w:rPr>
        <w:t>d</w:t>
      </w:r>
      <w:r w:rsidRPr="00873622">
        <w:rPr>
          <w:rFonts w:ascii="Times New Roman" w:eastAsia="Times New Roman" w:hAnsi="Times New Roman" w:cs="Times New Roman"/>
          <w:snapToGrid w:val="0"/>
          <w:sz w:val="28"/>
          <w:szCs w:val="20"/>
          <w:lang w:eastAsia="ru-RU"/>
        </w:rPr>
        <w:t xml:space="preserve"> - эффективный диаметр очага, </w:t>
      </w:r>
      <w:proofErr w:type="gramStart"/>
      <w:r w:rsidRPr="00873622">
        <w:rPr>
          <w:rFonts w:ascii="Times New Roman" w:eastAsia="Times New Roman" w:hAnsi="Times New Roman" w:cs="Times New Roman"/>
          <w:snapToGrid w:val="0"/>
          <w:sz w:val="28"/>
          <w:szCs w:val="20"/>
          <w:lang w:eastAsia="ru-RU"/>
        </w:rPr>
        <w:t>м</w:t>
      </w:r>
      <w:proofErr w:type="gramEnd"/>
      <w:r w:rsidRPr="00873622">
        <w:rPr>
          <w:rFonts w:ascii="Times New Roman" w:eastAsia="Times New Roman" w:hAnsi="Times New Roman" w:cs="Times New Roman"/>
          <w:snapToGrid w:val="0"/>
          <w:sz w:val="28"/>
          <w:szCs w:val="20"/>
          <w:lang w:eastAsia="ru-RU"/>
        </w:rPr>
        <w:t>;</w:t>
      </w:r>
    </w:p>
    <w:p w:rsidR="00873622" w:rsidRPr="00873622" w:rsidRDefault="00873622" w:rsidP="00873622">
      <w:pPr>
        <w:tabs>
          <w:tab w:val="left" w:pos="7700"/>
        </w:tabs>
        <w:spacing w:after="0"/>
        <w:ind w:left="1560" w:hanging="426"/>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i/>
          <w:snapToGrid w:val="0"/>
          <w:sz w:val="28"/>
          <w:szCs w:val="20"/>
          <w:lang w:val="en-US" w:eastAsia="ru-RU"/>
        </w:rPr>
        <w:t>U</w:t>
      </w:r>
      <w:r w:rsidRPr="00873622">
        <w:rPr>
          <w:rFonts w:ascii="Times New Roman" w:eastAsia="Times New Roman" w:hAnsi="Times New Roman" w:cs="Times New Roman"/>
          <w:b/>
          <w:i/>
          <w:snapToGrid w:val="0"/>
          <w:sz w:val="28"/>
          <w:szCs w:val="20"/>
          <w:vertAlign w:val="subscript"/>
          <w:lang w:eastAsia="ru-RU"/>
        </w:rPr>
        <w:t>m</w:t>
      </w:r>
      <w:r w:rsidRPr="00873622">
        <w:rPr>
          <w:rFonts w:ascii="Times New Roman" w:eastAsia="Times New Roman" w:hAnsi="Times New Roman" w:cs="Times New Roman"/>
          <w:snapToGrid w:val="0"/>
          <w:sz w:val="28"/>
          <w:szCs w:val="20"/>
          <w:lang w:eastAsia="ru-RU"/>
        </w:rPr>
        <w:t xml:space="preserve"> </w:t>
      </w:r>
      <w:proofErr w:type="gramStart"/>
      <w:r w:rsidRPr="00873622">
        <w:rPr>
          <w:rFonts w:ascii="Times New Roman" w:eastAsia="Times New Roman" w:hAnsi="Times New Roman" w:cs="Times New Roman"/>
          <w:snapToGrid w:val="0"/>
          <w:sz w:val="28"/>
          <w:szCs w:val="20"/>
          <w:lang w:eastAsia="ru-RU"/>
        </w:rPr>
        <w:t>-  удельная</w:t>
      </w:r>
      <w:proofErr w:type="gramEnd"/>
      <w:r w:rsidRPr="00873622">
        <w:rPr>
          <w:rFonts w:ascii="Times New Roman" w:eastAsia="Times New Roman" w:hAnsi="Times New Roman" w:cs="Times New Roman"/>
          <w:snapToGrid w:val="0"/>
          <w:sz w:val="28"/>
          <w:szCs w:val="20"/>
          <w:lang w:eastAsia="ru-RU"/>
        </w:rPr>
        <w:t xml:space="preserve"> массовая скорость выгорания топлива, кг/(м</w:t>
      </w:r>
      <w:r w:rsidRPr="00873622">
        <w:rPr>
          <w:rFonts w:ascii="Times New Roman" w:eastAsia="Times New Roman" w:hAnsi="Times New Roman" w:cs="Times New Roman"/>
          <w:snapToGrid w:val="0"/>
          <w:sz w:val="28"/>
          <w:szCs w:val="20"/>
          <w:vertAlign w:val="superscript"/>
          <w:lang w:eastAsia="ru-RU"/>
        </w:rPr>
        <w:t>2</w:t>
      </w:r>
      <w:r w:rsidRPr="00873622">
        <w:rPr>
          <w:rFonts w:ascii="Times New Roman" w:eastAsia="Times New Roman" w:hAnsi="Times New Roman" w:cs="Times New Roman"/>
          <w:snapToGrid w:val="0"/>
          <w:sz w:val="28"/>
          <w:szCs w:val="20"/>
          <w:lang w:eastAsia="ru-RU"/>
        </w:rPr>
        <w:t xml:space="preserve"> с). Для некоторых жидких углеводородных топлив величина </w:t>
      </w:r>
      <w:r w:rsidRPr="00873622">
        <w:rPr>
          <w:rFonts w:ascii="Times New Roman" w:eastAsia="Times New Roman" w:hAnsi="Times New Roman" w:cs="Times New Roman"/>
          <w:b/>
          <w:i/>
          <w:snapToGrid w:val="0"/>
          <w:sz w:val="28"/>
          <w:szCs w:val="20"/>
          <w:lang w:val="en-US" w:eastAsia="ru-RU"/>
        </w:rPr>
        <w:t>U</w:t>
      </w:r>
      <w:r w:rsidRPr="00873622">
        <w:rPr>
          <w:rFonts w:ascii="Times New Roman" w:eastAsia="Times New Roman" w:hAnsi="Times New Roman" w:cs="Times New Roman"/>
          <w:b/>
          <w:i/>
          <w:snapToGrid w:val="0"/>
          <w:sz w:val="28"/>
          <w:szCs w:val="20"/>
          <w:vertAlign w:val="subscript"/>
          <w:lang w:eastAsia="ru-RU"/>
        </w:rPr>
        <w:t>m</w:t>
      </w:r>
      <w:r w:rsidRPr="00873622">
        <w:rPr>
          <w:rFonts w:ascii="Times New Roman" w:eastAsia="Times New Roman" w:hAnsi="Times New Roman" w:cs="Times New Roman"/>
          <w:snapToGrid w:val="0"/>
          <w:sz w:val="28"/>
          <w:szCs w:val="20"/>
          <w:lang w:eastAsia="ru-RU"/>
        </w:rPr>
        <w:t xml:space="preserve"> приведена в табл. </w:t>
      </w:r>
      <w:r w:rsidR="00C82B43">
        <w:rPr>
          <w:rFonts w:ascii="Times New Roman" w:eastAsia="Times New Roman" w:hAnsi="Times New Roman" w:cs="Times New Roman"/>
          <w:snapToGrid w:val="0"/>
          <w:sz w:val="28"/>
          <w:szCs w:val="20"/>
          <w:lang w:eastAsia="ru-RU"/>
        </w:rPr>
        <w:t>4.2</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113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i/>
          <w:snapToGrid w:val="0"/>
          <w:sz w:val="28"/>
          <w:szCs w:val="20"/>
          <w:lang w:eastAsia="ru-RU"/>
        </w:rPr>
        <w:sym w:font="Symbol" w:char="F072"/>
      </w:r>
      <w:r w:rsidRPr="00873622">
        <w:rPr>
          <w:rFonts w:ascii="Times New Roman" w:eastAsia="Times New Roman" w:hAnsi="Times New Roman" w:cs="Times New Roman"/>
          <w:b/>
          <w:i/>
          <w:snapToGrid w:val="0"/>
          <w:sz w:val="28"/>
          <w:szCs w:val="20"/>
          <w:vertAlign w:val="subscript"/>
          <w:lang w:eastAsia="ru-RU"/>
        </w:rPr>
        <w:t>в</w:t>
      </w:r>
      <w:r w:rsidRPr="00873622">
        <w:rPr>
          <w:rFonts w:ascii="Times New Roman" w:eastAsia="Times New Roman" w:hAnsi="Times New Roman" w:cs="Times New Roman"/>
          <w:snapToGrid w:val="0"/>
          <w:sz w:val="28"/>
          <w:szCs w:val="20"/>
          <w:lang w:eastAsia="ru-RU"/>
        </w:rPr>
        <w:t xml:space="preserve"> - плотность окружающего воздуха, </w:t>
      </w:r>
      <w:proofErr w:type="gramStart"/>
      <w:r w:rsidRPr="00873622">
        <w:rPr>
          <w:rFonts w:ascii="Times New Roman" w:eastAsia="Times New Roman" w:hAnsi="Times New Roman" w:cs="Times New Roman"/>
          <w:snapToGrid w:val="0"/>
          <w:sz w:val="28"/>
          <w:szCs w:val="20"/>
          <w:lang w:eastAsia="ru-RU"/>
        </w:rPr>
        <w:t>кг</w:t>
      </w:r>
      <w:proofErr w:type="gramEnd"/>
      <w:r w:rsidRPr="00873622">
        <w:rPr>
          <w:rFonts w:ascii="Times New Roman" w:eastAsia="Times New Roman" w:hAnsi="Times New Roman" w:cs="Times New Roman"/>
          <w:snapToGrid w:val="0"/>
          <w:sz w:val="28"/>
          <w:szCs w:val="20"/>
          <w:lang w:eastAsia="ru-RU"/>
        </w:rPr>
        <w:t>/м</w:t>
      </w:r>
      <w:r w:rsidRPr="00873622">
        <w:rPr>
          <w:rFonts w:ascii="Times New Roman" w:eastAsia="Times New Roman" w:hAnsi="Times New Roman" w:cs="Times New Roman"/>
          <w:snapToGrid w:val="0"/>
          <w:sz w:val="28"/>
          <w:szCs w:val="20"/>
          <w:vertAlign w:val="superscript"/>
          <w:lang w:eastAsia="ru-RU"/>
        </w:rPr>
        <w:t>3</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113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i/>
          <w:snapToGrid w:val="0"/>
          <w:sz w:val="28"/>
          <w:szCs w:val="20"/>
          <w:lang w:eastAsia="ru-RU"/>
        </w:rPr>
        <w:t>g</w:t>
      </w:r>
      <w:r w:rsidRPr="00873622">
        <w:rPr>
          <w:rFonts w:ascii="Times New Roman" w:eastAsia="Times New Roman" w:hAnsi="Times New Roman" w:cs="Times New Roman"/>
          <w:snapToGrid w:val="0"/>
          <w:sz w:val="28"/>
          <w:szCs w:val="20"/>
          <w:lang w:eastAsia="ru-RU"/>
        </w:rPr>
        <w:t xml:space="preserve">  - ускорение свободного падения </w:t>
      </w:r>
      <w:proofErr w:type="gramStart"/>
      <w:r w:rsidRPr="00873622">
        <w:rPr>
          <w:rFonts w:ascii="Times New Roman" w:eastAsia="Times New Roman" w:hAnsi="Times New Roman" w:cs="Times New Roman"/>
          <w:snapToGrid w:val="0"/>
          <w:sz w:val="28"/>
          <w:szCs w:val="20"/>
          <w:lang w:eastAsia="ru-RU"/>
        </w:rPr>
        <w:t xml:space="preserve">( </w:t>
      </w:r>
      <w:proofErr w:type="gramEnd"/>
      <w:r w:rsidRPr="00873622">
        <w:rPr>
          <w:rFonts w:ascii="Times New Roman" w:eastAsia="Times New Roman" w:hAnsi="Times New Roman" w:cs="Times New Roman"/>
          <w:b/>
          <w:i/>
          <w:snapToGrid w:val="0"/>
          <w:sz w:val="28"/>
          <w:szCs w:val="20"/>
          <w:lang w:eastAsia="ru-RU"/>
        </w:rPr>
        <w:t>g</w:t>
      </w:r>
      <w:r w:rsidRPr="00873622">
        <w:rPr>
          <w:rFonts w:ascii="Times New Roman" w:eastAsia="Times New Roman" w:hAnsi="Times New Roman" w:cs="Times New Roman"/>
          <w:snapToGrid w:val="0"/>
          <w:sz w:val="28"/>
          <w:szCs w:val="20"/>
          <w:lang w:eastAsia="ru-RU"/>
        </w:rPr>
        <w:t xml:space="preserve"> = 9,81 м/с</w:t>
      </w:r>
      <w:r w:rsidRPr="00873622">
        <w:rPr>
          <w:rFonts w:ascii="Times New Roman" w:eastAsia="Times New Roman" w:hAnsi="Times New Roman" w:cs="Times New Roman"/>
          <w:snapToGrid w:val="0"/>
          <w:sz w:val="28"/>
          <w:szCs w:val="20"/>
          <w:vertAlign w:val="superscript"/>
          <w:lang w:eastAsia="ru-RU"/>
        </w:rPr>
        <w:t>2</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uppressAutoHyphens/>
        <w:autoSpaceDE w:val="0"/>
        <w:autoSpaceDN w:val="0"/>
        <w:adjustRightInd w:val="0"/>
        <w:spacing w:after="0"/>
        <w:ind w:right="-1" w:firstLine="720"/>
        <w:jc w:val="center"/>
        <w:rPr>
          <w:rFonts w:ascii="Times New Roman" w:eastAsia="Times New Roman" w:hAnsi="Times New Roman" w:cs="Times New Roman"/>
          <w:sz w:val="28"/>
          <w:szCs w:val="20"/>
          <w:lang w:eastAsia="ru-RU"/>
        </w:rPr>
      </w:pPr>
    </w:p>
    <w:p w:rsidR="00873622" w:rsidRPr="00873622" w:rsidRDefault="00873622" w:rsidP="00873622">
      <w:pPr>
        <w:suppressAutoHyphens/>
        <w:autoSpaceDE w:val="0"/>
        <w:autoSpaceDN w:val="0"/>
        <w:adjustRightInd w:val="0"/>
        <w:spacing w:after="0"/>
        <w:ind w:right="-1" w:firstLine="720"/>
        <w:jc w:val="center"/>
        <w:rPr>
          <w:rFonts w:ascii="Times New Roman" w:eastAsia="Times New Roman" w:hAnsi="Times New Roman" w:cs="Times New Roman"/>
          <w:sz w:val="28"/>
          <w:szCs w:val="20"/>
          <w:lang w:eastAsia="ru-RU"/>
        </w:rPr>
      </w:pPr>
      <w:r w:rsidRPr="00873622">
        <w:rPr>
          <w:rFonts w:ascii="Times New Roman" w:eastAsia="Times New Roman" w:hAnsi="Times New Roman" w:cs="Times New Roman"/>
          <w:sz w:val="28"/>
          <w:szCs w:val="20"/>
          <w:lang w:eastAsia="ru-RU"/>
        </w:rPr>
        <w:t xml:space="preserve">Таблица </w:t>
      </w:r>
      <w:r w:rsidR="00C82B43">
        <w:rPr>
          <w:rFonts w:ascii="Times New Roman" w:eastAsia="Times New Roman" w:hAnsi="Times New Roman" w:cs="Times New Roman"/>
          <w:sz w:val="28"/>
          <w:szCs w:val="20"/>
          <w:lang w:eastAsia="ru-RU"/>
        </w:rPr>
        <w:t>4.2</w:t>
      </w:r>
      <w:r w:rsidRPr="00873622">
        <w:rPr>
          <w:rFonts w:ascii="Times New Roman" w:eastAsia="Times New Roman" w:hAnsi="Times New Roman" w:cs="Times New Roman"/>
          <w:sz w:val="28"/>
          <w:szCs w:val="20"/>
          <w:lang w:eastAsia="ru-RU"/>
        </w:rPr>
        <w:t xml:space="preserve">. </w:t>
      </w:r>
      <w:r w:rsidRPr="00873622">
        <w:rPr>
          <w:rFonts w:ascii="Times New Roman" w:eastAsia="Times New Roman" w:hAnsi="Times New Roman" w:cs="Times New Roman"/>
          <w:b/>
          <w:sz w:val="28"/>
          <w:szCs w:val="20"/>
          <w:lang w:eastAsia="ru-RU"/>
        </w:rPr>
        <w:t>Удельная массовая скорость выгорания для некоторых жидких углеводородных топлив</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1701"/>
        <w:gridCol w:w="992"/>
        <w:gridCol w:w="1134"/>
        <w:gridCol w:w="1134"/>
      </w:tblGrid>
      <w:tr w:rsidR="00873622" w:rsidRPr="00873622" w:rsidTr="00152815">
        <w:tc>
          <w:tcPr>
            <w:tcW w:w="2268"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r w:rsidRPr="00873622">
              <w:rPr>
                <w:rFonts w:ascii="Times New Roman" w:eastAsia="Times New Roman" w:hAnsi="Times New Roman" w:cs="Times New Roman"/>
                <w:snapToGrid w:val="0"/>
                <w:sz w:val="24"/>
                <w:szCs w:val="28"/>
                <w:lang w:eastAsia="ru-RU"/>
              </w:rPr>
              <w:t>Вид топлива</w:t>
            </w:r>
          </w:p>
        </w:tc>
        <w:tc>
          <w:tcPr>
            <w:tcW w:w="1985" w:type="dxa"/>
            <w:tcBorders>
              <w:top w:val="single" w:sz="4" w:space="0" w:color="auto"/>
              <w:left w:val="single" w:sz="4" w:space="0" w:color="auto"/>
              <w:bottom w:val="single" w:sz="4" w:space="0" w:color="auto"/>
              <w:right w:val="single" w:sz="4" w:space="0" w:color="auto"/>
            </w:tcBorders>
            <w:vAlign w:val="center"/>
          </w:tcPr>
          <w:p w:rsidR="00873622" w:rsidRPr="00873622" w:rsidRDefault="00873622" w:rsidP="00873622">
            <w:pPr>
              <w:spacing w:after="0"/>
              <w:jc w:val="center"/>
              <w:rPr>
                <w:rFonts w:ascii="Times New Roman" w:eastAsia="Times New Roman" w:hAnsi="Times New Roman" w:cs="Times New Roman"/>
                <w:snapToGrid w:val="0"/>
                <w:sz w:val="24"/>
                <w:szCs w:val="28"/>
                <w:lang w:eastAsia="ru-RU"/>
              </w:rPr>
            </w:pPr>
          </w:p>
          <w:p w:rsidR="00873622" w:rsidRPr="00873622" w:rsidRDefault="00873622" w:rsidP="00873622">
            <w:pPr>
              <w:spacing w:after="0"/>
              <w:jc w:val="center"/>
              <w:rPr>
                <w:rFonts w:ascii="Times New Roman" w:eastAsia="Times New Roman" w:hAnsi="Times New Roman" w:cs="Times New Roman"/>
                <w:snapToGrid w:val="0"/>
                <w:sz w:val="24"/>
                <w:szCs w:val="28"/>
                <w:lang w:eastAsia="ru-RU"/>
              </w:rPr>
            </w:pPr>
            <w:r w:rsidRPr="00873622">
              <w:rPr>
                <w:rFonts w:ascii="Times New Roman" w:eastAsia="Times New Roman" w:hAnsi="Times New Roman" w:cs="Times New Roman"/>
                <w:snapToGrid w:val="0"/>
                <w:sz w:val="24"/>
                <w:szCs w:val="28"/>
                <w:lang w:eastAsia="ru-RU"/>
              </w:rPr>
              <w:t>Сжиженный природный газ (метан)</w:t>
            </w:r>
          </w:p>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eastAsia="ru-RU"/>
              </w:rPr>
            </w:pPr>
            <w:r w:rsidRPr="00873622">
              <w:rPr>
                <w:rFonts w:ascii="Times New Roman" w:eastAsia="Times New Roman" w:hAnsi="Times New Roman" w:cs="Times New Roman"/>
                <w:snapToGrid w:val="0"/>
                <w:sz w:val="24"/>
                <w:szCs w:val="28"/>
                <w:lang w:eastAsia="ru-RU"/>
              </w:rPr>
              <w:t xml:space="preserve">Сжиженный </w:t>
            </w:r>
            <w:proofErr w:type="spellStart"/>
            <w:r w:rsidRPr="00873622">
              <w:rPr>
                <w:rFonts w:ascii="Times New Roman" w:eastAsia="Times New Roman" w:hAnsi="Times New Roman" w:cs="Times New Roman"/>
                <w:snapToGrid w:val="0"/>
                <w:sz w:val="24"/>
                <w:szCs w:val="28"/>
                <w:lang w:eastAsia="ru-RU"/>
              </w:rPr>
              <w:t>углевод</w:t>
            </w:r>
            <w:proofErr w:type="gramStart"/>
            <w:r w:rsidRPr="00873622">
              <w:rPr>
                <w:rFonts w:ascii="Times New Roman" w:eastAsia="Times New Roman" w:hAnsi="Times New Roman" w:cs="Times New Roman"/>
                <w:snapToGrid w:val="0"/>
                <w:sz w:val="24"/>
                <w:szCs w:val="28"/>
                <w:lang w:eastAsia="ru-RU"/>
              </w:rPr>
              <w:t>о</w:t>
            </w:r>
            <w:proofErr w:type="spellEnd"/>
            <w:r w:rsidRPr="00873622">
              <w:rPr>
                <w:rFonts w:ascii="Times New Roman" w:eastAsia="Times New Roman" w:hAnsi="Times New Roman" w:cs="Times New Roman"/>
                <w:snapToGrid w:val="0"/>
                <w:sz w:val="24"/>
                <w:szCs w:val="28"/>
                <w:lang w:eastAsia="ru-RU"/>
              </w:rPr>
              <w:t>-</w:t>
            </w:r>
            <w:proofErr w:type="gramEnd"/>
            <w:r w:rsidRPr="00873622">
              <w:rPr>
                <w:rFonts w:ascii="Times New Roman" w:eastAsia="Times New Roman" w:hAnsi="Times New Roman" w:cs="Times New Roman"/>
                <w:snapToGrid w:val="0"/>
                <w:sz w:val="24"/>
                <w:szCs w:val="28"/>
                <w:lang w:eastAsia="ru-RU"/>
              </w:rPr>
              <w:t xml:space="preserve"> </w:t>
            </w:r>
            <w:proofErr w:type="spellStart"/>
            <w:r w:rsidRPr="00873622">
              <w:rPr>
                <w:rFonts w:ascii="Times New Roman" w:eastAsia="Times New Roman" w:hAnsi="Times New Roman" w:cs="Times New Roman"/>
                <w:snapToGrid w:val="0"/>
                <w:sz w:val="24"/>
                <w:szCs w:val="28"/>
                <w:lang w:eastAsia="ru-RU"/>
              </w:rPr>
              <w:t>родный</w:t>
            </w:r>
            <w:proofErr w:type="spellEnd"/>
            <w:r w:rsidRPr="00873622">
              <w:rPr>
                <w:rFonts w:ascii="Times New Roman" w:eastAsia="Times New Roman" w:hAnsi="Times New Roman" w:cs="Times New Roman"/>
                <w:snapToGrid w:val="0"/>
                <w:sz w:val="24"/>
                <w:szCs w:val="28"/>
                <w:lang w:eastAsia="ru-RU"/>
              </w:rPr>
              <w:t xml:space="preserve"> газ пропан-бутан</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r w:rsidRPr="00873622">
              <w:rPr>
                <w:rFonts w:ascii="Times New Roman" w:eastAsia="Times New Roman" w:hAnsi="Times New Roman" w:cs="Times New Roman"/>
                <w:snapToGrid w:val="0"/>
                <w:sz w:val="24"/>
                <w:szCs w:val="28"/>
                <w:lang w:eastAsia="ru-RU"/>
              </w:rPr>
              <w:t>Бензин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proofErr w:type="gramStart"/>
            <w:r w:rsidRPr="00873622">
              <w:rPr>
                <w:rFonts w:ascii="Times New Roman" w:eastAsia="Times New Roman" w:hAnsi="Times New Roman" w:cs="Times New Roman"/>
                <w:snapToGrid w:val="0"/>
                <w:sz w:val="24"/>
                <w:szCs w:val="28"/>
                <w:lang w:eastAsia="ru-RU"/>
              </w:rPr>
              <w:t>Дизель</w:t>
            </w:r>
            <w:r w:rsidR="00152815">
              <w:rPr>
                <w:rFonts w:ascii="Times New Roman" w:eastAsia="Times New Roman" w:hAnsi="Times New Roman" w:cs="Times New Roman"/>
                <w:snapToGrid w:val="0"/>
                <w:sz w:val="24"/>
                <w:szCs w:val="28"/>
                <w:lang w:eastAsia="ru-RU"/>
              </w:rPr>
              <w:t>-</w:t>
            </w:r>
            <w:proofErr w:type="spellStart"/>
            <w:r w:rsidRPr="00873622">
              <w:rPr>
                <w:rFonts w:ascii="Times New Roman" w:eastAsia="Times New Roman" w:hAnsi="Times New Roman" w:cs="Times New Roman"/>
                <w:snapToGrid w:val="0"/>
                <w:sz w:val="24"/>
                <w:szCs w:val="28"/>
                <w:lang w:eastAsia="ru-RU"/>
              </w:rPr>
              <w:t>ное</w:t>
            </w:r>
            <w:proofErr w:type="spellEnd"/>
            <w:proofErr w:type="gramEnd"/>
            <w:r w:rsidRPr="00873622">
              <w:rPr>
                <w:rFonts w:ascii="Times New Roman" w:eastAsia="Times New Roman" w:hAnsi="Times New Roman" w:cs="Times New Roman"/>
                <w:snapToGrid w:val="0"/>
                <w:sz w:val="24"/>
                <w:szCs w:val="28"/>
                <w:lang w:eastAsia="ru-RU"/>
              </w:rPr>
              <w:t xml:space="preserve"> топливо</w:t>
            </w:r>
          </w:p>
        </w:tc>
        <w:tc>
          <w:tcPr>
            <w:tcW w:w="1134" w:type="dxa"/>
            <w:tcBorders>
              <w:top w:val="single" w:sz="4" w:space="0" w:color="auto"/>
              <w:left w:val="single" w:sz="4" w:space="0" w:color="auto"/>
              <w:bottom w:val="single" w:sz="4" w:space="0" w:color="auto"/>
              <w:right w:val="single" w:sz="4" w:space="0" w:color="auto"/>
            </w:tcBorders>
            <w:vAlign w:val="center"/>
          </w:tcPr>
          <w:p w:rsidR="00873622" w:rsidRPr="00873622" w:rsidRDefault="00873622" w:rsidP="00873622">
            <w:pPr>
              <w:keepNext/>
              <w:spacing w:after="0"/>
              <w:jc w:val="center"/>
              <w:outlineLvl w:val="2"/>
              <w:rPr>
                <w:rFonts w:ascii="Times New Roman" w:eastAsia="Times New Roman" w:hAnsi="Times New Roman" w:cs="Times New Roman"/>
                <w:sz w:val="24"/>
                <w:szCs w:val="28"/>
                <w:lang w:eastAsia="ru-RU"/>
              </w:rPr>
            </w:pPr>
          </w:p>
          <w:p w:rsidR="00873622" w:rsidRPr="00873622" w:rsidRDefault="00873622" w:rsidP="00873622">
            <w:pPr>
              <w:spacing w:after="0"/>
              <w:jc w:val="center"/>
              <w:rPr>
                <w:rFonts w:ascii="Times New Roman" w:eastAsia="Times New Roman" w:hAnsi="Times New Roman" w:cs="Times New Roman"/>
                <w:sz w:val="24"/>
                <w:szCs w:val="20"/>
                <w:lang w:eastAsia="ru-RU"/>
              </w:rPr>
            </w:pPr>
            <w:r w:rsidRPr="00873622">
              <w:rPr>
                <w:rFonts w:ascii="Times New Roman" w:eastAsia="Times New Roman" w:hAnsi="Times New Roman" w:cs="Times New Roman"/>
                <w:sz w:val="24"/>
                <w:szCs w:val="20"/>
                <w:lang w:eastAsia="ru-RU"/>
              </w:rPr>
              <w:t>Нефть</w:t>
            </w:r>
          </w:p>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p>
        </w:tc>
      </w:tr>
      <w:tr w:rsidR="00873622" w:rsidRPr="00873622" w:rsidTr="00152815">
        <w:tc>
          <w:tcPr>
            <w:tcW w:w="2268"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eastAsia="ru-RU"/>
              </w:rPr>
            </w:pPr>
            <w:r w:rsidRPr="00873622">
              <w:rPr>
                <w:rFonts w:ascii="Times New Roman" w:eastAsia="Times New Roman" w:hAnsi="Times New Roman" w:cs="Times New Roman"/>
                <w:snapToGrid w:val="0"/>
                <w:sz w:val="24"/>
                <w:szCs w:val="28"/>
                <w:lang w:eastAsia="ru-RU"/>
              </w:rPr>
              <w:t xml:space="preserve">Значение </w:t>
            </w:r>
            <w:proofErr w:type="gramStart"/>
            <w:r w:rsidRPr="00873622">
              <w:rPr>
                <w:rFonts w:ascii="Times New Roman" w:eastAsia="Times New Roman" w:hAnsi="Times New Roman" w:cs="Times New Roman"/>
                <w:snapToGrid w:val="0"/>
                <w:sz w:val="24"/>
                <w:szCs w:val="28"/>
                <w:lang w:eastAsia="ru-RU"/>
              </w:rPr>
              <w:t>массовой</w:t>
            </w:r>
            <w:proofErr w:type="gramEnd"/>
          </w:p>
          <w:p w:rsidR="00873622" w:rsidRPr="00873622" w:rsidRDefault="00873622" w:rsidP="00873622">
            <w:pPr>
              <w:spacing w:after="0"/>
              <w:jc w:val="center"/>
              <w:rPr>
                <w:rFonts w:ascii="Times New Roman" w:eastAsia="Times New Roman" w:hAnsi="Times New Roman" w:cs="Times New Roman"/>
                <w:snapToGrid w:val="0"/>
                <w:sz w:val="24"/>
                <w:szCs w:val="28"/>
                <w:lang w:eastAsia="ru-RU"/>
              </w:rPr>
            </w:pPr>
            <w:r w:rsidRPr="00873622">
              <w:rPr>
                <w:rFonts w:ascii="Times New Roman" w:eastAsia="Times New Roman" w:hAnsi="Times New Roman" w:cs="Times New Roman"/>
                <w:snapToGrid w:val="0"/>
                <w:sz w:val="24"/>
                <w:szCs w:val="28"/>
                <w:lang w:eastAsia="ru-RU"/>
              </w:rPr>
              <w:t>скорости выгорания</w:t>
            </w:r>
          </w:p>
          <w:p w:rsidR="00873622" w:rsidRPr="00873622" w:rsidRDefault="00873622" w:rsidP="00873622">
            <w:pPr>
              <w:spacing w:after="0"/>
              <w:jc w:val="center"/>
              <w:rPr>
                <w:rFonts w:ascii="Times New Roman" w:eastAsia="Times New Roman" w:hAnsi="Times New Roman" w:cs="Times New Roman"/>
                <w:snapToGrid w:val="0"/>
                <w:sz w:val="24"/>
                <w:szCs w:val="28"/>
                <w:lang w:eastAsia="ru-RU"/>
              </w:rPr>
            </w:pPr>
            <w:r w:rsidRPr="00873622">
              <w:rPr>
                <w:rFonts w:ascii="Times New Roman" w:eastAsia="Times New Roman" w:hAnsi="Times New Roman" w:cs="Times New Roman"/>
                <w:snapToGrid w:val="0"/>
                <w:sz w:val="24"/>
                <w:szCs w:val="28"/>
                <w:lang w:val="en-US" w:eastAsia="ru-RU"/>
              </w:rPr>
              <w:t>U</w:t>
            </w:r>
            <w:r w:rsidRPr="00873622">
              <w:rPr>
                <w:rFonts w:ascii="Times New Roman" w:eastAsia="Times New Roman" w:hAnsi="Times New Roman" w:cs="Times New Roman"/>
                <w:snapToGrid w:val="0"/>
                <w:sz w:val="24"/>
                <w:szCs w:val="28"/>
                <w:vertAlign w:val="subscript"/>
                <w:lang w:val="en-US" w:eastAsia="ru-RU"/>
              </w:rPr>
              <w:t>m</w:t>
            </w:r>
            <w:r w:rsidRPr="00873622">
              <w:rPr>
                <w:rFonts w:ascii="Times New Roman" w:eastAsia="Times New Roman" w:hAnsi="Times New Roman" w:cs="Times New Roman"/>
                <w:snapToGrid w:val="0"/>
                <w:sz w:val="24"/>
                <w:szCs w:val="28"/>
                <w:lang w:eastAsia="ru-RU"/>
              </w:rPr>
              <w:t>, кг/(м</w:t>
            </w:r>
            <w:r w:rsidRPr="00873622">
              <w:rPr>
                <w:rFonts w:ascii="Times New Roman" w:eastAsia="Times New Roman" w:hAnsi="Times New Roman" w:cs="Times New Roman"/>
                <w:snapToGrid w:val="0"/>
                <w:sz w:val="24"/>
                <w:szCs w:val="28"/>
                <w:vertAlign w:val="superscript"/>
                <w:lang w:eastAsia="ru-RU"/>
              </w:rPr>
              <w:t>2</w:t>
            </w:r>
            <w:r w:rsidRPr="00873622">
              <w:rPr>
                <w:rFonts w:ascii="Times New Roman" w:eastAsia="Times New Roman" w:hAnsi="Times New Roman" w:cs="Times New Roman"/>
                <w:snapToGrid w:val="0"/>
                <w:sz w:val="24"/>
                <w:szCs w:val="28"/>
                <w:lang w:eastAsia="ru-RU"/>
              </w:rPr>
              <w:t xml:space="preserve"> 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r w:rsidRPr="00873622">
              <w:rPr>
                <w:rFonts w:ascii="Times New Roman" w:eastAsia="Times New Roman" w:hAnsi="Times New Roman" w:cs="Times New Roman"/>
                <w:snapToGrid w:val="0"/>
                <w:sz w:val="24"/>
                <w:szCs w:val="28"/>
                <w:lang w:val="en-US" w:eastAsia="ru-RU"/>
              </w:rPr>
              <w:t>0,08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r w:rsidRPr="00873622">
              <w:rPr>
                <w:rFonts w:ascii="Times New Roman" w:eastAsia="Times New Roman" w:hAnsi="Times New Roman" w:cs="Times New Roman"/>
                <w:snapToGrid w:val="0"/>
                <w:sz w:val="24"/>
                <w:szCs w:val="28"/>
                <w:lang w:val="en-US" w:eastAsia="ru-RU"/>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r w:rsidRPr="00873622">
              <w:rPr>
                <w:rFonts w:ascii="Times New Roman" w:eastAsia="Times New Roman" w:hAnsi="Times New Roman" w:cs="Times New Roman"/>
                <w:snapToGrid w:val="0"/>
                <w:sz w:val="24"/>
                <w:szCs w:val="28"/>
                <w:lang w:val="en-US" w:eastAsia="ru-RU"/>
              </w:rPr>
              <w:t>0,06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r w:rsidRPr="00873622">
              <w:rPr>
                <w:rFonts w:ascii="Times New Roman" w:eastAsia="Times New Roman" w:hAnsi="Times New Roman" w:cs="Times New Roman"/>
                <w:snapToGrid w:val="0"/>
                <w:sz w:val="24"/>
                <w:szCs w:val="28"/>
                <w:lang w:val="en-US" w:eastAsia="ru-RU"/>
              </w:rPr>
              <w:t>0,04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3622" w:rsidRPr="00873622" w:rsidRDefault="00873622" w:rsidP="00873622">
            <w:pPr>
              <w:spacing w:after="0"/>
              <w:jc w:val="center"/>
              <w:rPr>
                <w:rFonts w:ascii="Times New Roman" w:eastAsia="Times New Roman" w:hAnsi="Times New Roman" w:cs="Times New Roman"/>
                <w:snapToGrid w:val="0"/>
                <w:sz w:val="24"/>
                <w:szCs w:val="28"/>
                <w:lang w:val="en-US" w:eastAsia="ru-RU"/>
              </w:rPr>
            </w:pPr>
            <w:r w:rsidRPr="00873622">
              <w:rPr>
                <w:rFonts w:ascii="Times New Roman" w:eastAsia="Times New Roman" w:hAnsi="Times New Roman" w:cs="Times New Roman"/>
                <w:snapToGrid w:val="0"/>
                <w:sz w:val="24"/>
                <w:szCs w:val="28"/>
                <w:lang w:val="en-US" w:eastAsia="ru-RU"/>
              </w:rPr>
              <w:t>0,04</w:t>
            </w:r>
          </w:p>
        </w:tc>
      </w:tr>
    </w:tbl>
    <w:p w:rsidR="00873622" w:rsidRPr="00873622" w:rsidRDefault="00873622" w:rsidP="00873622">
      <w:pPr>
        <w:tabs>
          <w:tab w:val="left" w:pos="5970"/>
        </w:tabs>
        <w:spacing w:after="0"/>
        <w:jc w:val="both"/>
        <w:rPr>
          <w:rFonts w:ascii="Times New Roman" w:eastAsia="Times New Roman" w:hAnsi="Times New Roman" w:cs="Times New Roman"/>
          <w:snapToGrid w:val="0"/>
          <w:sz w:val="28"/>
          <w:szCs w:val="28"/>
          <w:lang w:eastAsia="ru-RU"/>
        </w:rPr>
      </w:pPr>
    </w:p>
    <w:p w:rsidR="00873622" w:rsidRPr="00873622" w:rsidRDefault="00873622" w:rsidP="00873622">
      <w:pPr>
        <w:spacing w:after="0"/>
        <w:ind w:firstLine="624"/>
        <w:jc w:val="both"/>
        <w:rPr>
          <w:rFonts w:ascii="Times New Roman" w:eastAsia="Times New Roman" w:hAnsi="Times New Roman" w:cs="Times New Roman"/>
          <w:snapToGrid w:val="0"/>
          <w:sz w:val="28"/>
          <w:szCs w:val="28"/>
          <w:lang w:eastAsia="ru-RU"/>
        </w:rPr>
      </w:pPr>
      <w:r w:rsidRPr="00873622">
        <w:rPr>
          <w:rFonts w:ascii="Times New Roman" w:eastAsia="Times New Roman" w:hAnsi="Times New Roman" w:cs="Times New Roman"/>
          <w:snapToGrid w:val="0"/>
          <w:sz w:val="28"/>
          <w:szCs w:val="28"/>
          <w:lang w:eastAsia="ru-RU"/>
        </w:rPr>
        <w:t xml:space="preserve">Вспомогательные параметры определяют из следующих выражений: </w:t>
      </w:r>
    </w:p>
    <w:p w:rsidR="00873622" w:rsidRPr="00873622" w:rsidRDefault="00873622" w:rsidP="00873622">
      <w:pPr>
        <w:spacing w:after="0"/>
        <w:ind w:firstLine="3828"/>
        <w:rPr>
          <w:rFonts w:ascii="Times New Roman" w:eastAsia="Times New Roman" w:hAnsi="Times New Roman" w:cs="Times New Roman"/>
          <w:snapToGrid w:val="0"/>
          <w:sz w:val="28"/>
          <w:szCs w:val="28"/>
          <w:lang w:eastAsia="ru-RU"/>
        </w:rPr>
      </w:pPr>
      <w:r w:rsidRPr="00873622">
        <w:rPr>
          <w:rFonts w:ascii="Times New Roman" w:eastAsia="Times New Roman" w:hAnsi="Times New Roman" w:cs="Times New Roman"/>
          <w:snapToGrid w:val="0"/>
          <w:position w:val="-24"/>
          <w:sz w:val="28"/>
          <w:szCs w:val="28"/>
          <w:lang w:eastAsia="ru-RU"/>
        </w:rPr>
        <w:object w:dxaOrig="820" w:dyaOrig="620">
          <v:shape id="_x0000_i1043" type="#_x0000_t75" style="width:46.05pt;height:34.35pt" o:ole="" fillcolor="window">
            <v:imagedata r:id="rId100" o:title=""/>
          </v:shape>
          <o:OLEObject Type="Embed" ProgID="Equation.3" ShapeID="_x0000_i1043" DrawAspect="Content" ObjectID="_1561192722" r:id="rId101"/>
        </w:object>
      </w:r>
      <w:r w:rsidRPr="00873622">
        <w:rPr>
          <w:rFonts w:ascii="Times New Roman" w:eastAsia="Times New Roman" w:hAnsi="Times New Roman" w:cs="Times New Roman"/>
          <w:snapToGrid w:val="0"/>
          <w:sz w:val="28"/>
          <w:szCs w:val="28"/>
          <w:lang w:eastAsia="ru-RU"/>
        </w:rPr>
        <w:t xml:space="preserve">  ,                                                     (4</w:t>
      </w:r>
      <w:r w:rsidR="00152815">
        <w:rPr>
          <w:rFonts w:ascii="Times New Roman" w:eastAsia="Times New Roman" w:hAnsi="Times New Roman" w:cs="Times New Roman"/>
          <w:snapToGrid w:val="0"/>
          <w:sz w:val="28"/>
          <w:szCs w:val="28"/>
          <w:lang w:eastAsia="ru-RU"/>
        </w:rPr>
        <w:t>.</w:t>
      </w:r>
      <w:r w:rsidRPr="00873622">
        <w:rPr>
          <w:rFonts w:ascii="Times New Roman" w:eastAsia="Times New Roman" w:hAnsi="Times New Roman" w:cs="Times New Roman"/>
          <w:snapToGrid w:val="0"/>
          <w:sz w:val="28"/>
          <w:szCs w:val="28"/>
          <w:lang w:eastAsia="ru-RU"/>
        </w:rPr>
        <w:t>1</w:t>
      </w:r>
      <w:r w:rsidR="00152815">
        <w:rPr>
          <w:rFonts w:ascii="Times New Roman" w:eastAsia="Times New Roman" w:hAnsi="Times New Roman" w:cs="Times New Roman"/>
          <w:snapToGrid w:val="0"/>
          <w:sz w:val="28"/>
          <w:szCs w:val="28"/>
          <w:lang w:eastAsia="ru-RU"/>
        </w:rPr>
        <w:t>3</w:t>
      </w:r>
      <w:r w:rsidRPr="00873622">
        <w:rPr>
          <w:rFonts w:ascii="Times New Roman" w:eastAsia="Times New Roman" w:hAnsi="Times New Roman" w:cs="Times New Roman"/>
          <w:snapToGrid w:val="0"/>
          <w:sz w:val="28"/>
          <w:szCs w:val="28"/>
          <w:lang w:eastAsia="ru-RU"/>
        </w:rPr>
        <w:t>)</w:t>
      </w:r>
    </w:p>
    <w:p w:rsidR="00873622" w:rsidRPr="00873622" w:rsidRDefault="00873622" w:rsidP="00873622">
      <w:pPr>
        <w:spacing w:after="0"/>
        <w:ind w:firstLine="3828"/>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position w:val="-24"/>
          <w:sz w:val="24"/>
          <w:szCs w:val="20"/>
          <w:lang w:val="en-US" w:eastAsia="ru-RU"/>
        </w:rPr>
        <w:object w:dxaOrig="740" w:dyaOrig="620">
          <v:shape id="_x0000_i1044" type="#_x0000_t75" style="width:46.05pt;height:38.5pt" o:ole="" fillcolor="window">
            <v:imagedata r:id="rId102" o:title=""/>
          </v:shape>
          <o:OLEObject Type="Embed" ProgID="Equation.3" ShapeID="_x0000_i1044" DrawAspect="Content" ObjectID="_1561192723" r:id="rId103"/>
        </w:object>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(4</w:t>
      </w:r>
      <w:r w:rsidR="00152815">
        <w:rPr>
          <w:rFonts w:ascii="Times New Roman" w:eastAsia="Times New Roman" w:hAnsi="Times New Roman" w:cs="Times New Roman"/>
          <w:snapToGrid w:val="0"/>
          <w:sz w:val="28"/>
          <w:szCs w:val="20"/>
          <w:lang w:eastAsia="ru-RU"/>
        </w:rPr>
        <w:t>.14</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3828"/>
        <w:jc w:val="center"/>
        <w:rPr>
          <w:rFonts w:ascii="Times New Roman" w:eastAsia="Times New Roman" w:hAnsi="Times New Roman" w:cs="Times New Roman"/>
          <w:snapToGrid w:val="0"/>
          <w:sz w:val="24"/>
          <w:szCs w:val="20"/>
          <w:lang w:eastAsia="ru-RU"/>
        </w:rPr>
      </w:pPr>
    </w:p>
    <w:p w:rsidR="00873622" w:rsidRPr="00873622" w:rsidRDefault="00873622" w:rsidP="00873622">
      <w:pPr>
        <w:spacing w:after="0"/>
        <w:ind w:firstLine="3828"/>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snapToGrid w:val="0"/>
          <w:position w:val="-24"/>
          <w:sz w:val="24"/>
          <w:szCs w:val="20"/>
          <w:lang w:val="en-US" w:eastAsia="ru-RU"/>
        </w:rPr>
        <w:object w:dxaOrig="1700" w:dyaOrig="660">
          <v:shape id="_x0000_i1045" type="#_x0000_t75" style="width:105.5pt;height:41pt" o:ole="" fillcolor="window">
            <v:imagedata r:id="rId104" o:title=""/>
          </v:shape>
          <o:OLEObject Type="Embed" ProgID="Equation.3" ShapeID="_x0000_i1045" DrawAspect="Content" ObjectID="_1561192724" r:id="rId105"/>
        </w:object>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(4</w:t>
      </w:r>
      <w:r w:rsidR="00152815">
        <w:rPr>
          <w:rFonts w:ascii="Times New Roman" w:eastAsia="Times New Roman" w:hAnsi="Times New Roman" w:cs="Times New Roman"/>
          <w:snapToGrid w:val="0"/>
          <w:sz w:val="28"/>
          <w:szCs w:val="20"/>
          <w:lang w:eastAsia="ru-RU"/>
        </w:rPr>
        <w:t>.15</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3828"/>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snapToGrid w:val="0"/>
          <w:position w:val="-24"/>
          <w:sz w:val="24"/>
          <w:szCs w:val="20"/>
          <w:lang w:val="en-US" w:eastAsia="ru-RU"/>
        </w:rPr>
        <w:object w:dxaOrig="1260" w:dyaOrig="660">
          <v:shape id="_x0000_i1046" type="#_x0000_t75" style="width:77pt;height:40.2pt" o:ole="" fillcolor="window">
            <v:imagedata r:id="rId106" o:title=""/>
          </v:shape>
          <o:OLEObject Type="Embed" ProgID="Equation.3" ShapeID="_x0000_i1046" DrawAspect="Content" ObjectID="_1561192725" r:id="rId107"/>
        </w:object>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(4</w:t>
      </w:r>
      <w:r w:rsidR="00152815">
        <w:rPr>
          <w:rFonts w:ascii="Times New Roman" w:eastAsia="Times New Roman" w:hAnsi="Times New Roman" w:cs="Times New Roman"/>
          <w:snapToGrid w:val="0"/>
          <w:sz w:val="28"/>
          <w:szCs w:val="20"/>
          <w:lang w:eastAsia="ru-RU"/>
        </w:rPr>
        <w:t>.16</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624"/>
        <w:jc w:val="center"/>
        <w:rPr>
          <w:rFonts w:ascii="Times New Roman" w:eastAsia="Times New Roman" w:hAnsi="Times New Roman" w:cs="Times New Roman"/>
          <w:snapToGrid w:val="0"/>
          <w:sz w:val="24"/>
          <w:szCs w:val="20"/>
          <w:lang w:eastAsia="ru-RU"/>
        </w:rPr>
      </w:pPr>
    </w:p>
    <w:p w:rsidR="00873622" w:rsidRPr="00873622" w:rsidRDefault="00873622" w:rsidP="00873622">
      <w:pPr>
        <w:spacing w:after="0"/>
        <w:ind w:left="1560" w:hanging="936"/>
        <w:jc w:val="both"/>
        <w:rPr>
          <w:rFonts w:ascii="Times New Roman" w:eastAsia="Times New Roman" w:hAnsi="Times New Roman" w:cs="Times New Roman"/>
          <w:snapToGrid w:val="0"/>
          <w:sz w:val="32"/>
          <w:szCs w:val="20"/>
          <w:lang w:eastAsia="ru-RU"/>
        </w:rPr>
      </w:pPr>
      <w:r w:rsidRPr="00873622">
        <w:rPr>
          <w:rFonts w:ascii="Times New Roman" w:eastAsia="Times New Roman" w:hAnsi="Times New Roman" w:cs="Times New Roman"/>
          <w:snapToGrid w:val="0"/>
          <w:sz w:val="28"/>
          <w:szCs w:val="20"/>
          <w:lang w:eastAsia="ru-RU"/>
        </w:rPr>
        <w:t xml:space="preserve">где </w:t>
      </w:r>
      <w:r w:rsidRPr="00873622">
        <w:rPr>
          <w:rFonts w:ascii="Times New Roman" w:eastAsia="Times New Roman" w:hAnsi="Times New Roman" w:cs="Times New Roman"/>
          <w:b/>
          <w:i/>
          <w:snapToGrid w:val="0"/>
          <w:sz w:val="28"/>
          <w:szCs w:val="20"/>
          <w:lang w:eastAsia="ru-RU"/>
        </w:rPr>
        <w:t>r</w:t>
      </w:r>
      <w:r w:rsidRPr="00873622">
        <w:rPr>
          <w:rFonts w:ascii="Times New Roman" w:eastAsia="Times New Roman" w:hAnsi="Times New Roman" w:cs="Times New Roman"/>
          <w:snapToGrid w:val="0"/>
          <w:sz w:val="28"/>
          <w:szCs w:val="20"/>
          <w:lang w:eastAsia="ru-RU"/>
        </w:rPr>
        <w:t xml:space="preserve"> - расстояние от геометрического центра пролива или размещения твердых горючих материалов до облучаемого объекта (то есть до отметки 30 м), считая от установки, </w:t>
      </w:r>
      <w:proofErr w:type="gramStart"/>
      <w:r w:rsidRPr="00873622">
        <w:rPr>
          <w:rFonts w:ascii="Times New Roman" w:eastAsia="Times New Roman" w:hAnsi="Times New Roman" w:cs="Times New Roman"/>
          <w:snapToGrid w:val="0"/>
          <w:sz w:val="28"/>
          <w:szCs w:val="20"/>
          <w:lang w:eastAsia="ru-RU"/>
        </w:rPr>
        <w:t>м</w:t>
      </w:r>
      <w:proofErr w:type="gramEnd"/>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proofErr w:type="gramStart"/>
      <w:r w:rsidRPr="00873622">
        <w:rPr>
          <w:rFonts w:ascii="Times New Roman" w:eastAsia="Times New Roman" w:hAnsi="Times New Roman" w:cs="Times New Roman"/>
          <w:snapToGrid w:val="0"/>
          <w:sz w:val="28"/>
          <w:szCs w:val="20"/>
          <w:lang w:eastAsia="ru-RU"/>
        </w:rPr>
        <w:t xml:space="preserve">Зная величины </w:t>
      </w:r>
      <w:r w:rsidRPr="00873622">
        <w:rPr>
          <w:rFonts w:ascii="Times New Roman" w:eastAsia="Times New Roman" w:hAnsi="Times New Roman" w:cs="Times New Roman"/>
          <w:b/>
          <w:i/>
          <w:snapToGrid w:val="0"/>
          <w:sz w:val="28"/>
          <w:szCs w:val="20"/>
          <w:lang w:eastAsia="ru-RU"/>
        </w:rPr>
        <w:t>h</w:t>
      </w: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b/>
          <w:i/>
          <w:snapToGrid w:val="0"/>
          <w:sz w:val="28"/>
          <w:szCs w:val="20"/>
          <w:lang w:eastAsia="ru-RU"/>
        </w:rPr>
        <w:t>S</w:t>
      </w:r>
      <w:r w:rsidRPr="00873622">
        <w:rPr>
          <w:rFonts w:ascii="Times New Roman" w:eastAsia="Times New Roman" w:hAnsi="Times New Roman" w:cs="Times New Roman"/>
          <w:snapToGrid w:val="0"/>
          <w:sz w:val="28"/>
          <w:szCs w:val="20"/>
          <w:lang w:eastAsia="ru-RU"/>
        </w:rPr>
        <w:t xml:space="preserve">, </w:t>
      </w:r>
      <w:r w:rsidRPr="00873622">
        <w:rPr>
          <w:rFonts w:ascii="Times New Roman" w:eastAsia="Times New Roman" w:hAnsi="Times New Roman" w:cs="Times New Roman"/>
          <w:b/>
          <w:i/>
          <w:snapToGrid w:val="0"/>
          <w:sz w:val="28"/>
          <w:szCs w:val="20"/>
          <w:lang w:eastAsia="ru-RU"/>
        </w:rPr>
        <w:t>A</w:t>
      </w:r>
      <w:r w:rsidRPr="00873622">
        <w:rPr>
          <w:rFonts w:ascii="Times New Roman" w:eastAsia="Times New Roman" w:hAnsi="Times New Roman" w:cs="Times New Roman"/>
          <w:snapToGrid w:val="0"/>
          <w:sz w:val="28"/>
          <w:szCs w:val="20"/>
          <w:lang w:eastAsia="ru-RU"/>
        </w:rPr>
        <w:t xml:space="preserve"> и </w:t>
      </w:r>
      <w:r w:rsidRPr="00873622">
        <w:rPr>
          <w:rFonts w:ascii="Times New Roman" w:eastAsia="Times New Roman" w:hAnsi="Times New Roman" w:cs="Times New Roman"/>
          <w:b/>
          <w:i/>
          <w:snapToGrid w:val="0"/>
          <w:sz w:val="28"/>
          <w:szCs w:val="20"/>
          <w:lang w:eastAsia="ru-RU"/>
        </w:rPr>
        <w:t>B</w:t>
      </w:r>
      <w:r w:rsidRPr="00873622">
        <w:rPr>
          <w:rFonts w:ascii="Times New Roman" w:eastAsia="Times New Roman" w:hAnsi="Times New Roman" w:cs="Times New Roman"/>
          <w:snapToGrid w:val="0"/>
          <w:sz w:val="28"/>
          <w:szCs w:val="20"/>
          <w:lang w:eastAsia="ru-RU"/>
        </w:rPr>
        <w:t xml:space="preserve"> факторы облученности для вертикальной и горизонтальной площадок определяют по формулам:</w:t>
      </w:r>
      <w:proofErr w:type="gramEnd"/>
    </w:p>
    <w:p w:rsidR="00873622" w:rsidRPr="00873622" w:rsidRDefault="00873622" w:rsidP="00873622">
      <w:pPr>
        <w:spacing w:after="0"/>
        <w:ind w:firstLine="624"/>
        <w:jc w:val="both"/>
        <w:rPr>
          <w:rFonts w:ascii="Times New Roman" w:eastAsia="Times New Roman" w:hAnsi="Times New Roman" w:cs="Times New Roman"/>
          <w:snapToGrid w:val="0"/>
          <w:sz w:val="24"/>
          <w:szCs w:val="20"/>
          <w:lang w:eastAsia="ru-RU"/>
        </w:rPr>
      </w:pPr>
    </w:p>
    <w:p w:rsidR="00873622" w:rsidRPr="00873622" w:rsidRDefault="00873622" w:rsidP="00E634A9">
      <w:pPr>
        <w:spacing w:after="0"/>
        <w:rPr>
          <w:rFonts w:ascii="Times New Roman" w:eastAsia="Times New Roman" w:hAnsi="Times New Roman" w:cs="Times New Roman"/>
          <w:snapToGrid w:val="0"/>
          <w:sz w:val="24"/>
          <w:szCs w:val="20"/>
          <w:lang w:eastAsia="ru-RU"/>
        </w:rPr>
      </w:pPr>
      <w:r w:rsidRPr="00873622">
        <w:rPr>
          <w:rFonts w:ascii="Times New Roman" w:eastAsia="Times New Roman" w:hAnsi="Times New Roman" w:cs="Times New Roman"/>
          <w:snapToGrid w:val="0"/>
          <w:position w:val="-38"/>
          <w:sz w:val="24"/>
          <w:szCs w:val="20"/>
          <w:lang w:eastAsia="ru-RU"/>
        </w:rPr>
        <w:object w:dxaOrig="8540" w:dyaOrig="880">
          <v:shape id="_x0000_i1047" type="#_x0000_t75" style="width:427pt;height:44.35pt" o:ole="" fillcolor="window">
            <v:imagedata r:id="rId108" o:title=""/>
          </v:shape>
          <o:OLEObject Type="Embed" ProgID="Equation.3" ShapeID="_x0000_i1047" DrawAspect="Content" ObjectID="_1561192726" r:id="rId109"/>
        </w:object>
      </w:r>
      <w:r w:rsidR="00E634A9">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sz w:val="28"/>
          <w:szCs w:val="20"/>
          <w:lang w:eastAsia="ru-RU"/>
        </w:rPr>
        <w:t>(4</w:t>
      </w:r>
      <w:r w:rsidR="00E634A9">
        <w:rPr>
          <w:rFonts w:ascii="Times New Roman" w:eastAsia="Times New Roman" w:hAnsi="Times New Roman" w:cs="Times New Roman"/>
          <w:snapToGrid w:val="0"/>
          <w:sz w:val="28"/>
          <w:szCs w:val="20"/>
          <w:lang w:eastAsia="ru-RU"/>
        </w:rPr>
        <w:t>.17</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jc w:val="center"/>
        <w:rPr>
          <w:rFonts w:ascii="Times New Roman" w:eastAsia="Times New Roman" w:hAnsi="Times New Roman" w:cs="Times New Roman"/>
          <w:snapToGrid w:val="0"/>
          <w:sz w:val="24"/>
          <w:szCs w:val="20"/>
          <w:lang w:eastAsia="ru-RU"/>
        </w:rPr>
      </w:pPr>
    </w:p>
    <w:p w:rsidR="00873622" w:rsidRPr="00873622" w:rsidRDefault="00873622" w:rsidP="00873622">
      <w:pPr>
        <w:spacing w:after="0"/>
        <w:jc w:val="center"/>
        <w:rPr>
          <w:rFonts w:ascii="Times New Roman" w:eastAsia="Times New Roman" w:hAnsi="Times New Roman" w:cs="Times New Roman"/>
          <w:snapToGrid w:val="0"/>
          <w:sz w:val="24"/>
          <w:szCs w:val="20"/>
          <w:lang w:eastAsia="ru-RU"/>
        </w:rPr>
      </w:pPr>
    </w:p>
    <w:p w:rsidR="00873622" w:rsidRPr="00873622" w:rsidRDefault="00873622" w:rsidP="00E634A9">
      <w:pPr>
        <w:spacing w:after="0"/>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position w:val="-36"/>
          <w:sz w:val="24"/>
          <w:szCs w:val="20"/>
          <w:lang w:eastAsia="ru-RU"/>
        </w:rPr>
        <w:object w:dxaOrig="8000" w:dyaOrig="840">
          <v:shape id="_x0000_i1048" type="#_x0000_t75" style="width:399.35pt;height:41.85pt" o:ole="" fillcolor="window">
            <v:imagedata r:id="rId110" o:title=""/>
          </v:shape>
          <o:OLEObject Type="Embed" ProgID="Equation.3" ShapeID="_x0000_i1048" DrawAspect="Content" ObjectID="_1561192727" r:id="rId111"/>
        </w:object>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w:t>
      </w:r>
      <w:r w:rsidR="00E634A9">
        <w:rPr>
          <w:rFonts w:ascii="Times New Roman" w:eastAsia="Times New Roman" w:hAnsi="Times New Roman" w:cs="Times New Roman"/>
          <w:snapToGrid w:val="0"/>
          <w:sz w:val="28"/>
          <w:szCs w:val="20"/>
          <w:lang w:eastAsia="ru-RU"/>
        </w:rPr>
        <w:t>4.18</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jc w:val="center"/>
        <w:rPr>
          <w:rFonts w:ascii="Times New Roman" w:eastAsia="Times New Roman" w:hAnsi="Times New Roman" w:cs="Times New Roman"/>
          <w:snapToGrid w:val="0"/>
          <w:sz w:val="24"/>
          <w:szCs w:val="20"/>
          <w:lang w:eastAsia="ru-RU"/>
        </w:rPr>
      </w:pPr>
    </w:p>
    <w:p w:rsidR="00873622" w:rsidRPr="00873622" w:rsidRDefault="00873622" w:rsidP="00873622">
      <w:pPr>
        <w:spacing w:after="0"/>
        <w:ind w:firstLine="720"/>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8"/>
          <w:szCs w:val="20"/>
          <w:lang w:eastAsia="ru-RU"/>
        </w:rPr>
        <w:t xml:space="preserve">Коэффициент пропускания атмосферы </w:t>
      </w:r>
      <w:r w:rsidRPr="00873622">
        <w:rPr>
          <w:rFonts w:ascii="Times New Roman" w:eastAsia="Times New Roman" w:hAnsi="Times New Roman" w:cs="Times New Roman"/>
          <w:b/>
          <w:i/>
          <w:snapToGrid w:val="0"/>
          <w:sz w:val="28"/>
          <w:szCs w:val="20"/>
          <w:lang w:eastAsia="ru-RU"/>
        </w:rPr>
        <w:sym w:font="Symbol" w:char="F074"/>
      </w:r>
      <w:r w:rsidRPr="00873622">
        <w:rPr>
          <w:rFonts w:ascii="Times New Roman" w:eastAsia="Times New Roman" w:hAnsi="Times New Roman" w:cs="Times New Roman"/>
          <w:snapToGrid w:val="0"/>
          <w:sz w:val="28"/>
          <w:szCs w:val="20"/>
          <w:lang w:eastAsia="ru-RU"/>
        </w:rPr>
        <w:t xml:space="preserve"> в формуле (</w:t>
      </w:r>
      <w:r w:rsidR="00E634A9">
        <w:rPr>
          <w:rFonts w:ascii="Times New Roman" w:eastAsia="Times New Roman" w:hAnsi="Times New Roman" w:cs="Times New Roman"/>
          <w:snapToGrid w:val="0"/>
          <w:sz w:val="28"/>
          <w:szCs w:val="20"/>
          <w:lang w:eastAsia="ru-RU"/>
        </w:rPr>
        <w:t>4.9</w:t>
      </w:r>
      <w:r w:rsidRPr="00873622">
        <w:rPr>
          <w:rFonts w:ascii="Times New Roman" w:eastAsia="Times New Roman" w:hAnsi="Times New Roman" w:cs="Times New Roman"/>
          <w:snapToGrid w:val="0"/>
          <w:sz w:val="28"/>
          <w:szCs w:val="20"/>
          <w:lang w:eastAsia="ru-RU"/>
        </w:rPr>
        <w:t>) определяется из  следующего выражения:</w:t>
      </w:r>
    </w:p>
    <w:p w:rsidR="00873622" w:rsidRPr="00873622" w:rsidRDefault="00873622" w:rsidP="00873622">
      <w:pPr>
        <w:spacing w:after="0"/>
        <w:jc w:val="right"/>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snapToGrid w:val="0"/>
          <w:sz w:val="24"/>
          <w:szCs w:val="20"/>
          <w:lang w:eastAsia="ru-RU"/>
        </w:rPr>
        <w:t xml:space="preserve">                                               </w:t>
      </w:r>
      <w:r w:rsidRPr="00873622">
        <w:rPr>
          <w:rFonts w:ascii="Times New Roman" w:eastAsia="Times New Roman" w:hAnsi="Times New Roman" w:cs="Times New Roman"/>
          <w:snapToGrid w:val="0"/>
          <w:position w:val="-6"/>
          <w:sz w:val="24"/>
          <w:szCs w:val="20"/>
          <w:lang w:eastAsia="ru-RU"/>
        </w:rPr>
        <w:object w:dxaOrig="1600" w:dyaOrig="360">
          <v:shape id="_x0000_i1049" type="#_x0000_t75" style="width:138.15pt;height:26.8pt" o:ole="" fillcolor="window">
            <v:imagedata r:id="rId112" o:title=""/>
          </v:shape>
          <o:OLEObject Type="Embed" ProgID="Equation.3" ShapeID="_x0000_i1049" DrawAspect="Content" ObjectID="_1561192728" r:id="rId113"/>
        </w:object>
      </w:r>
      <w:r w:rsidRPr="00873622">
        <w:rPr>
          <w:rFonts w:ascii="Times New Roman" w:eastAsia="Times New Roman" w:hAnsi="Times New Roman" w:cs="Times New Roman"/>
          <w:snapToGrid w:val="0"/>
          <w:sz w:val="24"/>
          <w:szCs w:val="20"/>
          <w:lang w:eastAsia="ru-RU"/>
        </w:rPr>
        <w:t xml:space="preserve">  ,                                             </w:t>
      </w:r>
      <w:r w:rsidRPr="00873622">
        <w:rPr>
          <w:rFonts w:ascii="Times New Roman" w:eastAsia="Times New Roman" w:hAnsi="Times New Roman" w:cs="Times New Roman"/>
          <w:snapToGrid w:val="0"/>
          <w:sz w:val="28"/>
          <w:szCs w:val="20"/>
          <w:lang w:eastAsia="ru-RU"/>
        </w:rPr>
        <w:t>(</w:t>
      </w:r>
      <w:r w:rsidR="00E634A9">
        <w:rPr>
          <w:rFonts w:ascii="Times New Roman" w:eastAsia="Times New Roman" w:hAnsi="Times New Roman" w:cs="Times New Roman"/>
          <w:snapToGrid w:val="0"/>
          <w:sz w:val="28"/>
          <w:szCs w:val="20"/>
          <w:lang w:eastAsia="ru-RU"/>
        </w:rPr>
        <w:t>4.19</w:t>
      </w:r>
      <w:r w:rsidRPr="00873622">
        <w:rPr>
          <w:rFonts w:ascii="Times New Roman" w:eastAsia="Times New Roman" w:hAnsi="Times New Roman" w:cs="Times New Roman"/>
          <w:snapToGrid w:val="0"/>
          <w:sz w:val="28"/>
          <w:szCs w:val="20"/>
          <w:lang w:eastAsia="ru-RU"/>
        </w:rPr>
        <w:t>)</w:t>
      </w:r>
    </w:p>
    <w:p w:rsidR="00873622" w:rsidRPr="00873622" w:rsidRDefault="00873622" w:rsidP="00873622">
      <w:pPr>
        <w:spacing w:after="0"/>
        <w:jc w:val="both"/>
        <w:rPr>
          <w:rFonts w:ascii="Times New Roman" w:eastAsia="Times New Roman" w:hAnsi="Times New Roman" w:cs="Times New Roman"/>
          <w:snapToGrid w:val="0"/>
          <w:sz w:val="28"/>
          <w:szCs w:val="20"/>
          <w:lang w:eastAsia="ru-RU"/>
        </w:rPr>
      </w:pPr>
    </w:p>
    <w:p w:rsidR="00873622" w:rsidRPr="00873622" w:rsidRDefault="00873622" w:rsidP="00873622">
      <w:pPr>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t>8. Определить принадлежность наружной установки к категории ВН</w:t>
      </w:r>
      <w:r w:rsidRPr="00873622">
        <w:rPr>
          <w:rFonts w:ascii="Times New Roman" w:eastAsia="Times New Roman" w:hAnsi="Times New Roman" w:cs="Times New Roman"/>
          <w:snapToGrid w:val="0"/>
          <w:sz w:val="28"/>
          <w:szCs w:val="20"/>
          <w:lang w:eastAsia="ru-RU"/>
        </w:rPr>
        <w:t xml:space="preserve">  Принадлежность наружной установки к категории </w:t>
      </w:r>
      <w:r w:rsidRPr="00873622">
        <w:rPr>
          <w:rFonts w:ascii="Times New Roman" w:eastAsia="Times New Roman" w:hAnsi="Times New Roman" w:cs="Times New Roman"/>
          <w:b/>
          <w:i/>
          <w:snapToGrid w:val="0"/>
          <w:sz w:val="28"/>
          <w:szCs w:val="20"/>
          <w:lang w:eastAsia="ru-RU"/>
        </w:rPr>
        <w:t>ВН</w:t>
      </w:r>
      <w:r w:rsidRPr="00873622">
        <w:rPr>
          <w:rFonts w:ascii="Times New Roman" w:eastAsia="Times New Roman" w:hAnsi="Times New Roman" w:cs="Times New Roman"/>
          <w:snapToGrid w:val="0"/>
          <w:sz w:val="28"/>
          <w:szCs w:val="20"/>
          <w:lang w:eastAsia="ru-RU"/>
        </w:rPr>
        <w:t xml:space="preserve"> определяется по табл. 2 в зависимости от агрегатного состояния обращающихся горючих веществ, их пожароопасных свойств, а также интенсивности теплового излучения </w:t>
      </w:r>
      <w:r w:rsidRPr="00873622">
        <w:rPr>
          <w:rFonts w:ascii="Times New Roman" w:eastAsia="Times New Roman" w:hAnsi="Times New Roman" w:cs="Times New Roman"/>
          <w:b/>
          <w:i/>
          <w:snapToGrid w:val="0"/>
          <w:sz w:val="28"/>
          <w:szCs w:val="20"/>
          <w:lang w:eastAsia="ru-RU"/>
        </w:rPr>
        <w:t>q</w:t>
      </w:r>
      <w:r w:rsidRPr="00873622">
        <w:rPr>
          <w:rFonts w:ascii="Times New Roman" w:eastAsia="Times New Roman" w:hAnsi="Times New Roman" w:cs="Times New Roman"/>
          <w:snapToGrid w:val="0"/>
          <w:sz w:val="28"/>
          <w:szCs w:val="20"/>
          <w:lang w:eastAsia="ru-RU"/>
        </w:rPr>
        <w:t xml:space="preserve">. Если установка не может быть отнесена к категории </w:t>
      </w:r>
      <w:r w:rsidRPr="00873622">
        <w:rPr>
          <w:rFonts w:ascii="Times New Roman" w:eastAsia="Times New Roman" w:hAnsi="Times New Roman" w:cs="Times New Roman"/>
          <w:b/>
          <w:i/>
          <w:snapToGrid w:val="0"/>
          <w:sz w:val="28"/>
          <w:szCs w:val="20"/>
          <w:lang w:eastAsia="ru-RU"/>
        </w:rPr>
        <w:t>ВН</w:t>
      </w:r>
      <w:r w:rsidRPr="00873622">
        <w:rPr>
          <w:rFonts w:ascii="Times New Roman" w:eastAsia="Times New Roman" w:hAnsi="Times New Roman" w:cs="Times New Roman"/>
          <w:snapToGrid w:val="0"/>
          <w:sz w:val="28"/>
          <w:szCs w:val="20"/>
          <w:lang w:eastAsia="ru-RU"/>
        </w:rPr>
        <w:t xml:space="preserve">, то тогда необходимо установить её принадлежность к категориям </w:t>
      </w:r>
      <w:r w:rsidRPr="00873622">
        <w:rPr>
          <w:rFonts w:ascii="Times New Roman" w:eastAsia="Times New Roman" w:hAnsi="Times New Roman" w:cs="Times New Roman"/>
          <w:b/>
          <w:i/>
          <w:snapToGrid w:val="0"/>
          <w:sz w:val="28"/>
          <w:szCs w:val="20"/>
          <w:lang w:eastAsia="ru-RU"/>
        </w:rPr>
        <w:t>ГН</w:t>
      </w:r>
      <w:r w:rsidRPr="00873622">
        <w:rPr>
          <w:rFonts w:ascii="Times New Roman" w:eastAsia="Times New Roman" w:hAnsi="Times New Roman" w:cs="Times New Roman"/>
          <w:snapToGrid w:val="0"/>
          <w:sz w:val="28"/>
          <w:szCs w:val="20"/>
          <w:lang w:eastAsia="ru-RU"/>
        </w:rPr>
        <w:t xml:space="preserve"> и </w:t>
      </w:r>
      <w:r w:rsidRPr="00873622">
        <w:rPr>
          <w:rFonts w:ascii="Times New Roman" w:eastAsia="Times New Roman" w:hAnsi="Times New Roman" w:cs="Times New Roman"/>
          <w:b/>
          <w:i/>
          <w:snapToGrid w:val="0"/>
          <w:sz w:val="28"/>
          <w:szCs w:val="20"/>
          <w:lang w:eastAsia="ru-RU"/>
        </w:rPr>
        <w:t>ДН</w:t>
      </w:r>
      <w:r w:rsidRPr="00873622">
        <w:rPr>
          <w:rFonts w:ascii="Times New Roman" w:eastAsia="Times New Roman" w:hAnsi="Times New Roman" w:cs="Times New Roman"/>
          <w:snapToGrid w:val="0"/>
          <w:sz w:val="28"/>
          <w:szCs w:val="20"/>
          <w:lang w:eastAsia="ru-RU"/>
        </w:rPr>
        <w:t>.</w:t>
      </w:r>
    </w:p>
    <w:p w:rsidR="00CB7749" w:rsidRDefault="00873622" w:rsidP="00873622">
      <w:pPr>
        <w:spacing w:after="0"/>
        <w:ind w:firstLine="624"/>
        <w:jc w:val="both"/>
        <w:rPr>
          <w:rFonts w:ascii="Times New Roman" w:eastAsia="Times New Roman" w:hAnsi="Times New Roman" w:cs="Times New Roman"/>
          <w:snapToGrid w:val="0"/>
          <w:sz w:val="28"/>
          <w:szCs w:val="20"/>
          <w:lang w:eastAsia="ru-RU"/>
        </w:rPr>
      </w:pPr>
      <w:r w:rsidRPr="00873622">
        <w:rPr>
          <w:rFonts w:ascii="Times New Roman" w:eastAsia="Times New Roman" w:hAnsi="Times New Roman" w:cs="Times New Roman"/>
          <w:b/>
          <w:snapToGrid w:val="0"/>
          <w:sz w:val="28"/>
          <w:szCs w:val="20"/>
          <w:lang w:eastAsia="ru-RU"/>
        </w:rPr>
        <w:lastRenderedPageBreak/>
        <w:t>9. Определить принадлежность наружной технологической установки к категориям ГН и ДН</w:t>
      </w:r>
      <w:r w:rsidRPr="00873622">
        <w:rPr>
          <w:rFonts w:ascii="Times New Roman" w:eastAsia="Times New Roman" w:hAnsi="Times New Roman" w:cs="Times New Roman"/>
          <w:snapToGrid w:val="0"/>
          <w:sz w:val="28"/>
          <w:szCs w:val="20"/>
          <w:lang w:eastAsia="ru-RU"/>
        </w:rPr>
        <w:t xml:space="preserve">. При определении принадлежности наружной установки к категориям </w:t>
      </w:r>
      <w:r w:rsidRPr="00873622">
        <w:rPr>
          <w:rFonts w:ascii="Times New Roman" w:eastAsia="Times New Roman" w:hAnsi="Times New Roman" w:cs="Times New Roman"/>
          <w:b/>
          <w:i/>
          <w:snapToGrid w:val="0"/>
          <w:sz w:val="28"/>
          <w:szCs w:val="20"/>
          <w:lang w:eastAsia="ru-RU"/>
        </w:rPr>
        <w:t>ГН</w:t>
      </w:r>
      <w:r w:rsidRPr="00873622">
        <w:rPr>
          <w:rFonts w:ascii="Times New Roman" w:eastAsia="Times New Roman" w:hAnsi="Times New Roman" w:cs="Times New Roman"/>
          <w:snapToGrid w:val="0"/>
          <w:sz w:val="28"/>
          <w:szCs w:val="20"/>
          <w:lang w:eastAsia="ru-RU"/>
        </w:rPr>
        <w:t xml:space="preserve"> и </w:t>
      </w:r>
      <w:r w:rsidRPr="00873622">
        <w:rPr>
          <w:rFonts w:ascii="Times New Roman" w:eastAsia="Times New Roman" w:hAnsi="Times New Roman" w:cs="Times New Roman"/>
          <w:b/>
          <w:i/>
          <w:snapToGrid w:val="0"/>
          <w:sz w:val="28"/>
          <w:szCs w:val="20"/>
          <w:lang w:eastAsia="ru-RU"/>
        </w:rPr>
        <w:t>ДН</w:t>
      </w:r>
      <w:r w:rsidRPr="00873622">
        <w:rPr>
          <w:rFonts w:ascii="Times New Roman" w:eastAsia="Times New Roman" w:hAnsi="Times New Roman" w:cs="Times New Roman"/>
          <w:snapToGrid w:val="0"/>
          <w:sz w:val="28"/>
          <w:szCs w:val="20"/>
          <w:lang w:eastAsia="ru-RU"/>
        </w:rPr>
        <w:t xml:space="preserve"> необходимо учитывать условия проведения технологических</w:t>
      </w:r>
      <w:r w:rsidR="00CB7749">
        <w:rPr>
          <w:rFonts w:ascii="Times New Roman" w:eastAsia="Times New Roman" w:hAnsi="Times New Roman" w:cs="Times New Roman"/>
          <w:snapToGrid w:val="0"/>
          <w:sz w:val="28"/>
          <w:szCs w:val="20"/>
          <w:lang w:eastAsia="ru-RU"/>
        </w:rPr>
        <w:t xml:space="preserve"> процессов, указанные в табл. 2 СП 12.13130.</w:t>
      </w:r>
    </w:p>
    <w:p w:rsidR="00263013" w:rsidRDefault="00263013" w:rsidP="00263013">
      <w:pPr>
        <w:spacing w:before="60" w:after="0"/>
        <w:jc w:val="center"/>
        <w:rPr>
          <w:rFonts w:ascii="Times New Roman" w:eastAsia="Times New Roman" w:hAnsi="Times New Roman" w:cs="Times New Roman"/>
          <w:b/>
          <w:sz w:val="28"/>
          <w:szCs w:val="24"/>
          <w:lang w:eastAsia="ru-RU"/>
        </w:rPr>
      </w:pPr>
    </w:p>
    <w:p w:rsidR="00263013" w:rsidRPr="00307C17" w:rsidRDefault="00263013" w:rsidP="00263013">
      <w:pPr>
        <w:spacing w:before="60" w:after="0"/>
        <w:jc w:val="center"/>
        <w:rPr>
          <w:rFonts w:ascii="Times New Roman" w:eastAsia="Times New Roman" w:hAnsi="Times New Roman" w:cs="Times New Roman"/>
          <w:b/>
          <w:sz w:val="28"/>
          <w:szCs w:val="24"/>
          <w:lang w:eastAsia="ru-RU"/>
        </w:rPr>
      </w:pPr>
      <w:r w:rsidRPr="00307C17">
        <w:rPr>
          <w:rFonts w:ascii="Times New Roman" w:eastAsia="Times New Roman" w:hAnsi="Times New Roman" w:cs="Times New Roman"/>
          <w:b/>
          <w:sz w:val="28"/>
          <w:szCs w:val="24"/>
          <w:lang w:eastAsia="ru-RU"/>
        </w:rPr>
        <w:t>УСЛОВИЕ ЗАДАЧИ №</w:t>
      </w:r>
      <w:r>
        <w:rPr>
          <w:rFonts w:ascii="Times New Roman" w:eastAsia="Times New Roman" w:hAnsi="Times New Roman" w:cs="Times New Roman"/>
          <w:b/>
          <w:sz w:val="28"/>
          <w:szCs w:val="24"/>
          <w:lang w:eastAsia="ru-RU"/>
        </w:rPr>
        <w:t>4</w:t>
      </w:r>
    </w:p>
    <w:p w:rsidR="00263013" w:rsidRPr="00307C17" w:rsidRDefault="00263013" w:rsidP="00263013">
      <w:pPr>
        <w:spacing w:after="0"/>
        <w:rPr>
          <w:rFonts w:ascii="Times New Roman" w:eastAsia="Times New Roman" w:hAnsi="Times New Roman" w:cs="Times New Roman"/>
          <w:sz w:val="28"/>
          <w:szCs w:val="24"/>
          <w:lang w:eastAsia="ru-RU"/>
        </w:rPr>
      </w:pPr>
    </w:p>
    <w:p w:rsidR="00263013" w:rsidRPr="00307C17" w:rsidRDefault="00263013" w:rsidP="00263013">
      <w:pPr>
        <w:spacing w:after="0"/>
        <w:jc w:val="both"/>
        <w:rPr>
          <w:rFonts w:ascii="Times New Roman" w:eastAsia="Times New Roman" w:hAnsi="Times New Roman" w:cs="Times New Roman"/>
          <w:sz w:val="28"/>
          <w:szCs w:val="24"/>
          <w:lang w:eastAsia="ru-RU"/>
        </w:rPr>
      </w:pPr>
      <w:r w:rsidRPr="00307C17">
        <w:rPr>
          <w:rFonts w:ascii="Times New Roman" w:eastAsia="Times New Roman" w:hAnsi="Times New Roman" w:cs="Times New Roman"/>
          <w:sz w:val="28"/>
          <w:szCs w:val="24"/>
          <w:lang w:eastAsia="ru-RU"/>
        </w:rPr>
        <w:tab/>
        <w:t xml:space="preserve">Определить </w:t>
      </w:r>
      <w:r w:rsidR="00BB4702">
        <w:rPr>
          <w:rFonts w:ascii="Times New Roman" w:eastAsia="Times New Roman" w:hAnsi="Times New Roman" w:cs="Times New Roman"/>
          <w:sz w:val="28"/>
          <w:szCs w:val="24"/>
          <w:lang w:eastAsia="ru-RU"/>
        </w:rPr>
        <w:t xml:space="preserve">категорию резервуара, установленного </w:t>
      </w:r>
      <w:r w:rsidR="00CE61B4">
        <w:rPr>
          <w:rFonts w:ascii="Times New Roman" w:eastAsia="Times New Roman" w:hAnsi="Times New Roman" w:cs="Times New Roman"/>
          <w:sz w:val="28"/>
          <w:szCs w:val="24"/>
          <w:lang w:eastAsia="ru-RU"/>
        </w:rPr>
        <w:t xml:space="preserve">в обваловании </w:t>
      </w:r>
      <w:r w:rsidR="00BB4702">
        <w:rPr>
          <w:rFonts w:ascii="Times New Roman" w:eastAsia="Times New Roman" w:hAnsi="Times New Roman" w:cs="Times New Roman"/>
          <w:sz w:val="28"/>
          <w:szCs w:val="24"/>
          <w:lang w:eastAsia="ru-RU"/>
        </w:rPr>
        <w:t>на открытой технологической площадке.</w:t>
      </w:r>
      <w:r w:rsidRPr="00307C17">
        <w:rPr>
          <w:rFonts w:ascii="Times New Roman" w:eastAsia="Times New Roman" w:hAnsi="Times New Roman" w:cs="Times New Roman"/>
          <w:sz w:val="28"/>
          <w:szCs w:val="24"/>
          <w:lang w:eastAsia="ru-RU"/>
        </w:rPr>
        <w:t xml:space="preserve"> Исходные данные для расчета приведены в таблице </w:t>
      </w:r>
      <w:r w:rsidR="00CE61B4">
        <w:rPr>
          <w:rFonts w:ascii="Times New Roman" w:eastAsia="Times New Roman" w:hAnsi="Times New Roman" w:cs="Times New Roman"/>
          <w:sz w:val="28"/>
          <w:szCs w:val="24"/>
          <w:lang w:eastAsia="ru-RU"/>
        </w:rPr>
        <w:t>4</w:t>
      </w:r>
      <w:r w:rsidRPr="00307C17">
        <w:rPr>
          <w:rFonts w:ascii="Times New Roman" w:eastAsia="Times New Roman" w:hAnsi="Times New Roman" w:cs="Times New Roman"/>
          <w:sz w:val="28"/>
          <w:szCs w:val="24"/>
          <w:lang w:eastAsia="ru-RU"/>
        </w:rPr>
        <w:t>.</w:t>
      </w:r>
      <w:r w:rsidR="007F3AC3">
        <w:rPr>
          <w:rFonts w:ascii="Times New Roman" w:eastAsia="Times New Roman" w:hAnsi="Times New Roman" w:cs="Times New Roman"/>
          <w:sz w:val="28"/>
          <w:szCs w:val="24"/>
          <w:lang w:eastAsia="ru-RU"/>
        </w:rPr>
        <w:t>3</w:t>
      </w:r>
      <w:r w:rsidRPr="00307C17">
        <w:rPr>
          <w:rFonts w:ascii="Times New Roman" w:eastAsia="Times New Roman" w:hAnsi="Times New Roman" w:cs="Times New Roman"/>
          <w:sz w:val="28"/>
          <w:szCs w:val="24"/>
          <w:lang w:eastAsia="ru-RU"/>
        </w:rPr>
        <w:t>.</w:t>
      </w:r>
      <w:r w:rsidRPr="00307C17">
        <w:rPr>
          <w:rFonts w:ascii="Times New Roman" w:eastAsia="Times New Roman" w:hAnsi="Times New Roman" w:cs="Times New Roman"/>
          <w:sz w:val="28"/>
          <w:szCs w:val="24"/>
          <w:lang w:eastAsia="ru-RU"/>
        </w:rPr>
        <w:tab/>
      </w:r>
    </w:p>
    <w:p w:rsidR="00263013" w:rsidRPr="00307C17" w:rsidRDefault="00263013" w:rsidP="00263013">
      <w:pPr>
        <w:spacing w:after="0"/>
        <w:jc w:val="right"/>
        <w:rPr>
          <w:rFonts w:ascii="Times New Roman" w:eastAsia="Times New Roman" w:hAnsi="Times New Roman" w:cs="Times New Roman"/>
          <w:sz w:val="24"/>
          <w:szCs w:val="24"/>
          <w:lang w:eastAsia="ru-RU"/>
        </w:rPr>
      </w:pPr>
    </w:p>
    <w:p w:rsidR="00263013" w:rsidRPr="00CE61B4" w:rsidRDefault="00263013" w:rsidP="00CE61B4">
      <w:pPr>
        <w:spacing w:after="0"/>
        <w:jc w:val="center"/>
        <w:rPr>
          <w:rFonts w:ascii="Times New Roman" w:eastAsia="Times New Roman" w:hAnsi="Times New Roman" w:cs="Times New Roman"/>
          <w:sz w:val="28"/>
          <w:szCs w:val="24"/>
          <w:lang w:eastAsia="ru-RU"/>
        </w:rPr>
      </w:pPr>
      <w:r w:rsidRPr="00CE61B4">
        <w:rPr>
          <w:rFonts w:ascii="Times New Roman" w:eastAsia="Times New Roman" w:hAnsi="Times New Roman" w:cs="Times New Roman"/>
          <w:sz w:val="28"/>
          <w:szCs w:val="20"/>
          <w:lang w:eastAsia="ru-RU"/>
        </w:rPr>
        <w:t xml:space="preserve">Таблица </w:t>
      </w:r>
      <w:r w:rsidR="00CE61B4" w:rsidRPr="00CE61B4">
        <w:rPr>
          <w:rFonts w:ascii="Times New Roman" w:eastAsia="Times New Roman" w:hAnsi="Times New Roman" w:cs="Times New Roman"/>
          <w:sz w:val="28"/>
          <w:szCs w:val="20"/>
          <w:lang w:eastAsia="ru-RU"/>
        </w:rPr>
        <w:t>4</w:t>
      </w:r>
      <w:r w:rsidRPr="00CE61B4">
        <w:rPr>
          <w:rFonts w:ascii="Times New Roman" w:eastAsia="Times New Roman" w:hAnsi="Times New Roman" w:cs="Times New Roman"/>
          <w:sz w:val="28"/>
          <w:szCs w:val="20"/>
          <w:lang w:eastAsia="ru-RU"/>
        </w:rPr>
        <w:t>.</w:t>
      </w:r>
      <w:r w:rsidR="007F3AC3">
        <w:rPr>
          <w:rFonts w:ascii="Times New Roman" w:eastAsia="Times New Roman" w:hAnsi="Times New Roman" w:cs="Times New Roman"/>
          <w:sz w:val="28"/>
          <w:szCs w:val="20"/>
          <w:lang w:eastAsia="ru-RU"/>
        </w:rPr>
        <w:t>3</w:t>
      </w:r>
      <w:r w:rsidRPr="00CE61B4">
        <w:rPr>
          <w:rFonts w:ascii="Times New Roman" w:eastAsia="Times New Roman" w:hAnsi="Times New Roman" w:cs="Times New Roman"/>
          <w:sz w:val="28"/>
          <w:szCs w:val="24"/>
          <w:lang w:eastAsia="ru-RU"/>
        </w:rPr>
        <w:t xml:space="preserve"> </w:t>
      </w:r>
      <w:r w:rsidR="00CE61B4" w:rsidRPr="00CE61B4">
        <w:rPr>
          <w:rFonts w:ascii="Times New Roman" w:eastAsia="Times New Roman" w:hAnsi="Times New Roman" w:cs="Times New Roman"/>
          <w:sz w:val="28"/>
          <w:szCs w:val="24"/>
          <w:lang w:eastAsia="ru-RU"/>
        </w:rPr>
        <w:t>Исходные данные</w:t>
      </w:r>
      <w:r w:rsidR="007F3AC3">
        <w:rPr>
          <w:rFonts w:ascii="Times New Roman" w:eastAsia="Times New Roman" w:hAnsi="Times New Roman" w:cs="Times New Roman"/>
          <w:sz w:val="28"/>
          <w:szCs w:val="24"/>
          <w:lang w:eastAsia="ru-RU"/>
        </w:rPr>
        <w:t xml:space="preserve"> для расчетов</w:t>
      </w:r>
    </w:p>
    <w:tbl>
      <w:tblPr>
        <w:tblW w:w="9539" w:type="dxa"/>
        <w:tblInd w:w="-34" w:type="dxa"/>
        <w:tblLayout w:type="fixed"/>
        <w:tblLook w:val="04A0" w:firstRow="1" w:lastRow="0" w:firstColumn="1" w:lastColumn="0" w:noHBand="0" w:noVBand="1"/>
      </w:tblPr>
      <w:tblGrid>
        <w:gridCol w:w="582"/>
        <w:gridCol w:w="1687"/>
        <w:gridCol w:w="764"/>
        <w:gridCol w:w="756"/>
        <w:gridCol w:w="996"/>
        <w:gridCol w:w="1116"/>
        <w:gridCol w:w="1016"/>
        <w:gridCol w:w="652"/>
        <w:gridCol w:w="567"/>
        <w:gridCol w:w="709"/>
        <w:gridCol w:w="694"/>
      </w:tblGrid>
      <w:tr w:rsidR="006B3BF8" w:rsidRPr="00852EFB" w:rsidTr="00BB4702">
        <w:trPr>
          <w:trHeight w:val="688"/>
        </w:trPr>
        <w:tc>
          <w:tcPr>
            <w:tcW w:w="58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6B3BF8" w:rsidRPr="00852EFB" w:rsidRDefault="006B3BF8" w:rsidP="00852EFB">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ВАРИАНТ</w:t>
            </w:r>
          </w:p>
        </w:tc>
        <w:tc>
          <w:tcPr>
            <w:tcW w:w="1687" w:type="dxa"/>
            <w:vMerge w:val="restart"/>
            <w:tcBorders>
              <w:top w:val="single" w:sz="4" w:space="0" w:color="auto"/>
              <w:left w:val="nil"/>
              <w:right w:val="single" w:sz="4" w:space="0" w:color="auto"/>
            </w:tcBorders>
            <w:shd w:val="clear" w:color="auto" w:fill="auto"/>
            <w:textDirection w:val="btLr"/>
            <w:vAlign w:val="center"/>
            <w:hideMark/>
          </w:tcPr>
          <w:p w:rsidR="006B3BF8" w:rsidRPr="00852EFB" w:rsidRDefault="006B3BF8" w:rsidP="00852EFB">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Вещество</w:t>
            </w:r>
          </w:p>
        </w:tc>
        <w:tc>
          <w:tcPr>
            <w:tcW w:w="764" w:type="dxa"/>
            <w:vMerge w:val="restart"/>
            <w:tcBorders>
              <w:top w:val="single" w:sz="4" w:space="0" w:color="auto"/>
              <w:left w:val="nil"/>
              <w:right w:val="single" w:sz="4" w:space="0" w:color="auto"/>
            </w:tcBorders>
            <w:shd w:val="clear" w:color="auto" w:fill="auto"/>
            <w:textDirection w:val="btLr"/>
            <w:vAlign w:val="center"/>
            <w:hideMark/>
          </w:tcPr>
          <w:p w:rsidR="006B3BF8" w:rsidRPr="00852EFB" w:rsidRDefault="006B3BF8" w:rsidP="00852EFB">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 xml:space="preserve">Молярная масса </w:t>
            </w:r>
            <w:proofErr w:type="gramStart"/>
            <w:r w:rsidRPr="00852EFB">
              <w:rPr>
                <w:rFonts w:ascii="Times New Roman" w:eastAsia="Times New Roman" w:hAnsi="Times New Roman" w:cs="Times New Roman"/>
                <w:color w:val="000000"/>
                <w:sz w:val="24"/>
                <w:szCs w:val="24"/>
                <w:lang w:eastAsia="ru-RU"/>
              </w:rPr>
              <w:t>кг</w:t>
            </w:r>
            <w:proofErr w:type="gramEnd"/>
            <w:r w:rsidRPr="00852EFB">
              <w:rPr>
                <w:rFonts w:ascii="Times New Roman" w:eastAsia="Times New Roman" w:hAnsi="Times New Roman" w:cs="Times New Roman"/>
                <w:color w:val="000000"/>
                <w:sz w:val="24"/>
                <w:szCs w:val="24"/>
                <w:lang w:eastAsia="ru-RU"/>
              </w:rPr>
              <w:t>/</w:t>
            </w:r>
            <w:proofErr w:type="spellStart"/>
            <w:r w:rsidRPr="00852EFB">
              <w:rPr>
                <w:rFonts w:ascii="Times New Roman" w:eastAsia="Times New Roman" w:hAnsi="Times New Roman" w:cs="Times New Roman"/>
                <w:color w:val="000000"/>
                <w:sz w:val="24"/>
                <w:szCs w:val="24"/>
                <w:lang w:eastAsia="ru-RU"/>
              </w:rPr>
              <w:t>кмоль</w:t>
            </w:r>
            <w:proofErr w:type="spellEnd"/>
          </w:p>
        </w:tc>
        <w:tc>
          <w:tcPr>
            <w:tcW w:w="756" w:type="dxa"/>
            <w:vMerge w:val="restart"/>
            <w:tcBorders>
              <w:top w:val="single" w:sz="4" w:space="0" w:color="auto"/>
              <w:left w:val="nil"/>
              <w:right w:val="single" w:sz="4" w:space="0" w:color="auto"/>
            </w:tcBorders>
            <w:shd w:val="clear" w:color="auto" w:fill="auto"/>
            <w:textDirection w:val="btLr"/>
            <w:vAlign w:val="center"/>
            <w:hideMark/>
          </w:tcPr>
          <w:p w:rsidR="006B3BF8" w:rsidRPr="00852EFB" w:rsidRDefault="006B3BF8" w:rsidP="00852EFB">
            <w:pPr>
              <w:spacing w:after="0" w:line="240" w:lineRule="auto"/>
              <w:ind w:left="113" w:right="113"/>
              <w:jc w:val="center"/>
              <w:rPr>
                <w:rFonts w:ascii="Times New Roman" w:eastAsia="Times New Roman" w:hAnsi="Times New Roman" w:cs="Times New Roman"/>
                <w:color w:val="000000"/>
                <w:sz w:val="24"/>
                <w:szCs w:val="24"/>
                <w:vertAlign w:val="superscript"/>
                <w:lang w:eastAsia="ru-RU"/>
              </w:rPr>
            </w:pPr>
            <w:r w:rsidRPr="00852EFB">
              <w:rPr>
                <w:rFonts w:ascii="Times New Roman" w:eastAsia="Times New Roman" w:hAnsi="Times New Roman" w:cs="Times New Roman"/>
                <w:color w:val="000000"/>
                <w:sz w:val="24"/>
                <w:szCs w:val="24"/>
                <w:lang w:eastAsia="ru-RU"/>
              </w:rPr>
              <w:t xml:space="preserve">Плотность жидкости, </w:t>
            </w:r>
            <w:proofErr w:type="gramStart"/>
            <w:r w:rsidRPr="00852EFB">
              <w:rPr>
                <w:rFonts w:ascii="Times New Roman" w:eastAsia="Times New Roman" w:hAnsi="Times New Roman" w:cs="Times New Roman"/>
                <w:color w:val="000000"/>
                <w:sz w:val="24"/>
                <w:szCs w:val="24"/>
                <w:lang w:eastAsia="ru-RU"/>
              </w:rPr>
              <w:t>кг</w:t>
            </w:r>
            <w:proofErr w:type="gramEnd"/>
            <w:r w:rsidRPr="00852EFB">
              <w:rPr>
                <w:rFonts w:ascii="Times New Roman" w:eastAsia="Times New Roman" w:hAnsi="Times New Roman" w:cs="Times New Roman"/>
                <w:color w:val="000000"/>
                <w:sz w:val="24"/>
                <w:szCs w:val="24"/>
                <w:lang w:eastAsia="ru-RU"/>
              </w:rPr>
              <w:t>/м</w:t>
            </w:r>
            <w:r w:rsidRPr="00852EFB">
              <w:rPr>
                <w:rFonts w:ascii="Times New Roman" w:eastAsia="Times New Roman" w:hAnsi="Times New Roman" w:cs="Times New Roman"/>
                <w:color w:val="000000"/>
                <w:sz w:val="24"/>
                <w:szCs w:val="24"/>
                <w:vertAlign w:val="superscript"/>
                <w:lang w:eastAsia="ru-RU"/>
              </w:rPr>
              <w:t>3</w:t>
            </w:r>
          </w:p>
        </w:tc>
        <w:tc>
          <w:tcPr>
            <w:tcW w:w="3128" w:type="dxa"/>
            <w:gridSpan w:val="3"/>
            <w:tcBorders>
              <w:top w:val="single" w:sz="4" w:space="0" w:color="auto"/>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Константы уравнения Антуана</w:t>
            </w:r>
          </w:p>
        </w:tc>
        <w:tc>
          <w:tcPr>
            <w:tcW w:w="652" w:type="dxa"/>
            <w:vMerge w:val="restart"/>
            <w:tcBorders>
              <w:top w:val="single" w:sz="4" w:space="0" w:color="auto"/>
              <w:left w:val="nil"/>
              <w:right w:val="single" w:sz="4" w:space="0" w:color="auto"/>
            </w:tcBorders>
            <w:shd w:val="clear" w:color="auto" w:fill="auto"/>
            <w:textDirection w:val="btLr"/>
            <w:vAlign w:val="center"/>
            <w:hideMark/>
          </w:tcPr>
          <w:p w:rsidR="006B3BF8" w:rsidRPr="00852EFB" w:rsidRDefault="006B3BF8" w:rsidP="00182E45">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НКПР, % об</w:t>
            </w:r>
          </w:p>
        </w:tc>
        <w:tc>
          <w:tcPr>
            <w:tcW w:w="567" w:type="dxa"/>
            <w:vMerge w:val="restart"/>
            <w:tcBorders>
              <w:top w:val="single" w:sz="4" w:space="0" w:color="auto"/>
              <w:left w:val="nil"/>
              <w:right w:val="single" w:sz="4" w:space="0" w:color="auto"/>
            </w:tcBorders>
            <w:shd w:val="clear" w:color="auto" w:fill="auto"/>
            <w:textDirection w:val="btLr"/>
            <w:vAlign w:val="center"/>
            <w:hideMark/>
          </w:tcPr>
          <w:p w:rsidR="006B3BF8" w:rsidRPr="00852EFB" w:rsidRDefault="006B3BF8" w:rsidP="00182E45">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 xml:space="preserve">Температура воздуха, </w:t>
            </w:r>
            <w:proofErr w:type="gramStart"/>
            <w:r w:rsidRPr="00852EFB">
              <w:rPr>
                <w:rFonts w:ascii="Times New Roman" w:eastAsia="Times New Roman" w:hAnsi="Times New Roman" w:cs="Times New Roman"/>
                <w:color w:val="000000"/>
                <w:sz w:val="24"/>
                <w:szCs w:val="24"/>
                <w:lang w:eastAsia="ru-RU"/>
              </w:rPr>
              <w:t>С</w:t>
            </w:r>
            <w:proofErr w:type="gramEnd"/>
          </w:p>
        </w:tc>
        <w:tc>
          <w:tcPr>
            <w:tcW w:w="709" w:type="dxa"/>
            <w:vMerge w:val="restart"/>
            <w:tcBorders>
              <w:top w:val="single" w:sz="4" w:space="0" w:color="auto"/>
              <w:left w:val="nil"/>
              <w:right w:val="single" w:sz="4" w:space="0" w:color="auto"/>
            </w:tcBorders>
            <w:shd w:val="clear" w:color="auto" w:fill="auto"/>
            <w:textDirection w:val="btLr"/>
            <w:vAlign w:val="bottom"/>
            <w:hideMark/>
          </w:tcPr>
          <w:p w:rsidR="006B3BF8" w:rsidRPr="00852EFB" w:rsidRDefault="006B3BF8" w:rsidP="006D4645">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Объем аппарата, м</w:t>
            </w:r>
            <w:r w:rsidRPr="00852EFB">
              <w:rPr>
                <w:rFonts w:ascii="Times New Roman" w:eastAsia="Times New Roman" w:hAnsi="Times New Roman" w:cs="Times New Roman"/>
                <w:color w:val="000000"/>
                <w:sz w:val="24"/>
                <w:szCs w:val="24"/>
                <w:vertAlign w:val="superscript"/>
                <w:lang w:eastAsia="ru-RU"/>
              </w:rPr>
              <w:t>3</w:t>
            </w:r>
          </w:p>
        </w:tc>
        <w:tc>
          <w:tcPr>
            <w:tcW w:w="694" w:type="dxa"/>
            <w:vMerge w:val="restart"/>
            <w:tcBorders>
              <w:top w:val="single" w:sz="4" w:space="0" w:color="auto"/>
              <w:left w:val="nil"/>
              <w:right w:val="single" w:sz="4" w:space="0" w:color="auto"/>
            </w:tcBorders>
            <w:shd w:val="clear" w:color="auto" w:fill="auto"/>
            <w:textDirection w:val="btLr"/>
            <w:vAlign w:val="bottom"/>
            <w:hideMark/>
          </w:tcPr>
          <w:p w:rsidR="006B3BF8" w:rsidRPr="00852EFB" w:rsidRDefault="006B3BF8" w:rsidP="006D4645">
            <w:pPr>
              <w:spacing w:after="0" w:line="240" w:lineRule="auto"/>
              <w:ind w:left="113" w:right="113"/>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Площадь обвалования, м</w:t>
            </w:r>
            <w:proofErr w:type="gramStart"/>
            <w:r w:rsidRPr="00852EFB">
              <w:rPr>
                <w:rFonts w:ascii="Times New Roman" w:eastAsia="Times New Roman" w:hAnsi="Times New Roman" w:cs="Times New Roman"/>
                <w:color w:val="000000"/>
                <w:sz w:val="24"/>
                <w:szCs w:val="24"/>
                <w:vertAlign w:val="superscript"/>
                <w:lang w:eastAsia="ru-RU"/>
              </w:rPr>
              <w:t>2</w:t>
            </w:r>
            <w:proofErr w:type="gramEnd"/>
            <w:r w:rsidRPr="00852EFB">
              <w:rPr>
                <w:rFonts w:ascii="Times New Roman" w:eastAsia="Times New Roman" w:hAnsi="Times New Roman" w:cs="Times New Roman"/>
                <w:color w:val="000000"/>
                <w:sz w:val="24"/>
                <w:szCs w:val="24"/>
                <w:lang w:eastAsia="ru-RU"/>
              </w:rPr>
              <w:t xml:space="preserve"> </w:t>
            </w:r>
          </w:p>
        </w:tc>
      </w:tr>
      <w:tr w:rsidR="006B3BF8" w:rsidRPr="00852EFB" w:rsidTr="00BB4702">
        <w:trPr>
          <w:trHeight w:val="1234"/>
        </w:trPr>
        <w:tc>
          <w:tcPr>
            <w:tcW w:w="582" w:type="dxa"/>
            <w:vMerge/>
            <w:tcBorders>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
        </w:tc>
        <w:tc>
          <w:tcPr>
            <w:tcW w:w="1687" w:type="dxa"/>
            <w:vMerge/>
            <w:tcBorders>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p>
        </w:tc>
        <w:tc>
          <w:tcPr>
            <w:tcW w:w="764" w:type="dxa"/>
            <w:vMerge/>
            <w:tcBorders>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p>
        </w:tc>
        <w:tc>
          <w:tcPr>
            <w:tcW w:w="756" w:type="dxa"/>
            <w:vMerge/>
            <w:tcBorders>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p>
        </w:tc>
        <w:tc>
          <w:tcPr>
            <w:tcW w:w="996" w:type="dxa"/>
            <w:tcBorders>
              <w:top w:val="single" w:sz="4" w:space="0" w:color="auto"/>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А</w:t>
            </w:r>
          </w:p>
        </w:tc>
        <w:tc>
          <w:tcPr>
            <w:tcW w:w="1116" w:type="dxa"/>
            <w:tcBorders>
              <w:top w:val="single" w:sz="4" w:space="0" w:color="auto"/>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В</w:t>
            </w:r>
          </w:p>
        </w:tc>
        <w:tc>
          <w:tcPr>
            <w:tcW w:w="1016" w:type="dxa"/>
            <w:tcBorders>
              <w:top w:val="single" w:sz="4" w:space="0" w:color="auto"/>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С</w:t>
            </w:r>
          </w:p>
        </w:tc>
        <w:tc>
          <w:tcPr>
            <w:tcW w:w="652" w:type="dxa"/>
            <w:vMerge/>
            <w:tcBorders>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p>
        </w:tc>
        <w:tc>
          <w:tcPr>
            <w:tcW w:w="567" w:type="dxa"/>
            <w:vMerge/>
            <w:tcBorders>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tcBorders>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p>
        </w:tc>
        <w:tc>
          <w:tcPr>
            <w:tcW w:w="694" w:type="dxa"/>
            <w:vMerge/>
            <w:tcBorders>
              <w:left w:val="nil"/>
              <w:bottom w:val="single" w:sz="4" w:space="0" w:color="auto"/>
              <w:right w:val="single" w:sz="4" w:space="0" w:color="auto"/>
            </w:tcBorders>
            <w:shd w:val="clear" w:color="auto" w:fill="auto"/>
            <w:vAlign w:val="bottom"/>
          </w:tcPr>
          <w:p w:rsidR="006B3BF8" w:rsidRPr="00852EFB" w:rsidRDefault="006B3BF8" w:rsidP="00873622">
            <w:pPr>
              <w:spacing w:after="0" w:line="240" w:lineRule="auto"/>
              <w:jc w:val="center"/>
              <w:rPr>
                <w:rFonts w:ascii="Times New Roman" w:eastAsia="Times New Roman" w:hAnsi="Times New Roman" w:cs="Times New Roman"/>
                <w:color w:val="000000"/>
                <w:sz w:val="24"/>
                <w:szCs w:val="24"/>
                <w:lang w:eastAsia="ru-RU"/>
              </w:rPr>
            </w:pPr>
          </w:p>
        </w:tc>
      </w:tr>
      <w:tr w:rsidR="006B3BF8" w:rsidRPr="00852EFB" w:rsidTr="00BB4702">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00</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акролеин</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56</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841</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6,1907</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1156,947</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230,6</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01</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ацетон</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58</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790,8</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6,37551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1281,721</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237,088</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02</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бензол</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78</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873</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5,6139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902,275</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178,099</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1,43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4</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03</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roofErr w:type="spellStart"/>
            <w:r w:rsidRPr="00852EFB">
              <w:rPr>
                <w:rFonts w:ascii="Times New Roman" w:eastAsia="Times New Roman" w:hAnsi="Times New Roman" w:cs="Times New Roman"/>
                <w:color w:val="000000"/>
                <w:sz w:val="24"/>
                <w:szCs w:val="24"/>
                <w:lang w:eastAsia="ru-RU"/>
              </w:rPr>
              <w:t>бутаналь</w:t>
            </w:r>
            <w:proofErr w:type="spellEnd"/>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817</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7,08393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1768,4</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273</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0,2</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04</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бутанон-2</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305</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6,14946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1292,791</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232,34</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0,4</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05</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ацетальдегид (</w:t>
            </w:r>
            <w:proofErr w:type="spellStart"/>
            <w:r w:rsidRPr="00852EFB">
              <w:rPr>
                <w:rFonts w:ascii="Times New Roman" w:eastAsia="Times New Roman" w:hAnsi="Times New Roman" w:cs="Times New Roman"/>
                <w:color w:val="000000"/>
                <w:sz w:val="24"/>
                <w:szCs w:val="24"/>
                <w:lang w:eastAsia="ru-RU"/>
              </w:rPr>
              <w:t>этаналь</w:t>
            </w:r>
            <w:proofErr w:type="spellEnd"/>
            <w:r w:rsidRPr="00852EFB">
              <w:rPr>
                <w:rFonts w:ascii="Times New Roman" w:eastAsia="Times New Roman" w:hAnsi="Times New Roman" w:cs="Times New Roman"/>
                <w:color w:val="000000"/>
                <w:sz w:val="24"/>
                <w:szCs w:val="24"/>
                <w:lang w:eastAsia="ru-RU"/>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44</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783</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6,31653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1093,537</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233,413</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4,1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0,5</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06</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roofErr w:type="spellStart"/>
            <w:r w:rsidRPr="00852EFB">
              <w:rPr>
                <w:rFonts w:ascii="Times New Roman" w:eastAsia="Times New Roman" w:hAnsi="Times New Roman" w:cs="Times New Roman"/>
                <w:color w:val="000000"/>
                <w:sz w:val="24"/>
                <w:szCs w:val="24"/>
                <w:lang w:eastAsia="ru-RU"/>
              </w:rPr>
              <w:t>бутилметилкетон</w:t>
            </w:r>
            <w:proofErr w:type="spellEnd"/>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830</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6,63178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1613,925</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221,678</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1,27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40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07</w:t>
            </w:r>
          </w:p>
        </w:tc>
        <w:tc>
          <w:tcPr>
            <w:tcW w:w="1687" w:type="dxa"/>
            <w:tcBorders>
              <w:top w:val="single" w:sz="4" w:space="0" w:color="auto"/>
              <w:left w:val="nil"/>
              <w:bottom w:val="single" w:sz="4" w:space="0" w:color="auto"/>
              <w:right w:val="single" w:sz="4" w:space="0" w:color="auto"/>
            </w:tcBorders>
            <w:shd w:val="clear" w:color="auto" w:fill="auto"/>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roofErr w:type="spellStart"/>
            <w:r w:rsidRPr="00852EFB">
              <w:rPr>
                <w:rFonts w:ascii="Times New Roman" w:eastAsia="Times New Roman" w:hAnsi="Times New Roman" w:cs="Times New Roman"/>
                <w:color w:val="000000"/>
                <w:sz w:val="24"/>
                <w:szCs w:val="24"/>
                <w:lang w:eastAsia="ru-RU"/>
              </w:rPr>
              <w:t>диизопропиловый</w:t>
            </w:r>
            <w:proofErr w:type="spellEnd"/>
            <w:r w:rsidRPr="00852EFB">
              <w:rPr>
                <w:rFonts w:ascii="Times New Roman" w:eastAsia="Times New Roman" w:hAnsi="Times New Roman" w:cs="Times New Roman"/>
                <w:color w:val="000000"/>
                <w:sz w:val="24"/>
                <w:szCs w:val="24"/>
                <w:lang w:eastAsia="ru-RU"/>
              </w:rPr>
              <w:t xml:space="preserve"> эфир</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723</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6,222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1257,6</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230</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27</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0,35</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08</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roofErr w:type="spellStart"/>
            <w:r w:rsidRPr="00852EFB">
              <w:rPr>
                <w:rFonts w:ascii="Times New Roman" w:eastAsia="Times New Roman" w:hAnsi="Times New Roman" w:cs="Times New Roman"/>
                <w:color w:val="000000"/>
                <w:sz w:val="24"/>
                <w:szCs w:val="24"/>
                <w:lang w:eastAsia="ru-RU"/>
              </w:rPr>
              <w:t>пентаналь</w:t>
            </w:r>
            <w:proofErr w:type="spellEnd"/>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86</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809</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6,45545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1460,272</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255,175</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1,57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0,5</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09</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roofErr w:type="spellStart"/>
            <w:r w:rsidRPr="00852EFB">
              <w:rPr>
                <w:rFonts w:ascii="Times New Roman" w:eastAsia="Times New Roman" w:hAnsi="Times New Roman" w:cs="Times New Roman"/>
                <w:color w:val="000000"/>
                <w:sz w:val="24"/>
                <w:szCs w:val="24"/>
                <w:lang w:eastAsia="ru-RU"/>
              </w:rPr>
              <w:t>гексан</w:t>
            </w:r>
            <w:proofErr w:type="spellEnd"/>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86</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654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5,99517</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1166,274</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223,661</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1,24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октан</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116</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702</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6,09396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1379,556</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211,89</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20</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11</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roofErr w:type="gramStart"/>
            <w:r w:rsidRPr="00852EFB">
              <w:rPr>
                <w:rFonts w:ascii="Times New Roman" w:eastAsia="Times New Roman" w:hAnsi="Times New Roman" w:cs="Times New Roman"/>
                <w:color w:val="000000"/>
                <w:sz w:val="24"/>
                <w:szCs w:val="24"/>
                <w:lang w:eastAsia="ru-RU"/>
              </w:rPr>
              <w:t>о-ксилол</w:t>
            </w:r>
            <w:proofErr w:type="gramEnd"/>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106</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875</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6,28893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1575,114</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223,579</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50</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100</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12</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толуол</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92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866</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6,0507</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1328,171</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217,713</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1,27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50</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13</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roofErr w:type="spellStart"/>
            <w:r w:rsidRPr="00852EFB">
              <w:rPr>
                <w:rFonts w:ascii="Times New Roman" w:eastAsia="Times New Roman" w:hAnsi="Times New Roman" w:cs="Times New Roman"/>
                <w:color w:val="000000"/>
                <w:sz w:val="24"/>
                <w:szCs w:val="24"/>
                <w:lang w:eastAsia="ru-RU"/>
              </w:rPr>
              <w:t>метилацетат</w:t>
            </w:r>
            <w:proofErr w:type="spellEnd"/>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74</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933</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6,19017</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1157,63</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219,726</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0,25</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14</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1,1-диметилциклогексан</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112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776</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5,92718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1323,861</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218,053</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50</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15</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roofErr w:type="spellStart"/>
            <w:r w:rsidRPr="00852EFB">
              <w:rPr>
                <w:rFonts w:ascii="Times New Roman" w:eastAsia="Times New Roman" w:hAnsi="Times New Roman" w:cs="Times New Roman"/>
                <w:color w:val="000000"/>
                <w:sz w:val="24"/>
                <w:szCs w:val="24"/>
                <w:lang w:eastAsia="ru-RU"/>
              </w:rPr>
              <w:t>дибутиловый</w:t>
            </w:r>
            <w:proofErr w:type="spellEnd"/>
            <w:r w:rsidRPr="00852EFB">
              <w:rPr>
                <w:rFonts w:ascii="Times New Roman" w:eastAsia="Times New Roman" w:hAnsi="Times New Roman" w:cs="Times New Roman"/>
                <w:color w:val="000000"/>
                <w:sz w:val="24"/>
                <w:szCs w:val="24"/>
                <w:lang w:eastAsia="ru-RU"/>
              </w:rPr>
              <w:t xml:space="preserve"> эфир</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130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764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6,44033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1648,4</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230</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34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15</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16</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proofErr w:type="spellStart"/>
            <w:r w:rsidRPr="00852EFB">
              <w:rPr>
                <w:rFonts w:ascii="Times New Roman" w:eastAsia="Times New Roman" w:hAnsi="Times New Roman" w:cs="Times New Roman"/>
                <w:color w:val="000000"/>
                <w:sz w:val="24"/>
                <w:szCs w:val="24"/>
                <w:lang w:eastAsia="ru-RU"/>
              </w:rPr>
              <w:t>нонан</w:t>
            </w:r>
            <w:proofErr w:type="spellEnd"/>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128</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717</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6,17776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1510,695</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211,502</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0,78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40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50</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17</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стирол</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104</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901</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7,06542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2123,057</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272,988</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20</w:t>
            </w:r>
          </w:p>
        </w:tc>
        <w:tc>
          <w:tcPr>
            <w:tcW w:w="694" w:type="dxa"/>
            <w:tcBorders>
              <w:top w:val="single" w:sz="4" w:space="0" w:color="auto"/>
              <w:left w:val="nil"/>
              <w:bottom w:val="single" w:sz="4" w:space="0" w:color="auto"/>
              <w:right w:val="single" w:sz="4" w:space="0" w:color="auto"/>
            </w:tcBorders>
            <w:shd w:val="clear" w:color="auto" w:fill="auto"/>
            <w:noWrap/>
            <w:vAlign w:val="bottom"/>
            <w:hideMark/>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80</w:t>
            </w:r>
          </w:p>
        </w:tc>
      </w:tr>
      <w:tr w:rsidR="006B3BF8" w:rsidRPr="00852EFB" w:rsidTr="00BB4702">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852EFB">
              <w:rPr>
                <w:rFonts w:ascii="Times New Roman" w:eastAsia="Times New Roman" w:hAnsi="Times New Roman" w:cs="Times New Roman"/>
                <w:color w:val="000000"/>
                <w:sz w:val="24"/>
                <w:szCs w:val="24"/>
                <w:lang w:eastAsia="ru-RU"/>
              </w:rPr>
              <w:t>18</w:t>
            </w:r>
          </w:p>
        </w:tc>
        <w:tc>
          <w:tcPr>
            <w:tcW w:w="1687" w:type="dxa"/>
            <w:tcBorders>
              <w:top w:val="single" w:sz="4" w:space="0" w:color="auto"/>
              <w:left w:val="nil"/>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хлорбензол</w:t>
            </w: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112</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1105</w:t>
            </w:r>
          </w:p>
        </w:tc>
        <w:tc>
          <w:tcPr>
            <w:tcW w:w="996" w:type="dxa"/>
            <w:tcBorders>
              <w:top w:val="single" w:sz="4" w:space="0" w:color="auto"/>
              <w:left w:val="nil"/>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6,38605</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1607,316</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235,351</w:t>
            </w:r>
          </w:p>
        </w:tc>
        <w:tc>
          <w:tcPr>
            <w:tcW w:w="652" w:type="dxa"/>
            <w:tcBorders>
              <w:top w:val="single" w:sz="4" w:space="0" w:color="auto"/>
              <w:left w:val="nil"/>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1,4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6B3BF8" w:rsidRPr="00D61A03"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10</w:t>
            </w:r>
          </w:p>
        </w:tc>
        <w:tc>
          <w:tcPr>
            <w:tcW w:w="694" w:type="dxa"/>
            <w:tcBorders>
              <w:top w:val="single" w:sz="4" w:space="0" w:color="auto"/>
              <w:left w:val="nil"/>
              <w:bottom w:val="single" w:sz="4" w:space="0" w:color="auto"/>
              <w:right w:val="single" w:sz="4" w:space="0" w:color="auto"/>
            </w:tcBorders>
            <w:shd w:val="clear" w:color="auto" w:fill="auto"/>
            <w:noWrap/>
            <w:vAlign w:val="bottom"/>
          </w:tcPr>
          <w:p w:rsidR="006B3BF8" w:rsidRPr="00852EFB" w:rsidRDefault="006B3BF8" w:rsidP="00873622">
            <w:pPr>
              <w:spacing w:after="0" w:line="240" w:lineRule="auto"/>
              <w:jc w:val="right"/>
              <w:rPr>
                <w:rFonts w:ascii="Times New Roman" w:eastAsia="Times New Roman" w:hAnsi="Times New Roman" w:cs="Times New Roman"/>
                <w:color w:val="000000"/>
                <w:sz w:val="24"/>
                <w:szCs w:val="24"/>
                <w:lang w:eastAsia="ru-RU"/>
              </w:rPr>
            </w:pPr>
            <w:r w:rsidRPr="00D61A03">
              <w:rPr>
                <w:rFonts w:ascii="Times New Roman" w:eastAsia="Times New Roman" w:hAnsi="Times New Roman" w:cs="Times New Roman"/>
                <w:color w:val="000000"/>
                <w:sz w:val="24"/>
                <w:szCs w:val="24"/>
                <w:lang w:eastAsia="ru-RU"/>
              </w:rPr>
              <w:t>50</w:t>
            </w:r>
          </w:p>
        </w:tc>
      </w:tr>
    </w:tbl>
    <w:p w:rsidR="00C11F56" w:rsidRPr="007F3AC3" w:rsidRDefault="00C11F56" w:rsidP="00C11F56">
      <w:pPr>
        <w:rPr>
          <w:sz w:val="2"/>
          <w:lang w:eastAsia="ru-RU"/>
        </w:rPr>
      </w:pPr>
    </w:p>
    <w:p w:rsidR="00A27C47" w:rsidRPr="007F3AC3" w:rsidRDefault="00A27C47">
      <w:pPr>
        <w:rPr>
          <w:rFonts w:ascii="Times New Roman" w:eastAsia="Times New Roman" w:hAnsi="Times New Roman" w:cs="Times New Roman"/>
          <w:b/>
          <w:sz w:val="2"/>
          <w:szCs w:val="24"/>
          <w:lang w:eastAsia="ru-RU"/>
        </w:rPr>
      </w:pPr>
      <w:r w:rsidRPr="007F3AC3">
        <w:rPr>
          <w:rFonts w:ascii="Times New Roman" w:eastAsia="Times New Roman" w:hAnsi="Times New Roman" w:cs="Times New Roman"/>
          <w:b/>
          <w:sz w:val="2"/>
          <w:szCs w:val="24"/>
          <w:lang w:eastAsia="ru-RU"/>
        </w:rPr>
        <w:br w:type="page"/>
      </w:r>
    </w:p>
    <w:p w:rsidR="009025FA" w:rsidRDefault="009025FA" w:rsidP="009025FA">
      <w:pPr>
        <w:pStyle w:val="2"/>
        <w:numPr>
          <w:ilvl w:val="0"/>
          <w:numId w:val="0"/>
        </w:numPr>
        <w:spacing w:line="276" w:lineRule="auto"/>
        <w:ind w:left="568"/>
        <w:jc w:val="center"/>
        <w:rPr>
          <w:b/>
          <w:snapToGrid w:val="0"/>
          <w:sz w:val="28"/>
        </w:rPr>
      </w:pPr>
      <w:bookmarkStart w:id="13" w:name="_Toc180406904"/>
      <w:bookmarkStart w:id="14" w:name="_Toc487450395"/>
      <w:r w:rsidRPr="00F0796E">
        <w:rPr>
          <w:b/>
          <w:snapToGrid w:val="0"/>
          <w:sz w:val="28"/>
        </w:rPr>
        <w:lastRenderedPageBreak/>
        <w:t xml:space="preserve">ЗАДАЧА </w:t>
      </w:r>
      <w:r w:rsidR="00C71225">
        <w:rPr>
          <w:b/>
          <w:snapToGrid w:val="0"/>
          <w:sz w:val="28"/>
        </w:rPr>
        <w:t>5</w:t>
      </w:r>
      <w:r w:rsidRPr="00F0796E">
        <w:rPr>
          <w:b/>
          <w:snapToGrid w:val="0"/>
          <w:sz w:val="28"/>
        </w:rPr>
        <w:t xml:space="preserve">. ОПРЕДЕЛЕНИЕ </w:t>
      </w:r>
      <w:r>
        <w:rPr>
          <w:b/>
          <w:snapToGrid w:val="0"/>
          <w:sz w:val="28"/>
        </w:rPr>
        <w:t>НЕОБХОДИМОЙ ВЫСОТЫ ОБВАЛОВАНИЯ ГРУППЫ РЕЗЕРВУАРОВ</w:t>
      </w:r>
      <w:bookmarkEnd w:id="14"/>
    </w:p>
    <w:p w:rsidR="002F0CC0" w:rsidRPr="002F0CC0" w:rsidRDefault="005E71B9"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Pr>
          <w:color w:val="2D2D2D"/>
          <w:spacing w:val="2"/>
          <w:sz w:val="28"/>
          <w:szCs w:val="28"/>
        </w:rPr>
        <w:t>Р</w:t>
      </w:r>
      <w:r w:rsidR="002F0CC0" w:rsidRPr="002F0CC0">
        <w:rPr>
          <w:color w:val="2D2D2D"/>
          <w:spacing w:val="2"/>
          <w:sz w:val="28"/>
          <w:szCs w:val="28"/>
        </w:rPr>
        <w:t>езервуарный парк</w:t>
      </w:r>
      <w:r>
        <w:rPr>
          <w:color w:val="2D2D2D"/>
          <w:spacing w:val="2"/>
          <w:sz w:val="28"/>
          <w:szCs w:val="28"/>
        </w:rPr>
        <w:t xml:space="preserve"> - г</w:t>
      </w:r>
      <w:r w:rsidR="002F0CC0" w:rsidRPr="002F0CC0">
        <w:rPr>
          <w:color w:val="2D2D2D"/>
          <w:spacing w:val="2"/>
          <w:sz w:val="28"/>
          <w:szCs w:val="28"/>
        </w:rPr>
        <w:t>руппа (группы) резервуаров, предназначенных для хранения нефти и нефтепродуктов и размещенных на территории, ограниченной по периметру обвалованием или ограждающей стенкой при наземных резервуарах и дорогами или противопожарными проездами - при подземных (заглубленных в грунт или обсыпанных грунтом) резервуарах, установленных в котлованах или выемках</w:t>
      </w:r>
    </w:p>
    <w:p w:rsidR="005E71B9"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По периметру каждой группы наземных резервуаров необходимо предусматривать замкнутое земляное обвалование шириной поверху не менее 0,5 м или ограждающую стену из негорючих материалов, рассчитанные на гидростатическое давление разлившейся жидкости.</w:t>
      </w:r>
    </w:p>
    <w:p w:rsidR="00F02F0C"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Свободный от застройки объем обвалованной территории, образуемый между внутренними откосами обвалования или ограждающими стенами, следует определять по расчетному объему разлившейся жидкости, равному номинальному объему наибольшего резервуара в группе или отдельно стоящего резервуара.</w:t>
      </w:r>
    </w:p>
    <w:p w:rsidR="00F02F0C"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 xml:space="preserve">Высота обвалования или ограждающей стены каждой группы резервуаров должна быть на 0,2 м выше уровня расчетного объема разлившейся жидкости, но не менее 1 м для резервуаров номинальным объемом до 10000 </w:t>
      </w:r>
      <w:r w:rsidRPr="00F02F0C">
        <w:rPr>
          <w:color w:val="2D2D2D"/>
          <w:spacing w:val="2"/>
          <w:sz w:val="28"/>
          <w:szCs w:val="28"/>
        </w:rPr>
        <w:t>м</w:t>
      </w:r>
      <w:r w:rsidR="00F02F0C" w:rsidRPr="00F02F0C">
        <w:rPr>
          <w:color w:val="2D2D2D"/>
          <w:spacing w:val="2"/>
          <w:sz w:val="28"/>
          <w:szCs w:val="28"/>
          <w:vertAlign w:val="superscript"/>
        </w:rPr>
        <w:t>3</w:t>
      </w:r>
      <w:r w:rsidR="00F02F0C">
        <w:rPr>
          <w:color w:val="2D2D2D"/>
          <w:spacing w:val="2"/>
          <w:sz w:val="28"/>
          <w:szCs w:val="28"/>
        </w:rPr>
        <w:t xml:space="preserve"> </w:t>
      </w:r>
      <w:r w:rsidRPr="00F02F0C">
        <w:rPr>
          <w:color w:val="2D2D2D"/>
          <w:spacing w:val="2"/>
          <w:sz w:val="28"/>
          <w:szCs w:val="28"/>
        </w:rPr>
        <w:t>и</w:t>
      </w:r>
      <w:r w:rsidRPr="002F0CC0">
        <w:rPr>
          <w:color w:val="2D2D2D"/>
          <w:spacing w:val="2"/>
          <w:sz w:val="28"/>
          <w:szCs w:val="28"/>
        </w:rPr>
        <w:t xml:space="preserve"> 1,5 м для резервуаров объемом 10000 м</w:t>
      </w:r>
      <w:r w:rsidR="00F02F0C">
        <w:rPr>
          <w:color w:val="2D2D2D"/>
          <w:spacing w:val="2"/>
          <w:sz w:val="28"/>
          <w:szCs w:val="28"/>
          <w:vertAlign w:val="superscript"/>
        </w:rPr>
        <w:t>3</w:t>
      </w:r>
      <w:r w:rsidR="00F02F0C">
        <w:rPr>
          <w:color w:val="2D2D2D"/>
          <w:spacing w:val="2"/>
          <w:sz w:val="28"/>
          <w:szCs w:val="28"/>
        </w:rPr>
        <w:t xml:space="preserve"> </w:t>
      </w:r>
      <w:r w:rsidRPr="002F0CC0">
        <w:rPr>
          <w:color w:val="2D2D2D"/>
          <w:spacing w:val="2"/>
          <w:sz w:val="28"/>
          <w:szCs w:val="28"/>
        </w:rPr>
        <w:t>и более.</w:t>
      </w:r>
    </w:p>
    <w:p w:rsidR="00F02F0C"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Расстояние от стенок резервуаров до подошвы внутренних откосов обвалования или до ограждающих стен следует принимать не менее 3 м от резервуаров объемом до 10000 м</w:t>
      </w:r>
      <w:r w:rsidR="00F02F0C">
        <w:rPr>
          <w:color w:val="2D2D2D"/>
          <w:spacing w:val="2"/>
          <w:sz w:val="28"/>
          <w:szCs w:val="28"/>
          <w:vertAlign w:val="superscript"/>
        </w:rPr>
        <w:t>3</w:t>
      </w:r>
      <w:r w:rsidR="00F02F0C">
        <w:rPr>
          <w:color w:val="2D2D2D"/>
          <w:spacing w:val="2"/>
          <w:sz w:val="28"/>
          <w:szCs w:val="28"/>
        </w:rPr>
        <w:t xml:space="preserve"> </w:t>
      </w:r>
      <w:r w:rsidRPr="002F0CC0">
        <w:rPr>
          <w:color w:val="2D2D2D"/>
          <w:spacing w:val="2"/>
          <w:sz w:val="28"/>
          <w:szCs w:val="28"/>
        </w:rPr>
        <w:t>и 6 м - от резервуаров объемом 10000 м</w:t>
      </w:r>
      <w:r w:rsidR="00F02F0C">
        <w:rPr>
          <w:color w:val="2D2D2D"/>
          <w:spacing w:val="2"/>
          <w:sz w:val="28"/>
          <w:szCs w:val="28"/>
          <w:vertAlign w:val="superscript"/>
        </w:rPr>
        <w:t>3</w:t>
      </w:r>
      <w:r w:rsidR="00F02F0C">
        <w:rPr>
          <w:color w:val="2D2D2D"/>
          <w:spacing w:val="2"/>
          <w:sz w:val="28"/>
          <w:szCs w:val="28"/>
        </w:rPr>
        <w:t xml:space="preserve"> </w:t>
      </w:r>
      <w:r w:rsidRPr="002F0CC0">
        <w:rPr>
          <w:color w:val="2D2D2D"/>
          <w:spacing w:val="2"/>
          <w:sz w:val="28"/>
          <w:szCs w:val="28"/>
        </w:rPr>
        <w:t>и более.</w:t>
      </w:r>
    </w:p>
    <w:p w:rsidR="00CB4AF5"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Группа из резервуаров объемом 400 м</w:t>
      </w:r>
      <w:r w:rsidR="00F02F0C">
        <w:rPr>
          <w:color w:val="2D2D2D"/>
          <w:spacing w:val="2"/>
          <w:sz w:val="28"/>
          <w:szCs w:val="28"/>
          <w:vertAlign w:val="superscript"/>
        </w:rPr>
        <w:t>3</w:t>
      </w:r>
      <w:r w:rsidR="00F02F0C">
        <w:rPr>
          <w:color w:val="2D2D2D"/>
          <w:spacing w:val="2"/>
          <w:sz w:val="28"/>
          <w:szCs w:val="28"/>
        </w:rPr>
        <w:t xml:space="preserve"> </w:t>
      </w:r>
      <w:r w:rsidRPr="002F0CC0">
        <w:rPr>
          <w:color w:val="2D2D2D"/>
          <w:spacing w:val="2"/>
          <w:sz w:val="28"/>
          <w:szCs w:val="28"/>
        </w:rPr>
        <w:t>и менее общей вместимостью до 4000 м</w:t>
      </w:r>
      <w:r w:rsidR="00F02F0C">
        <w:rPr>
          <w:color w:val="2D2D2D"/>
          <w:spacing w:val="2"/>
          <w:sz w:val="28"/>
          <w:szCs w:val="28"/>
          <w:vertAlign w:val="superscript"/>
        </w:rPr>
        <w:t>3</w:t>
      </w:r>
      <w:r w:rsidRPr="002F0CC0">
        <w:rPr>
          <w:color w:val="2D2D2D"/>
          <w:spacing w:val="2"/>
          <w:sz w:val="28"/>
          <w:szCs w:val="28"/>
        </w:rPr>
        <w:t>, расположенная отдельно от общей группы резервуаров (за пределами ее внешнего обвалования), должна быть ограждена сплошным земляным валом или стеной высотой 0,8 м при вертикальных резервуарах и 0,5 м при горизонтальных резервуарах. Расстояние от стенок этих резервуаров до подошвы внутренних откосов обвалования не нормируется.</w:t>
      </w:r>
    </w:p>
    <w:p w:rsidR="00F24C87"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Обвалование подземных резервуаров следует предусматривать только при хранении в этих резервуарах нефти и мазутов. Объем, образуемый между внутренними откосами обвалования, следует определять из условия удержания разлившейся жидкости в количестве, равном 10% объема наибольшего подземного резервуара в группе.</w:t>
      </w:r>
    </w:p>
    <w:p w:rsidR="00CB4AF5" w:rsidRPr="002F0CC0"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 xml:space="preserve">Обвалование группы подземных резервуаров для хранения нефти и мазутов допускается не предусматривать, если объем, образуемый между </w:t>
      </w:r>
      <w:r w:rsidRPr="002F0CC0">
        <w:rPr>
          <w:color w:val="2D2D2D"/>
          <w:spacing w:val="2"/>
          <w:sz w:val="28"/>
          <w:szCs w:val="28"/>
        </w:rPr>
        <w:lastRenderedPageBreak/>
        <w:t>откосами земляного полотна автомобильных дорог вокруг группы этих резервуаров, удовлетворяет указанному условию.</w:t>
      </w:r>
      <w:r w:rsidR="00F24C87">
        <w:rPr>
          <w:color w:val="2D2D2D"/>
          <w:spacing w:val="2"/>
          <w:sz w:val="28"/>
          <w:szCs w:val="28"/>
        </w:rPr>
        <w:t xml:space="preserve"> </w:t>
      </w:r>
    </w:p>
    <w:p w:rsidR="00F24C87"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В пределах одной группы наземных резервуаров внутренними земляными валами или ограждающими стенами следует отделять:</w:t>
      </w:r>
      <w:r w:rsidR="00F24C87">
        <w:rPr>
          <w:color w:val="2D2D2D"/>
          <w:spacing w:val="2"/>
          <w:sz w:val="28"/>
          <w:szCs w:val="28"/>
        </w:rPr>
        <w:t xml:space="preserve"> </w:t>
      </w:r>
    </w:p>
    <w:p w:rsidR="00F24C87" w:rsidRDefault="00CB4AF5" w:rsidP="001D2157">
      <w:pPr>
        <w:pStyle w:val="formattext"/>
        <w:numPr>
          <w:ilvl w:val="0"/>
          <w:numId w:val="14"/>
        </w:numPr>
        <w:shd w:val="clear" w:color="auto" w:fill="FFFFFF"/>
        <w:spacing w:before="0" w:beforeAutospacing="0" w:after="0" w:afterAutospacing="0" w:line="276" w:lineRule="auto"/>
        <w:jc w:val="both"/>
        <w:textAlignment w:val="baseline"/>
        <w:rPr>
          <w:color w:val="2D2D2D"/>
          <w:spacing w:val="2"/>
          <w:sz w:val="28"/>
          <w:szCs w:val="28"/>
        </w:rPr>
      </w:pPr>
      <w:r w:rsidRPr="002F0CC0">
        <w:rPr>
          <w:color w:val="2D2D2D"/>
          <w:spacing w:val="2"/>
          <w:sz w:val="28"/>
          <w:szCs w:val="28"/>
        </w:rPr>
        <w:t>каждый резервуар объемом 20000 м</w:t>
      </w:r>
      <w:r w:rsidR="00F24C87">
        <w:rPr>
          <w:color w:val="2D2D2D"/>
          <w:spacing w:val="2"/>
          <w:sz w:val="28"/>
          <w:szCs w:val="28"/>
          <w:vertAlign w:val="superscript"/>
        </w:rPr>
        <w:t>3</w:t>
      </w:r>
      <w:r w:rsidR="00F24C87">
        <w:rPr>
          <w:color w:val="2D2D2D"/>
          <w:spacing w:val="2"/>
          <w:sz w:val="28"/>
          <w:szCs w:val="28"/>
        </w:rPr>
        <w:t xml:space="preserve"> </w:t>
      </w:r>
      <w:r w:rsidRPr="002F0CC0">
        <w:rPr>
          <w:color w:val="2D2D2D"/>
          <w:spacing w:val="2"/>
          <w:sz w:val="28"/>
          <w:szCs w:val="28"/>
        </w:rPr>
        <w:t>и более или несколько меньших резервуаров суммарной вместимостью 20000 м</w:t>
      </w:r>
      <w:r w:rsidR="00F24C87">
        <w:rPr>
          <w:color w:val="2D2D2D"/>
          <w:spacing w:val="2"/>
          <w:sz w:val="28"/>
          <w:szCs w:val="28"/>
          <w:vertAlign w:val="superscript"/>
        </w:rPr>
        <w:t>3</w:t>
      </w:r>
      <w:r w:rsidRPr="002F0CC0">
        <w:rPr>
          <w:color w:val="2D2D2D"/>
          <w:spacing w:val="2"/>
          <w:sz w:val="28"/>
          <w:szCs w:val="28"/>
        </w:rPr>
        <w:t>;</w:t>
      </w:r>
    </w:p>
    <w:p w:rsidR="00B664F1" w:rsidRDefault="00CB4AF5" w:rsidP="001D2157">
      <w:pPr>
        <w:pStyle w:val="formattext"/>
        <w:numPr>
          <w:ilvl w:val="0"/>
          <w:numId w:val="14"/>
        </w:numPr>
        <w:shd w:val="clear" w:color="auto" w:fill="FFFFFF"/>
        <w:spacing w:before="0" w:beforeAutospacing="0" w:after="0" w:afterAutospacing="0" w:line="276" w:lineRule="auto"/>
        <w:jc w:val="both"/>
        <w:textAlignment w:val="baseline"/>
        <w:rPr>
          <w:color w:val="2D2D2D"/>
          <w:spacing w:val="2"/>
          <w:sz w:val="28"/>
          <w:szCs w:val="28"/>
        </w:rPr>
      </w:pPr>
      <w:r w:rsidRPr="002F0CC0">
        <w:rPr>
          <w:color w:val="2D2D2D"/>
          <w:spacing w:val="2"/>
          <w:sz w:val="28"/>
          <w:szCs w:val="28"/>
        </w:rPr>
        <w:t>резервуары с маслами и мазутами от резервуаров с другими нефтепродуктами;</w:t>
      </w:r>
    </w:p>
    <w:p w:rsidR="00B664F1" w:rsidRDefault="00CB4AF5" w:rsidP="001D2157">
      <w:pPr>
        <w:pStyle w:val="formattext"/>
        <w:numPr>
          <w:ilvl w:val="0"/>
          <w:numId w:val="14"/>
        </w:numPr>
        <w:shd w:val="clear" w:color="auto" w:fill="FFFFFF"/>
        <w:spacing w:before="0" w:beforeAutospacing="0" w:after="0" w:afterAutospacing="0" w:line="276" w:lineRule="auto"/>
        <w:jc w:val="both"/>
        <w:textAlignment w:val="baseline"/>
        <w:rPr>
          <w:color w:val="2D2D2D"/>
          <w:spacing w:val="2"/>
          <w:sz w:val="28"/>
          <w:szCs w:val="28"/>
        </w:rPr>
      </w:pPr>
      <w:r w:rsidRPr="002F0CC0">
        <w:rPr>
          <w:color w:val="2D2D2D"/>
          <w:spacing w:val="2"/>
          <w:sz w:val="28"/>
          <w:szCs w:val="28"/>
        </w:rPr>
        <w:t>резервуары для хранения этилированных бензинов от других резервуаров группы.</w:t>
      </w:r>
    </w:p>
    <w:p w:rsidR="00B664F1" w:rsidRDefault="00CB4AF5" w:rsidP="000B4C09">
      <w:pPr>
        <w:pStyle w:val="formattext"/>
        <w:shd w:val="clear" w:color="auto" w:fill="FFFFFF"/>
        <w:spacing w:before="0" w:beforeAutospacing="0" w:after="0" w:afterAutospacing="0" w:line="276" w:lineRule="auto"/>
        <w:ind w:firstLine="567"/>
        <w:jc w:val="both"/>
        <w:textAlignment w:val="baseline"/>
        <w:rPr>
          <w:color w:val="2D2D2D"/>
          <w:spacing w:val="2"/>
          <w:sz w:val="28"/>
          <w:szCs w:val="28"/>
        </w:rPr>
      </w:pPr>
      <w:r w:rsidRPr="002F0CC0">
        <w:rPr>
          <w:color w:val="2D2D2D"/>
          <w:spacing w:val="2"/>
          <w:sz w:val="28"/>
          <w:szCs w:val="28"/>
        </w:rPr>
        <w:t>Высоту внутреннего земляного вала или стены следует принимать:</w:t>
      </w:r>
    </w:p>
    <w:p w:rsidR="00B664F1" w:rsidRDefault="00CB4AF5" w:rsidP="001D2157">
      <w:pPr>
        <w:pStyle w:val="formattext"/>
        <w:numPr>
          <w:ilvl w:val="0"/>
          <w:numId w:val="15"/>
        </w:numPr>
        <w:shd w:val="clear" w:color="auto" w:fill="FFFFFF"/>
        <w:spacing w:before="0" w:beforeAutospacing="0" w:after="0" w:afterAutospacing="0" w:line="276" w:lineRule="auto"/>
        <w:jc w:val="both"/>
        <w:textAlignment w:val="baseline"/>
        <w:rPr>
          <w:color w:val="2D2D2D"/>
          <w:spacing w:val="2"/>
          <w:sz w:val="28"/>
          <w:szCs w:val="28"/>
        </w:rPr>
      </w:pPr>
      <w:r w:rsidRPr="002F0CC0">
        <w:rPr>
          <w:color w:val="2D2D2D"/>
          <w:spacing w:val="2"/>
          <w:sz w:val="28"/>
          <w:szCs w:val="28"/>
        </w:rPr>
        <w:t>1,3 м - для резервуаров объемом 10000 м</w:t>
      </w:r>
      <w:r w:rsidR="00B664F1">
        <w:rPr>
          <w:color w:val="2D2D2D"/>
          <w:spacing w:val="2"/>
          <w:sz w:val="28"/>
          <w:szCs w:val="28"/>
          <w:vertAlign w:val="superscript"/>
        </w:rPr>
        <w:t>3</w:t>
      </w:r>
      <w:r w:rsidR="00B664F1">
        <w:rPr>
          <w:color w:val="2D2D2D"/>
          <w:spacing w:val="2"/>
          <w:sz w:val="28"/>
          <w:szCs w:val="28"/>
        </w:rPr>
        <w:t xml:space="preserve"> </w:t>
      </w:r>
      <w:r w:rsidRPr="002F0CC0">
        <w:rPr>
          <w:color w:val="2D2D2D"/>
          <w:spacing w:val="2"/>
          <w:sz w:val="28"/>
          <w:szCs w:val="28"/>
        </w:rPr>
        <w:t>и более;</w:t>
      </w:r>
    </w:p>
    <w:p w:rsidR="00B664F1" w:rsidRDefault="00CB4AF5" w:rsidP="001D2157">
      <w:pPr>
        <w:pStyle w:val="formattext"/>
        <w:numPr>
          <w:ilvl w:val="0"/>
          <w:numId w:val="15"/>
        </w:numPr>
        <w:shd w:val="clear" w:color="auto" w:fill="FFFFFF"/>
        <w:spacing w:before="0" w:beforeAutospacing="0" w:after="0" w:afterAutospacing="0" w:line="276" w:lineRule="auto"/>
        <w:jc w:val="both"/>
        <w:textAlignment w:val="baseline"/>
        <w:rPr>
          <w:color w:val="2D2D2D"/>
          <w:spacing w:val="2"/>
          <w:sz w:val="28"/>
          <w:szCs w:val="28"/>
        </w:rPr>
      </w:pPr>
      <w:r w:rsidRPr="002F0CC0">
        <w:rPr>
          <w:color w:val="2D2D2D"/>
          <w:spacing w:val="2"/>
          <w:sz w:val="28"/>
          <w:szCs w:val="28"/>
        </w:rPr>
        <w:t>0,8 м - для остальных резервуаров.</w:t>
      </w:r>
    </w:p>
    <w:p w:rsidR="00685DF6"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Резервуары в группе следует располагать:</w:t>
      </w:r>
    </w:p>
    <w:p w:rsidR="00685DF6"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номинальным объемом менее 1000 м</w:t>
      </w:r>
      <w:r w:rsidR="00685DF6">
        <w:rPr>
          <w:color w:val="2D2D2D"/>
          <w:spacing w:val="2"/>
          <w:sz w:val="28"/>
          <w:szCs w:val="28"/>
          <w:vertAlign w:val="superscript"/>
        </w:rPr>
        <w:t>3</w:t>
      </w:r>
      <w:r w:rsidR="00685DF6">
        <w:rPr>
          <w:color w:val="2D2D2D"/>
          <w:spacing w:val="2"/>
          <w:sz w:val="28"/>
          <w:szCs w:val="28"/>
        </w:rPr>
        <w:t xml:space="preserve"> </w:t>
      </w:r>
      <w:r w:rsidRPr="002F0CC0">
        <w:rPr>
          <w:color w:val="2D2D2D"/>
          <w:spacing w:val="2"/>
          <w:sz w:val="28"/>
          <w:szCs w:val="28"/>
        </w:rPr>
        <w:t>- не более чем в четыре ряда;</w:t>
      </w:r>
    </w:p>
    <w:p w:rsidR="00685DF6"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 xml:space="preserve">объемом от 1000 до 10000 </w:t>
      </w:r>
      <w:r w:rsidR="00685DF6" w:rsidRPr="002F0CC0">
        <w:rPr>
          <w:color w:val="2D2D2D"/>
          <w:spacing w:val="2"/>
          <w:sz w:val="28"/>
          <w:szCs w:val="28"/>
        </w:rPr>
        <w:t>м</w:t>
      </w:r>
      <w:r w:rsidR="00685DF6">
        <w:rPr>
          <w:color w:val="2D2D2D"/>
          <w:spacing w:val="2"/>
          <w:sz w:val="28"/>
          <w:szCs w:val="28"/>
          <w:vertAlign w:val="superscript"/>
        </w:rPr>
        <w:t>3</w:t>
      </w:r>
      <w:r w:rsidR="00685DF6">
        <w:rPr>
          <w:color w:val="2D2D2D"/>
          <w:spacing w:val="2"/>
          <w:sz w:val="28"/>
          <w:szCs w:val="28"/>
        </w:rPr>
        <w:t xml:space="preserve"> </w:t>
      </w:r>
      <w:r w:rsidRPr="002F0CC0">
        <w:rPr>
          <w:color w:val="2D2D2D"/>
          <w:spacing w:val="2"/>
          <w:sz w:val="28"/>
          <w:szCs w:val="28"/>
        </w:rPr>
        <w:t>- не более чем в три ряда;</w:t>
      </w:r>
    </w:p>
    <w:p w:rsidR="00685DF6"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 xml:space="preserve">объемом 10000 </w:t>
      </w:r>
      <w:r w:rsidR="00685DF6" w:rsidRPr="002F0CC0">
        <w:rPr>
          <w:color w:val="2D2D2D"/>
          <w:spacing w:val="2"/>
          <w:sz w:val="28"/>
          <w:szCs w:val="28"/>
        </w:rPr>
        <w:t>м</w:t>
      </w:r>
      <w:r w:rsidR="00685DF6">
        <w:rPr>
          <w:color w:val="2D2D2D"/>
          <w:spacing w:val="2"/>
          <w:sz w:val="28"/>
          <w:szCs w:val="28"/>
          <w:vertAlign w:val="superscript"/>
        </w:rPr>
        <w:t>3</w:t>
      </w:r>
      <w:r w:rsidR="00685DF6">
        <w:rPr>
          <w:color w:val="2D2D2D"/>
          <w:spacing w:val="2"/>
          <w:sz w:val="28"/>
          <w:szCs w:val="28"/>
        </w:rPr>
        <w:t xml:space="preserve"> </w:t>
      </w:r>
      <w:r w:rsidRPr="002F0CC0">
        <w:rPr>
          <w:color w:val="2D2D2D"/>
          <w:spacing w:val="2"/>
          <w:sz w:val="28"/>
          <w:szCs w:val="28"/>
        </w:rPr>
        <w:t>и более - не более чем в два ряда.</w:t>
      </w:r>
    </w:p>
    <w:p w:rsidR="00CB4AF5" w:rsidRDefault="00CB4AF5" w:rsidP="000B4C09">
      <w:pPr>
        <w:pStyle w:val="formattext"/>
        <w:shd w:val="clear" w:color="auto" w:fill="FFFFFF"/>
        <w:spacing w:before="0" w:beforeAutospacing="0" w:after="0" w:afterAutospacing="0" w:line="276" w:lineRule="auto"/>
        <w:ind w:firstLine="851"/>
        <w:jc w:val="both"/>
        <w:textAlignment w:val="baseline"/>
        <w:rPr>
          <w:color w:val="2D2D2D"/>
          <w:spacing w:val="2"/>
          <w:sz w:val="28"/>
          <w:szCs w:val="28"/>
        </w:rPr>
      </w:pPr>
      <w:r w:rsidRPr="002F0CC0">
        <w:rPr>
          <w:color w:val="2D2D2D"/>
          <w:spacing w:val="2"/>
          <w:sz w:val="28"/>
          <w:szCs w:val="28"/>
        </w:rPr>
        <w:t>В каждую группу наземных вертикальных резервуаров, располагаемых в два ряда и более, допускается предусматривать заезды внутрь обвалования для передвижной пожарной техники, если с внутренних дорог и проездов склада не обеспечивается подача огнетушащих сре</w:t>
      </w:r>
      <w:proofErr w:type="gramStart"/>
      <w:r w:rsidRPr="002F0CC0">
        <w:rPr>
          <w:color w:val="2D2D2D"/>
          <w:spacing w:val="2"/>
          <w:sz w:val="28"/>
          <w:szCs w:val="28"/>
        </w:rPr>
        <w:t>дств в р</w:t>
      </w:r>
      <w:proofErr w:type="gramEnd"/>
      <w:r w:rsidRPr="002F0CC0">
        <w:rPr>
          <w:color w:val="2D2D2D"/>
          <w:spacing w:val="2"/>
          <w:sz w:val="28"/>
          <w:szCs w:val="28"/>
        </w:rPr>
        <w:t>езервуары. При этом планировочная отметка проезжей части заезда должна быть на 0,2 м выше уровня расчетного объема разлившейся жидкости.</w:t>
      </w:r>
    </w:p>
    <w:p w:rsidR="00685DF6" w:rsidRPr="002F0CC0" w:rsidRDefault="00685DF6" w:rsidP="002F0CC0">
      <w:pPr>
        <w:pStyle w:val="formattext"/>
        <w:shd w:val="clear" w:color="auto" w:fill="FFFFFF"/>
        <w:spacing w:before="0" w:beforeAutospacing="0" w:after="0" w:afterAutospacing="0" w:line="315" w:lineRule="atLeast"/>
        <w:ind w:firstLine="851"/>
        <w:jc w:val="both"/>
        <w:textAlignment w:val="baseline"/>
        <w:rPr>
          <w:color w:val="2D2D2D"/>
          <w:spacing w:val="2"/>
          <w:sz w:val="28"/>
          <w:szCs w:val="28"/>
        </w:rPr>
      </w:pPr>
    </w:p>
    <w:p w:rsidR="000B4C09" w:rsidRDefault="000B4C0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B4C09" w:rsidRDefault="00C11F56" w:rsidP="00C37CBC">
      <w:pPr>
        <w:shd w:val="clear" w:color="auto" w:fill="FFFFFF"/>
        <w:tabs>
          <w:tab w:val="left" w:pos="4998"/>
        </w:tabs>
        <w:suppressAutoHyphens/>
        <w:spacing w:after="0"/>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5</w:t>
      </w:r>
      <w:r w:rsidR="001D04F1">
        <w:rPr>
          <w:rFonts w:ascii="Times New Roman" w:eastAsia="Times New Roman" w:hAnsi="Times New Roman" w:cs="Times New Roman"/>
          <w:b/>
          <w:sz w:val="28"/>
          <w:szCs w:val="28"/>
          <w:lang w:eastAsia="ru-RU"/>
        </w:rPr>
        <w:t>.1 КОНТРОЛЬНЫЙ ПРИМЕР.</w:t>
      </w:r>
    </w:p>
    <w:p w:rsidR="00FE7430" w:rsidRPr="001D04F1" w:rsidRDefault="002C7CB2" w:rsidP="00C37CBC">
      <w:pPr>
        <w:shd w:val="clear" w:color="auto" w:fill="FFFFFF"/>
        <w:tabs>
          <w:tab w:val="left" w:pos="4998"/>
        </w:tabs>
        <w:suppressAutoHyphens/>
        <w:spacing w:after="0"/>
        <w:ind w:firstLine="720"/>
        <w:jc w:val="both"/>
        <w:rPr>
          <w:rFonts w:ascii="Times New Roman" w:eastAsia="Times New Roman" w:hAnsi="Times New Roman" w:cs="Times New Roman"/>
          <w:bCs/>
          <w:color w:val="000000"/>
          <w:sz w:val="28"/>
          <w:szCs w:val="28"/>
          <w:lang w:eastAsia="ru-RU"/>
        </w:rPr>
      </w:pPr>
      <w:r w:rsidRPr="001D04F1">
        <w:rPr>
          <w:rFonts w:ascii="Times New Roman" w:eastAsia="Times New Roman" w:hAnsi="Times New Roman" w:cs="Times New Roman"/>
          <w:bCs/>
          <w:color w:val="000000"/>
          <w:sz w:val="28"/>
          <w:szCs w:val="28"/>
          <w:lang w:eastAsia="ru-RU"/>
        </w:rPr>
        <w:t>Определить необходимую высоту обвалования группы резервуаров в соответствии с требованиями СП 155.13130</w:t>
      </w:r>
      <w:r w:rsidR="00FE7430" w:rsidRPr="001D04F1">
        <w:rPr>
          <w:rFonts w:ascii="Times New Roman" w:eastAsia="Times New Roman" w:hAnsi="Times New Roman" w:cs="Times New Roman"/>
          <w:bCs/>
          <w:color w:val="000000"/>
          <w:sz w:val="28"/>
          <w:szCs w:val="28"/>
          <w:lang w:eastAsia="ru-RU"/>
        </w:rPr>
        <w:t>.</w:t>
      </w:r>
    </w:p>
    <w:p w:rsidR="00FE7430" w:rsidRPr="001D04F1" w:rsidRDefault="00FE7430" w:rsidP="00C37CBC">
      <w:pPr>
        <w:shd w:val="clear" w:color="auto" w:fill="FFFFFF"/>
        <w:suppressAutoHyphens/>
        <w:spacing w:after="0"/>
        <w:ind w:left="6" w:firstLine="714"/>
        <w:jc w:val="center"/>
        <w:rPr>
          <w:rFonts w:ascii="Times New Roman" w:eastAsia="Times New Roman" w:hAnsi="Times New Roman" w:cs="Times New Roman"/>
          <w:b/>
          <w:color w:val="000000"/>
          <w:sz w:val="28"/>
          <w:szCs w:val="28"/>
          <w:lang w:eastAsia="ru-RU"/>
        </w:rPr>
      </w:pPr>
      <w:r w:rsidRPr="001D04F1">
        <w:rPr>
          <w:rFonts w:ascii="Times New Roman" w:eastAsia="Times New Roman" w:hAnsi="Times New Roman" w:cs="Times New Roman"/>
          <w:b/>
          <w:color w:val="000000"/>
          <w:sz w:val="28"/>
          <w:szCs w:val="28"/>
          <w:lang w:eastAsia="ru-RU"/>
        </w:rPr>
        <w:t>Условие задачи:</w:t>
      </w:r>
    </w:p>
    <w:p w:rsidR="00FE7430" w:rsidRPr="00FE7430" w:rsidRDefault="00FE7430" w:rsidP="00C37CBC">
      <w:pPr>
        <w:shd w:val="clear" w:color="auto" w:fill="FFFFFF"/>
        <w:suppressAutoHyphens/>
        <w:spacing w:after="0"/>
        <w:ind w:left="6" w:firstLine="714"/>
        <w:rPr>
          <w:rFonts w:ascii="Times New Roman" w:eastAsia="Times New Roman" w:hAnsi="Times New Roman" w:cs="Times New Roman"/>
          <w:sz w:val="28"/>
          <w:szCs w:val="28"/>
          <w:lang w:eastAsia="ru-RU"/>
        </w:rPr>
      </w:pPr>
      <w:r w:rsidRPr="00FE7430">
        <w:rPr>
          <w:rFonts w:ascii="Times New Roman" w:eastAsia="Times New Roman" w:hAnsi="Times New Roman" w:cs="Times New Roman"/>
          <w:color w:val="000000"/>
          <w:sz w:val="28"/>
          <w:szCs w:val="28"/>
          <w:lang w:eastAsia="ru-RU"/>
        </w:rPr>
        <w:t xml:space="preserve">В группе </w:t>
      </w:r>
      <w:proofErr w:type="gramStart"/>
      <w:r w:rsidRPr="00FE7430">
        <w:rPr>
          <w:rFonts w:ascii="Times New Roman" w:eastAsia="Times New Roman" w:hAnsi="Times New Roman" w:cs="Times New Roman"/>
          <w:color w:val="000000"/>
          <w:sz w:val="28"/>
          <w:szCs w:val="28"/>
          <w:lang w:eastAsia="ru-RU"/>
        </w:rPr>
        <w:t>размещены</w:t>
      </w:r>
      <w:proofErr w:type="gramEnd"/>
      <w:r w:rsidRPr="00FE7430">
        <w:rPr>
          <w:rFonts w:ascii="Times New Roman" w:eastAsia="Times New Roman" w:hAnsi="Times New Roman" w:cs="Times New Roman"/>
          <w:color w:val="000000"/>
          <w:sz w:val="28"/>
          <w:szCs w:val="28"/>
          <w:lang w:eastAsia="ru-RU"/>
        </w:rPr>
        <w:t>:</w:t>
      </w:r>
    </w:p>
    <w:p w:rsidR="00FE7430" w:rsidRPr="00FE7430" w:rsidRDefault="00FE7430" w:rsidP="00C37CBC">
      <w:pPr>
        <w:shd w:val="clear" w:color="auto" w:fill="FFFFFF"/>
        <w:suppressAutoHyphens/>
        <w:spacing w:after="0"/>
        <w:ind w:left="6" w:right="43" w:firstLine="714"/>
        <w:jc w:val="both"/>
        <w:rPr>
          <w:rFonts w:ascii="Times New Roman" w:eastAsia="Times New Roman" w:hAnsi="Times New Roman" w:cs="Times New Roman"/>
          <w:sz w:val="28"/>
          <w:szCs w:val="28"/>
          <w:lang w:eastAsia="ru-RU"/>
        </w:rPr>
      </w:pPr>
      <w:proofErr w:type="gramStart"/>
      <w:r w:rsidRPr="00FE7430">
        <w:rPr>
          <w:rFonts w:ascii="Times New Roman" w:eastAsia="Times New Roman" w:hAnsi="Times New Roman" w:cs="Times New Roman"/>
          <w:color w:val="000000"/>
          <w:sz w:val="28"/>
          <w:szCs w:val="28"/>
          <w:lang w:eastAsia="ru-RU"/>
        </w:rPr>
        <w:t>1) два наземных стальных вертикальных резервуара с плавающей крышей емкостью 3000 м</w:t>
      </w:r>
      <w:r w:rsidRPr="00FE7430">
        <w:rPr>
          <w:rFonts w:ascii="Times New Roman" w:eastAsia="Times New Roman" w:hAnsi="Times New Roman" w:cs="Times New Roman"/>
          <w:color w:val="000000"/>
          <w:sz w:val="28"/>
          <w:szCs w:val="28"/>
          <w:vertAlign w:val="superscript"/>
          <w:lang w:eastAsia="ru-RU"/>
        </w:rPr>
        <w:t>3</w:t>
      </w:r>
      <w:r w:rsidRPr="00FE7430">
        <w:rPr>
          <w:rFonts w:ascii="Times New Roman" w:eastAsia="Times New Roman" w:hAnsi="Times New Roman" w:cs="Times New Roman"/>
          <w:color w:val="000000"/>
          <w:sz w:val="28"/>
          <w:szCs w:val="28"/>
          <w:lang w:eastAsia="ru-RU"/>
        </w:rPr>
        <w:t>, в которых хранится керосин КО-20;</w:t>
      </w:r>
      <w:proofErr w:type="gramEnd"/>
    </w:p>
    <w:p w:rsidR="00FE7430" w:rsidRPr="00FE7430" w:rsidRDefault="00FE7430" w:rsidP="00C37CBC">
      <w:pPr>
        <w:shd w:val="clear" w:color="auto" w:fill="FFFFFF"/>
        <w:suppressAutoHyphens/>
        <w:spacing w:after="0"/>
        <w:ind w:left="6" w:right="38" w:firstLine="714"/>
        <w:jc w:val="both"/>
        <w:rPr>
          <w:rFonts w:ascii="Times New Roman" w:eastAsia="Times New Roman" w:hAnsi="Times New Roman" w:cs="Times New Roman"/>
          <w:sz w:val="28"/>
          <w:szCs w:val="28"/>
          <w:lang w:eastAsia="ru-RU"/>
        </w:rPr>
      </w:pPr>
      <w:r w:rsidRPr="00FE7430">
        <w:rPr>
          <w:rFonts w:ascii="Times New Roman" w:eastAsia="Times New Roman" w:hAnsi="Times New Roman" w:cs="Times New Roman"/>
          <w:color w:val="000000"/>
          <w:sz w:val="28"/>
          <w:szCs w:val="28"/>
          <w:lang w:eastAsia="ru-RU"/>
        </w:rPr>
        <w:t>2) два наземных стальных вертикальных резервуара с понтоном емкостью 5000 м</w:t>
      </w:r>
      <w:r w:rsidRPr="00FE7430">
        <w:rPr>
          <w:rFonts w:ascii="Times New Roman" w:eastAsia="Times New Roman" w:hAnsi="Times New Roman" w:cs="Times New Roman"/>
          <w:color w:val="000000"/>
          <w:sz w:val="28"/>
          <w:szCs w:val="28"/>
          <w:vertAlign w:val="superscript"/>
          <w:lang w:eastAsia="ru-RU"/>
        </w:rPr>
        <w:t>3</w:t>
      </w:r>
      <w:r w:rsidRPr="00FE7430">
        <w:rPr>
          <w:rFonts w:ascii="Times New Roman" w:eastAsia="Times New Roman" w:hAnsi="Times New Roman" w:cs="Times New Roman"/>
          <w:color w:val="000000"/>
          <w:sz w:val="28"/>
          <w:szCs w:val="28"/>
          <w:lang w:eastAsia="ru-RU"/>
        </w:rPr>
        <w:t>, в которых хранится осветительный керосин марки А.</w:t>
      </w:r>
    </w:p>
    <w:p w:rsidR="00FE7430" w:rsidRPr="00FE7430" w:rsidRDefault="00FE7430" w:rsidP="00C37CBC">
      <w:pPr>
        <w:suppressAutoHyphens/>
        <w:spacing w:after="0"/>
        <w:ind w:firstLine="720"/>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Резервуары размещены в два ряда. В одном ряду расположены резервуары с плавающей крышей, в другом — с понтоном. Резервуары размещены соосно друг другу. Обвалование такой группы резервуаров имеет форму прямоугольника. Расстояние между резервуарами соответствует нормативным противопожарным разрывам. Расстояние от стенок резервуаров до подошвы внутренних откосов обвалования равно 5 м. При этом для той стороны, где размещены резервуары разного диаметра, это расстояние взято от стенки наибольшего резервуара.</w:t>
      </w:r>
      <w:r w:rsidRPr="00FE7430">
        <w:rPr>
          <w:rFonts w:ascii="Times New Roman" w:eastAsia="Times New Roman" w:hAnsi="Times New Roman" w:cs="Times New Roman"/>
          <w:sz w:val="28"/>
          <w:szCs w:val="28"/>
          <w:lang w:eastAsia="ru-RU"/>
        </w:rPr>
        <w:t xml:space="preserve"> Высота обвалования составляет 2 м. </w:t>
      </w:r>
    </w:p>
    <w:p w:rsidR="00FE7430" w:rsidRPr="00FE7430" w:rsidRDefault="00FE7430" w:rsidP="00FE7430">
      <w:pPr>
        <w:suppressAutoHyphens/>
        <w:spacing w:after="0" w:line="360" w:lineRule="auto"/>
        <w:jc w:val="center"/>
        <w:rPr>
          <w:rFonts w:ascii="Times New Roman" w:eastAsia="Times New Roman" w:hAnsi="Times New Roman" w:cs="Times New Roman"/>
          <w:sz w:val="24"/>
          <w:szCs w:val="24"/>
          <w:lang w:eastAsia="ru-RU"/>
        </w:rPr>
      </w:pPr>
      <w:r w:rsidRPr="00FE7430">
        <w:rPr>
          <w:rFonts w:ascii="Times New Roman" w:eastAsia="Times New Roman" w:hAnsi="Times New Roman" w:cs="Times New Roman"/>
          <w:sz w:val="24"/>
          <w:szCs w:val="24"/>
          <w:lang w:eastAsia="ru-RU"/>
        </w:rPr>
        <w:object w:dxaOrig="13485" w:dyaOrig="8010">
          <v:shape id="_x0000_i1050" type="#_x0000_t75" style="width:288.85pt;height:278.8pt" o:ole="">
            <v:imagedata r:id="rId114" o:title="" croptop="17575f" cropbottom="31442f" cropleft="24359f" cropright="31063f"/>
          </v:shape>
          <o:OLEObject Type="Embed" ProgID="AutoCAD.Drawing.16" ShapeID="_x0000_i1050" DrawAspect="Content" ObjectID="_1561192729" r:id="rId115"/>
        </w:object>
      </w:r>
    </w:p>
    <w:p w:rsidR="00FE7430" w:rsidRPr="00FE7430" w:rsidRDefault="00FE7430" w:rsidP="00FE7430">
      <w:pPr>
        <w:suppressAutoHyphens/>
        <w:spacing w:after="0" w:line="360" w:lineRule="auto"/>
        <w:ind w:firstLine="720"/>
        <w:jc w:val="both"/>
        <w:rPr>
          <w:rFonts w:ascii="Times New Roman" w:eastAsia="Times New Roman" w:hAnsi="Times New Roman" w:cs="Times New Roman"/>
          <w:sz w:val="24"/>
          <w:szCs w:val="24"/>
          <w:lang w:eastAsia="ru-RU"/>
        </w:rPr>
      </w:pPr>
    </w:p>
    <w:p w:rsidR="00FE7430" w:rsidRPr="00FE7430" w:rsidRDefault="00FE7430" w:rsidP="00C37CBC">
      <w:pPr>
        <w:shd w:val="clear" w:color="auto" w:fill="FFFFFF"/>
        <w:suppressAutoHyphens/>
        <w:spacing w:after="0"/>
        <w:ind w:left="6" w:firstLine="714"/>
        <w:jc w:val="both"/>
        <w:rPr>
          <w:rFonts w:ascii="Times New Roman" w:eastAsia="Times New Roman" w:hAnsi="Times New Roman" w:cs="Times New Roman"/>
          <w:b/>
          <w:bCs/>
          <w:color w:val="000000"/>
          <w:sz w:val="28"/>
          <w:szCs w:val="28"/>
          <w:lang w:eastAsia="ru-RU"/>
        </w:rPr>
      </w:pPr>
      <w:r w:rsidRPr="00FE7430">
        <w:rPr>
          <w:rFonts w:ascii="Times New Roman" w:eastAsia="Times New Roman" w:hAnsi="Times New Roman" w:cs="Times New Roman"/>
          <w:b/>
          <w:bCs/>
          <w:color w:val="000000"/>
          <w:sz w:val="28"/>
          <w:szCs w:val="28"/>
          <w:lang w:eastAsia="ru-RU"/>
        </w:rPr>
        <w:t>Решение.</w:t>
      </w:r>
    </w:p>
    <w:p w:rsidR="00FE7430" w:rsidRPr="00FE7430" w:rsidRDefault="00FE7430" w:rsidP="00C37CBC">
      <w:pPr>
        <w:suppressAutoHyphens/>
        <w:spacing w:after="0"/>
        <w:ind w:left="6" w:firstLine="714"/>
        <w:jc w:val="both"/>
        <w:rPr>
          <w:rFonts w:ascii="Times New Roman" w:eastAsia="Times New Roman" w:hAnsi="Times New Roman" w:cs="Times New Roman"/>
          <w:sz w:val="28"/>
          <w:szCs w:val="28"/>
          <w:lang w:eastAsia="ru-RU"/>
        </w:rPr>
      </w:pPr>
      <w:r w:rsidRPr="00FE7430">
        <w:rPr>
          <w:rFonts w:ascii="Times New Roman" w:eastAsia="Times New Roman" w:hAnsi="Times New Roman" w:cs="Times New Roman"/>
          <w:sz w:val="28"/>
          <w:szCs w:val="28"/>
          <w:lang w:eastAsia="ru-RU"/>
        </w:rPr>
        <w:t xml:space="preserve">1) по условию задачи зарисовать схему расположения резервуаров и нанести основные значения. Диаметр резервуаров в зависимости от их вместимости можно определяется по документации на резервуар. Для </w:t>
      </w:r>
      <w:r w:rsidRPr="00FE7430">
        <w:rPr>
          <w:rFonts w:ascii="Times New Roman" w:eastAsia="Times New Roman" w:hAnsi="Times New Roman" w:cs="Times New Roman"/>
          <w:sz w:val="28"/>
          <w:szCs w:val="28"/>
          <w:lang w:eastAsia="ru-RU"/>
        </w:rPr>
        <w:lastRenderedPageBreak/>
        <w:t>резервуара объемом 3000 м</w:t>
      </w:r>
      <w:r w:rsidRPr="00FE7430">
        <w:rPr>
          <w:rFonts w:ascii="Times New Roman" w:eastAsia="Times New Roman" w:hAnsi="Times New Roman" w:cs="Times New Roman"/>
          <w:sz w:val="28"/>
          <w:szCs w:val="28"/>
          <w:vertAlign w:val="superscript"/>
          <w:lang w:eastAsia="ru-RU"/>
        </w:rPr>
        <w:t>3</w:t>
      </w:r>
      <w:r w:rsidRPr="00FE7430">
        <w:rPr>
          <w:rFonts w:ascii="Times New Roman" w:eastAsia="Times New Roman" w:hAnsi="Times New Roman" w:cs="Times New Roman"/>
          <w:sz w:val="28"/>
          <w:szCs w:val="28"/>
          <w:lang w:eastAsia="ru-RU"/>
        </w:rPr>
        <w:t xml:space="preserve"> диаметр равен 19 м, для резервуара объемом 5000 м</w:t>
      </w:r>
      <w:r w:rsidRPr="00FE7430">
        <w:rPr>
          <w:rFonts w:ascii="Times New Roman" w:eastAsia="Times New Roman" w:hAnsi="Times New Roman" w:cs="Times New Roman"/>
          <w:sz w:val="28"/>
          <w:szCs w:val="28"/>
          <w:vertAlign w:val="superscript"/>
          <w:lang w:eastAsia="ru-RU"/>
        </w:rPr>
        <w:t>3</w:t>
      </w:r>
      <w:r w:rsidRPr="00FE7430">
        <w:rPr>
          <w:rFonts w:ascii="Times New Roman" w:eastAsia="Times New Roman" w:hAnsi="Times New Roman" w:cs="Times New Roman"/>
          <w:sz w:val="28"/>
          <w:szCs w:val="28"/>
          <w:lang w:eastAsia="ru-RU"/>
        </w:rPr>
        <w:t xml:space="preserve"> – 21 м.</w:t>
      </w:r>
    </w:p>
    <w:p w:rsidR="00FE7430" w:rsidRPr="00FE7430" w:rsidRDefault="00FE7430" w:rsidP="00C37CBC">
      <w:pPr>
        <w:shd w:val="clear" w:color="auto" w:fill="FFFFFF"/>
        <w:tabs>
          <w:tab w:val="left" w:pos="9965"/>
        </w:tabs>
        <w:suppressAutoHyphens/>
        <w:spacing w:after="0"/>
        <w:ind w:left="6" w:right="10" w:firstLine="714"/>
        <w:jc w:val="both"/>
        <w:rPr>
          <w:rFonts w:ascii="Times New Roman" w:eastAsia="Times New Roman" w:hAnsi="Times New Roman" w:cs="Times New Roman"/>
          <w:sz w:val="28"/>
          <w:szCs w:val="28"/>
          <w:lang w:eastAsia="ru-RU"/>
        </w:rPr>
      </w:pPr>
      <w:r w:rsidRPr="00FE7430">
        <w:rPr>
          <w:rFonts w:ascii="Times New Roman" w:eastAsia="Times New Roman" w:hAnsi="Times New Roman" w:cs="Times New Roman"/>
          <w:color w:val="000000"/>
          <w:sz w:val="28"/>
          <w:szCs w:val="28"/>
          <w:lang w:eastAsia="ru-RU"/>
        </w:rPr>
        <w:t xml:space="preserve">2) определить нормативные расстояния между резервуарами по </w:t>
      </w:r>
      <w:r w:rsidRPr="00F72FB3">
        <w:rPr>
          <w:rFonts w:ascii="Times New Roman" w:eastAsia="Times New Roman" w:hAnsi="Times New Roman" w:cs="Times New Roman"/>
          <w:sz w:val="28"/>
          <w:szCs w:val="28"/>
          <w:lang w:eastAsia="ru-RU"/>
        </w:rPr>
        <w:t xml:space="preserve">п. </w:t>
      </w:r>
      <w:r w:rsidR="00F72FB3" w:rsidRPr="00F72FB3">
        <w:rPr>
          <w:rFonts w:ascii="Times New Roman" w:eastAsia="Times New Roman" w:hAnsi="Times New Roman" w:cs="Times New Roman"/>
          <w:sz w:val="28"/>
          <w:szCs w:val="28"/>
          <w:lang w:eastAsia="ru-RU"/>
        </w:rPr>
        <w:t>7.2</w:t>
      </w:r>
      <w:r w:rsidRPr="00F72FB3">
        <w:rPr>
          <w:rFonts w:ascii="Times New Roman" w:eastAsia="Times New Roman" w:hAnsi="Times New Roman" w:cs="Times New Roman"/>
          <w:sz w:val="28"/>
          <w:szCs w:val="28"/>
          <w:lang w:eastAsia="ru-RU"/>
        </w:rPr>
        <w:t xml:space="preserve"> таблица </w:t>
      </w:r>
      <w:r w:rsidR="00F72FB3" w:rsidRPr="00F72FB3">
        <w:rPr>
          <w:rFonts w:ascii="Times New Roman" w:eastAsia="Times New Roman" w:hAnsi="Times New Roman" w:cs="Times New Roman"/>
          <w:sz w:val="28"/>
          <w:szCs w:val="28"/>
          <w:lang w:eastAsia="ru-RU"/>
        </w:rPr>
        <w:t>6</w:t>
      </w:r>
      <w:r w:rsidRPr="00F72FB3">
        <w:rPr>
          <w:rFonts w:ascii="Times New Roman" w:eastAsia="Times New Roman" w:hAnsi="Times New Roman" w:cs="Times New Roman"/>
          <w:sz w:val="28"/>
          <w:szCs w:val="28"/>
          <w:lang w:eastAsia="ru-RU"/>
        </w:rPr>
        <w:t xml:space="preserve"> СП </w:t>
      </w:r>
      <w:r w:rsidR="00F72FB3" w:rsidRPr="00F72FB3">
        <w:rPr>
          <w:rFonts w:ascii="Times New Roman" w:eastAsia="Times New Roman" w:hAnsi="Times New Roman" w:cs="Times New Roman"/>
          <w:sz w:val="28"/>
          <w:szCs w:val="28"/>
          <w:lang w:eastAsia="ru-RU"/>
        </w:rPr>
        <w:t>155</w:t>
      </w:r>
      <w:r w:rsidRPr="00F72FB3">
        <w:rPr>
          <w:rFonts w:ascii="Times New Roman" w:eastAsia="Times New Roman" w:hAnsi="Times New Roman" w:cs="Times New Roman"/>
          <w:sz w:val="28"/>
          <w:szCs w:val="28"/>
          <w:lang w:eastAsia="ru-RU"/>
        </w:rPr>
        <w:t>.13130</w:t>
      </w:r>
      <w:r w:rsidRPr="00F72FB3">
        <w:rPr>
          <w:rFonts w:ascii="Times New Roman" w:eastAsia="Times New Roman" w:hAnsi="Times New Roman" w:cs="Times New Roman"/>
          <w:bCs/>
          <w:sz w:val="28"/>
          <w:szCs w:val="28"/>
          <w:lang w:eastAsia="ru-RU"/>
        </w:rPr>
        <w:t xml:space="preserve">. </w:t>
      </w:r>
      <w:r w:rsidRPr="00FE7430">
        <w:rPr>
          <w:rFonts w:ascii="Times New Roman" w:eastAsia="Times New Roman" w:hAnsi="Times New Roman" w:cs="Times New Roman"/>
          <w:color w:val="000000"/>
          <w:sz w:val="28"/>
          <w:szCs w:val="28"/>
          <w:lang w:eastAsia="ru-RU"/>
        </w:rPr>
        <w:t>Расстояния между резервуарами определяются от стенки до стенки. Необходимо также учитывать допустимую общую номинальную вместимость.</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sz w:val="28"/>
          <w:szCs w:val="28"/>
          <w:lang w:eastAsia="ru-RU"/>
        </w:rPr>
      </w:pPr>
      <w:r w:rsidRPr="00FE7430">
        <w:rPr>
          <w:rFonts w:ascii="Times New Roman" w:eastAsia="Times New Roman" w:hAnsi="Times New Roman" w:cs="Times New Roman"/>
          <w:color w:val="000000"/>
          <w:sz w:val="28"/>
          <w:szCs w:val="28"/>
          <w:lang w:eastAsia="ru-RU"/>
        </w:rPr>
        <w:t>Нормативное расстояние между резервуарами с плавающей крышей составляет:</w:t>
      </w:r>
    </w:p>
    <w:p w:rsidR="00FE7430" w:rsidRPr="00FE7430" w:rsidRDefault="00FE7430" w:rsidP="00C37CBC">
      <w:pPr>
        <w:shd w:val="clear" w:color="auto" w:fill="FFFFFF"/>
        <w:suppressAutoHyphens/>
        <w:spacing w:after="0"/>
        <w:ind w:left="6" w:firstLine="714"/>
        <w:jc w:val="center"/>
        <w:rPr>
          <w:rFonts w:ascii="Times New Roman" w:eastAsia="Times New Roman" w:hAnsi="Times New Roman" w:cs="Times New Roman"/>
          <w:sz w:val="28"/>
          <w:szCs w:val="28"/>
          <w:lang w:eastAsia="ru-RU"/>
        </w:rPr>
      </w:pPr>
      <w:r w:rsidRPr="00FE7430">
        <w:rPr>
          <w:rFonts w:ascii="Times New Roman" w:eastAsia="Times New Roman" w:hAnsi="Times New Roman" w:cs="Times New Roman"/>
          <w:color w:val="000000"/>
          <w:sz w:val="28"/>
          <w:szCs w:val="28"/>
          <w:lang w:val="en-US" w:eastAsia="ru-RU"/>
        </w:rPr>
        <w:t>L</w:t>
      </w:r>
      <w:r w:rsidRPr="00FE7430">
        <w:rPr>
          <w:rFonts w:ascii="Times New Roman" w:eastAsia="Times New Roman" w:hAnsi="Times New Roman" w:cs="Times New Roman"/>
          <w:color w:val="000000"/>
          <w:sz w:val="28"/>
          <w:szCs w:val="28"/>
          <w:lang w:eastAsia="ru-RU"/>
        </w:rPr>
        <w:t xml:space="preserve"> = 0,5*Д = 0,5*19 = 9,5 м.</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Нормативное расстояние между резервуарами с понтоном составляет:</w:t>
      </w:r>
    </w:p>
    <w:p w:rsidR="00FE7430" w:rsidRPr="00FE7430" w:rsidRDefault="00FE7430" w:rsidP="00C37CBC">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L = 0,65*Д = 0,65*21 = 13,65 м.</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Поскольку резервуары расположены соосно, то необходимо определиться, какое расстояние будем брать за основу. При выборе расстояния необходимо исходить из того положения, что для каждого ряда резервуаров должны быть соблюдены противопожарные разрывы. В данном случае за основу необходимо брать расстояние между резервуарами с понтоном L = 13,65 м. При этом расстояние между резервуарами с плавающей крышей будет соответствовать нормативным требованиям и даже превышать требуемые противопожарные разрывы.</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Но могут быть ситуации, когда, например, емкость резервуаров с понтоном меньше, чем резервуаров с плавающей крышей. Соответственно, и диаметр меньше. Поэтому, несмотря на то, что коэффициент для определения противопожарных разрывов между резервуарами с понтоном (он равен 0,65) больше, чем для резервуаров с плавающей крышей (0,5), исходя из величины диаметра резервуаров в качестве определяющего расстояния может оказаться расстояние между резервуарами с плавающей крышей. Аналогичная ситуация может возникнуть и для резервуаров со стационарной крышей.</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 xml:space="preserve">Нормативное расстояние между рядом резервуаров с понтонами и рядом резервуаров с плавающей крышей необходимо определять в соответствии с п. </w:t>
      </w:r>
      <w:r w:rsidR="00DF2D1F">
        <w:rPr>
          <w:rFonts w:ascii="Times New Roman" w:eastAsia="Times New Roman" w:hAnsi="Times New Roman" w:cs="Times New Roman"/>
          <w:color w:val="000000"/>
          <w:sz w:val="28"/>
          <w:szCs w:val="28"/>
          <w:lang w:eastAsia="ru-RU"/>
        </w:rPr>
        <w:t>7.2</w:t>
      </w:r>
      <w:r w:rsidRPr="00FE7430">
        <w:rPr>
          <w:rFonts w:ascii="Times New Roman" w:eastAsia="Times New Roman" w:hAnsi="Times New Roman" w:cs="Times New Roman"/>
          <w:color w:val="000000"/>
          <w:sz w:val="28"/>
          <w:szCs w:val="28"/>
          <w:lang w:eastAsia="ru-RU"/>
        </w:rPr>
        <w:t xml:space="preserve"> </w:t>
      </w:r>
      <w:r w:rsidRPr="00FE7430">
        <w:rPr>
          <w:rFonts w:ascii="Times New Roman" w:eastAsia="Times New Roman" w:hAnsi="Times New Roman" w:cs="Times New Roman"/>
          <w:bCs/>
          <w:color w:val="000000"/>
          <w:sz w:val="28"/>
          <w:szCs w:val="28"/>
          <w:lang w:eastAsia="ru-RU"/>
        </w:rPr>
        <w:t xml:space="preserve">СП </w:t>
      </w:r>
      <w:r w:rsidR="00DF2D1F">
        <w:rPr>
          <w:rFonts w:ascii="Times New Roman" w:eastAsia="Times New Roman" w:hAnsi="Times New Roman" w:cs="Times New Roman"/>
          <w:bCs/>
          <w:color w:val="000000"/>
          <w:sz w:val="28"/>
          <w:szCs w:val="28"/>
          <w:lang w:eastAsia="ru-RU"/>
        </w:rPr>
        <w:t>155</w:t>
      </w:r>
      <w:r w:rsidRPr="00FE7430">
        <w:rPr>
          <w:rFonts w:ascii="Times New Roman" w:eastAsia="Times New Roman" w:hAnsi="Times New Roman" w:cs="Times New Roman"/>
          <w:bCs/>
          <w:color w:val="000000"/>
          <w:sz w:val="28"/>
          <w:szCs w:val="28"/>
          <w:lang w:eastAsia="ru-RU"/>
        </w:rPr>
        <w:t xml:space="preserve">.13130 </w:t>
      </w:r>
      <w:r w:rsidRPr="00FE7430">
        <w:rPr>
          <w:rFonts w:ascii="Times New Roman" w:eastAsia="Times New Roman" w:hAnsi="Times New Roman" w:cs="Times New Roman"/>
          <w:color w:val="000000"/>
          <w:sz w:val="28"/>
          <w:szCs w:val="28"/>
          <w:lang w:eastAsia="ru-RU"/>
        </w:rPr>
        <w:t>(по наибольшему значению):</w:t>
      </w:r>
    </w:p>
    <w:p w:rsidR="00FE7430" w:rsidRPr="00FE7430" w:rsidRDefault="00FE7430" w:rsidP="00C37CBC">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L = 13,65 м.</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3) определить стороны обвалования:</w:t>
      </w:r>
    </w:p>
    <w:p w:rsidR="00FE7430" w:rsidRPr="00FE7430" w:rsidRDefault="00FE7430" w:rsidP="00C37CBC">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а = 2*5 + 2*21 + 13,65 = 65,65 м,</w:t>
      </w:r>
    </w:p>
    <w:p w:rsidR="00FE7430" w:rsidRPr="00FE7430" w:rsidRDefault="00FE7430" w:rsidP="00C37CBC">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val="en-US" w:eastAsia="ru-RU"/>
        </w:rPr>
        <w:t>b</w:t>
      </w:r>
      <w:r w:rsidRPr="00FE7430">
        <w:rPr>
          <w:rFonts w:ascii="Times New Roman" w:eastAsia="Times New Roman" w:hAnsi="Times New Roman" w:cs="Times New Roman"/>
          <w:color w:val="000000"/>
          <w:sz w:val="28"/>
          <w:szCs w:val="28"/>
          <w:lang w:eastAsia="ru-RU"/>
        </w:rPr>
        <w:t xml:space="preserve"> = 2*5 + 21 + 19 + 13,65 = 63,65 м.</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 xml:space="preserve">4) определить площадь в пределах обвалования: </w:t>
      </w:r>
    </w:p>
    <w:p w:rsidR="00FE7430" w:rsidRPr="00FE7430" w:rsidRDefault="00FE7430" w:rsidP="00C37CBC">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val="en-US" w:eastAsia="ru-RU"/>
        </w:rPr>
        <w:t>S</w:t>
      </w:r>
      <w:proofErr w:type="spellStart"/>
      <w:r w:rsidRPr="00FE7430">
        <w:rPr>
          <w:rFonts w:ascii="Times New Roman" w:eastAsia="Times New Roman" w:hAnsi="Times New Roman" w:cs="Times New Roman"/>
          <w:color w:val="000000"/>
          <w:sz w:val="28"/>
          <w:szCs w:val="28"/>
          <w:vertAlign w:val="subscript"/>
          <w:lang w:eastAsia="ru-RU"/>
        </w:rPr>
        <w:t>обв</w:t>
      </w:r>
      <w:proofErr w:type="spellEnd"/>
      <w:r w:rsidRPr="00FE7430">
        <w:rPr>
          <w:rFonts w:ascii="Times New Roman" w:eastAsia="Times New Roman" w:hAnsi="Times New Roman" w:cs="Times New Roman"/>
          <w:color w:val="000000"/>
          <w:sz w:val="28"/>
          <w:szCs w:val="28"/>
          <w:lang w:eastAsia="ru-RU"/>
        </w:rPr>
        <w:t xml:space="preserve"> = a*b= 65,65*63,65 = 4 178,62 м</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lastRenderedPageBreak/>
        <w:t xml:space="preserve">5) определить на какой объем жидкости должно быть рассчитано обвалование в соответствии с ГОСТ Р 53324-2009. Свободный от застройки объем обвалованной территории, образуемый между внутренними откосами обвалования следует определять по расчетному объему разлившейся жидкости, равному номинальному объему наибольшего резервуара в группе. В данном случае  </w:t>
      </w:r>
      <w:r w:rsidRPr="00FE7430">
        <w:rPr>
          <w:rFonts w:ascii="Times New Roman" w:eastAsia="Times New Roman" w:hAnsi="Times New Roman" w:cs="Times New Roman"/>
          <w:color w:val="000000"/>
          <w:sz w:val="28"/>
          <w:szCs w:val="28"/>
          <w:lang w:val="en-US" w:eastAsia="ru-RU"/>
        </w:rPr>
        <w:t>V</w:t>
      </w:r>
      <w:r w:rsidRPr="00FE7430">
        <w:rPr>
          <w:rFonts w:ascii="Times New Roman" w:eastAsia="Times New Roman" w:hAnsi="Times New Roman" w:cs="Times New Roman"/>
          <w:color w:val="000000"/>
          <w:sz w:val="28"/>
          <w:szCs w:val="28"/>
          <w:lang w:eastAsia="ru-RU"/>
        </w:rPr>
        <w:t xml:space="preserve"> = 5000 м</w:t>
      </w:r>
      <w:r w:rsidRPr="00FE7430">
        <w:rPr>
          <w:rFonts w:ascii="Times New Roman" w:eastAsia="Times New Roman" w:hAnsi="Times New Roman" w:cs="Times New Roman"/>
          <w:color w:val="000000"/>
          <w:sz w:val="28"/>
          <w:szCs w:val="28"/>
          <w:vertAlign w:val="superscript"/>
          <w:lang w:eastAsia="ru-RU"/>
        </w:rPr>
        <w:t>3</w:t>
      </w:r>
      <w:r w:rsidRPr="00FE7430">
        <w:rPr>
          <w:rFonts w:ascii="Times New Roman" w:eastAsia="Times New Roman" w:hAnsi="Times New Roman" w:cs="Times New Roman"/>
          <w:color w:val="000000"/>
          <w:sz w:val="28"/>
          <w:szCs w:val="28"/>
          <w:lang w:eastAsia="ru-RU"/>
        </w:rPr>
        <w:t>.</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6) определить площадь, занимаемую не разрушенными резервуарами:</w:t>
      </w:r>
    </w:p>
    <w:p w:rsidR="00FE7430" w:rsidRPr="00FE7430" w:rsidRDefault="00FE7430" w:rsidP="00C37CBC">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proofErr w:type="spellStart"/>
      <w:r w:rsidRPr="00FE7430">
        <w:rPr>
          <w:rFonts w:ascii="Times New Roman" w:eastAsia="Times New Roman" w:hAnsi="Times New Roman" w:cs="Times New Roman"/>
          <w:color w:val="000000"/>
          <w:sz w:val="28"/>
          <w:szCs w:val="28"/>
          <w:lang w:eastAsia="ru-RU"/>
        </w:rPr>
        <w:t>S</w:t>
      </w:r>
      <w:r w:rsidRPr="00FE7430">
        <w:rPr>
          <w:rFonts w:ascii="Times New Roman" w:eastAsia="Times New Roman" w:hAnsi="Times New Roman" w:cs="Times New Roman"/>
          <w:color w:val="000000"/>
          <w:sz w:val="28"/>
          <w:szCs w:val="28"/>
          <w:vertAlign w:val="subscript"/>
          <w:lang w:eastAsia="ru-RU"/>
        </w:rPr>
        <w:t>p</w:t>
      </w:r>
      <w:proofErr w:type="spellEnd"/>
      <w:r w:rsidRPr="00FE7430">
        <w:rPr>
          <w:rFonts w:ascii="Times New Roman" w:eastAsia="Times New Roman" w:hAnsi="Times New Roman" w:cs="Times New Roman"/>
          <w:color w:val="000000"/>
          <w:sz w:val="28"/>
          <w:szCs w:val="28"/>
          <w:lang w:eastAsia="ru-RU"/>
        </w:rPr>
        <w:t xml:space="preserve"> = (π/4)*(2*Д</w:t>
      </w:r>
      <w:r w:rsidRPr="00FE7430">
        <w:rPr>
          <w:rFonts w:ascii="Times New Roman" w:eastAsia="Times New Roman" w:hAnsi="Times New Roman" w:cs="Times New Roman"/>
          <w:color w:val="000000"/>
          <w:sz w:val="28"/>
          <w:szCs w:val="28"/>
          <w:vertAlign w:val="subscript"/>
          <w:lang w:eastAsia="ru-RU"/>
        </w:rPr>
        <w:t>1</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 xml:space="preserve"> + Д</w:t>
      </w:r>
      <w:r w:rsidRPr="00FE7430">
        <w:rPr>
          <w:rFonts w:ascii="Times New Roman" w:eastAsia="Times New Roman" w:hAnsi="Times New Roman" w:cs="Times New Roman"/>
          <w:color w:val="000000"/>
          <w:sz w:val="28"/>
          <w:szCs w:val="28"/>
          <w:vertAlign w:val="subscript"/>
          <w:lang w:eastAsia="ru-RU"/>
        </w:rPr>
        <w:t>2</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 = (3,14/4)*(2*19</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 xml:space="preserve"> + 21</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 = 912,96 м</w:t>
      </w:r>
      <w:r w:rsidRPr="00FE7430">
        <w:rPr>
          <w:rFonts w:ascii="Times New Roman" w:eastAsia="Times New Roman" w:hAnsi="Times New Roman" w:cs="Times New Roman"/>
          <w:color w:val="000000"/>
          <w:sz w:val="28"/>
          <w:szCs w:val="28"/>
          <w:vertAlign w:val="superscript"/>
          <w:lang w:eastAsia="ru-RU"/>
        </w:rPr>
        <w:t>2</w:t>
      </w:r>
      <w:r w:rsidRPr="00FE7430">
        <w:rPr>
          <w:rFonts w:ascii="Times New Roman" w:eastAsia="Times New Roman" w:hAnsi="Times New Roman" w:cs="Times New Roman"/>
          <w:color w:val="000000"/>
          <w:sz w:val="28"/>
          <w:szCs w:val="28"/>
          <w:lang w:eastAsia="ru-RU"/>
        </w:rPr>
        <w:t>.</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7) определить свободную площадь обвалования:</w:t>
      </w:r>
    </w:p>
    <w:p w:rsidR="00FE7430" w:rsidRPr="00FE7430" w:rsidRDefault="00FE7430" w:rsidP="00C37CBC">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val="en-US" w:eastAsia="ru-RU"/>
        </w:rPr>
        <w:t>S</w:t>
      </w:r>
      <w:proofErr w:type="spellStart"/>
      <w:r w:rsidRPr="00FE7430">
        <w:rPr>
          <w:rFonts w:ascii="Times New Roman" w:eastAsia="Times New Roman" w:hAnsi="Times New Roman" w:cs="Times New Roman"/>
          <w:color w:val="000000"/>
          <w:sz w:val="28"/>
          <w:szCs w:val="28"/>
          <w:vertAlign w:val="subscript"/>
          <w:lang w:eastAsia="ru-RU"/>
        </w:rPr>
        <w:t>св</w:t>
      </w:r>
      <w:proofErr w:type="spellEnd"/>
      <w:r w:rsidRPr="00FE7430">
        <w:rPr>
          <w:rFonts w:ascii="Times New Roman" w:eastAsia="Times New Roman" w:hAnsi="Times New Roman" w:cs="Times New Roman"/>
          <w:color w:val="000000"/>
          <w:sz w:val="28"/>
          <w:szCs w:val="28"/>
          <w:lang w:eastAsia="ru-RU"/>
        </w:rPr>
        <w:t xml:space="preserve"> = </w:t>
      </w:r>
      <w:r w:rsidRPr="00FE7430">
        <w:rPr>
          <w:rFonts w:ascii="Times New Roman" w:eastAsia="Times New Roman" w:hAnsi="Times New Roman" w:cs="Times New Roman"/>
          <w:color w:val="000000"/>
          <w:sz w:val="28"/>
          <w:szCs w:val="28"/>
          <w:lang w:val="en-US" w:eastAsia="ru-RU"/>
        </w:rPr>
        <w:t>S</w:t>
      </w:r>
      <w:proofErr w:type="spellStart"/>
      <w:r w:rsidRPr="00FE7430">
        <w:rPr>
          <w:rFonts w:ascii="Times New Roman" w:eastAsia="Times New Roman" w:hAnsi="Times New Roman" w:cs="Times New Roman"/>
          <w:color w:val="000000"/>
          <w:sz w:val="28"/>
          <w:szCs w:val="28"/>
          <w:vertAlign w:val="subscript"/>
          <w:lang w:eastAsia="ru-RU"/>
        </w:rPr>
        <w:t>обв</w:t>
      </w:r>
      <w:proofErr w:type="spellEnd"/>
      <w:r w:rsidRPr="00FE7430">
        <w:rPr>
          <w:rFonts w:ascii="Times New Roman" w:eastAsia="Times New Roman" w:hAnsi="Times New Roman" w:cs="Times New Roman"/>
          <w:color w:val="000000"/>
          <w:sz w:val="28"/>
          <w:szCs w:val="28"/>
          <w:lang w:eastAsia="ru-RU"/>
        </w:rPr>
        <w:t xml:space="preserve"> - </w:t>
      </w:r>
      <w:proofErr w:type="spellStart"/>
      <w:r w:rsidRPr="00FE7430">
        <w:rPr>
          <w:rFonts w:ascii="Times New Roman" w:eastAsia="Times New Roman" w:hAnsi="Times New Roman" w:cs="Times New Roman"/>
          <w:color w:val="000000"/>
          <w:sz w:val="28"/>
          <w:szCs w:val="28"/>
          <w:lang w:val="en-US" w:eastAsia="ru-RU"/>
        </w:rPr>
        <w:t>S</w:t>
      </w:r>
      <w:r w:rsidRPr="00FE7430">
        <w:rPr>
          <w:rFonts w:ascii="Times New Roman" w:eastAsia="Times New Roman" w:hAnsi="Times New Roman" w:cs="Times New Roman"/>
          <w:color w:val="000000"/>
          <w:sz w:val="28"/>
          <w:szCs w:val="28"/>
          <w:vertAlign w:val="subscript"/>
          <w:lang w:val="en-US" w:eastAsia="ru-RU"/>
        </w:rPr>
        <w:t>p</w:t>
      </w:r>
      <w:proofErr w:type="spellEnd"/>
      <w:r w:rsidRPr="00FE7430">
        <w:rPr>
          <w:rFonts w:ascii="Times New Roman" w:eastAsia="Times New Roman" w:hAnsi="Times New Roman" w:cs="Times New Roman"/>
          <w:color w:val="000000"/>
          <w:sz w:val="28"/>
          <w:szCs w:val="28"/>
          <w:lang w:eastAsia="ru-RU"/>
        </w:rPr>
        <w:t xml:space="preserve"> = 4 178,62 - 912,96 = 3 265,66 м</w:t>
      </w:r>
      <w:r w:rsidRPr="00FE7430">
        <w:rPr>
          <w:rFonts w:ascii="Times New Roman" w:eastAsia="Times New Roman" w:hAnsi="Times New Roman" w:cs="Times New Roman"/>
          <w:color w:val="000000"/>
          <w:sz w:val="28"/>
          <w:szCs w:val="28"/>
          <w:vertAlign w:val="superscript"/>
          <w:lang w:eastAsia="ru-RU"/>
        </w:rPr>
        <w:t>2</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8) определить  расчетную высоту обвалования:</w:t>
      </w:r>
    </w:p>
    <w:p w:rsidR="00FE7430" w:rsidRPr="00FE7430" w:rsidRDefault="00FE7430" w:rsidP="00C37CBC">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val="en-US" w:eastAsia="ru-RU"/>
        </w:rPr>
        <w:t>h</w:t>
      </w:r>
      <w:r w:rsidRPr="00FE7430">
        <w:rPr>
          <w:rFonts w:ascii="Times New Roman" w:eastAsia="Times New Roman" w:hAnsi="Times New Roman" w:cs="Times New Roman"/>
          <w:color w:val="000000"/>
          <w:sz w:val="28"/>
          <w:szCs w:val="28"/>
          <w:vertAlign w:val="subscript"/>
          <w:lang w:eastAsia="ru-RU"/>
        </w:rPr>
        <w:t>р</w:t>
      </w:r>
      <w:r w:rsidRPr="00FE7430">
        <w:rPr>
          <w:rFonts w:ascii="Times New Roman" w:eastAsia="Times New Roman" w:hAnsi="Times New Roman" w:cs="Times New Roman"/>
          <w:color w:val="000000"/>
          <w:sz w:val="28"/>
          <w:szCs w:val="28"/>
          <w:lang w:eastAsia="ru-RU"/>
        </w:rPr>
        <w:t xml:space="preserve"> = </w:t>
      </w:r>
      <w:r w:rsidRPr="00FE7430">
        <w:rPr>
          <w:rFonts w:ascii="Times New Roman" w:eastAsia="Times New Roman" w:hAnsi="Times New Roman" w:cs="Times New Roman"/>
          <w:color w:val="000000"/>
          <w:sz w:val="28"/>
          <w:szCs w:val="28"/>
          <w:lang w:val="en-US" w:eastAsia="ru-RU"/>
        </w:rPr>
        <w:t>V</w:t>
      </w:r>
      <w:r w:rsidRPr="00FE7430">
        <w:rPr>
          <w:rFonts w:ascii="Times New Roman" w:eastAsia="Times New Roman" w:hAnsi="Times New Roman" w:cs="Times New Roman"/>
          <w:color w:val="000000"/>
          <w:sz w:val="28"/>
          <w:szCs w:val="28"/>
          <w:vertAlign w:val="subscript"/>
          <w:lang w:eastAsia="ru-RU"/>
        </w:rPr>
        <w:t>р</w:t>
      </w:r>
      <w:r w:rsidRPr="00FE7430">
        <w:rPr>
          <w:rFonts w:ascii="Times New Roman" w:eastAsia="Times New Roman" w:hAnsi="Times New Roman" w:cs="Times New Roman"/>
          <w:color w:val="000000"/>
          <w:sz w:val="28"/>
          <w:szCs w:val="28"/>
          <w:lang w:eastAsia="ru-RU"/>
        </w:rPr>
        <w:t xml:space="preserve">/ </w:t>
      </w:r>
      <w:r w:rsidRPr="00FE7430">
        <w:rPr>
          <w:rFonts w:ascii="Times New Roman" w:eastAsia="Times New Roman" w:hAnsi="Times New Roman" w:cs="Times New Roman"/>
          <w:color w:val="000000"/>
          <w:sz w:val="28"/>
          <w:szCs w:val="28"/>
          <w:lang w:val="en-US" w:eastAsia="ru-RU"/>
        </w:rPr>
        <w:t>S</w:t>
      </w:r>
      <w:proofErr w:type="spellStart"/>
      <w:r w:rsidRPr="00FE7430">
        <w:rPr>
          <w:rFonts w:ascii="Times New Roman" w:eastAsia="Times New Roman" w:hAnsi="Times New Roman" w:cs="Times New Roman"/>
          <w:color w:val="000000"/>
          <w:sz w:val="28"/>
          <w:szCs w:val="28"/>
          <w:vertAlign w:val="subscript"/>
          <w:lang w:eastAsia="ru-RU"/>
        </w:rPr>
        <w:t>св</w:t>
      </w:r>
      <w:proofErr w:type="spellEnd"/>
      <w:r w:rsidRPr="00FE7430">
        <w:rPr>
          <w:rFonts w:ascii="Times New Roman" w:eastAsia="Times New Roman" w:hAnsi="Times New Roman" w:cs="Times New Roman"/>
          <w:color w:val="000000"/>
          <w:sz w:val="28"/>
          <w:szCs w:val="28"/>
          <w:lang w:eastAsia="ru-RU"/>
        </w:rPr>
        <w:t xml:space="preserve"> = 5000/3265,66 = 1,53 м,</w:t>
      </w:r>
    </w:p>
    <w:p w:rsidR="00FE7430" w:rsidRP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9) определить нормативную высоту обвалования. В соответствии с п. 4.2 ГОСТ Р 53324-2009 делаем поправку на высоту обвалования:</w:t>
      </w:r>
    </w:p>
    <w:p w:rsidR="00FE7430" w:rsidRPr="00FE7430" w:rsidRDefault="00FE7430" w:rsidP="00C37CBC">
      <w:pPr>
        <w:shd w:val="clear" w:color="auto" w:fill="FFFFFF"/>
        <w:suppressAutoHyphens/>
        <w:spacing w:after="0"/>
        <w:ind w:left="6" w:right="29" w:firstLine="714"/>
        <w:jc w:val="center"/>
        <w:rPr>
          <w:rFonts w:ascii="Times New Roman" w:eastAsia="Times New Roman" w:hAnsi="Times New Roman" w:cs="Times New Roman"/>
          <w:color w:val="000000"/>
          <w:sz w:val="28"/>
          <w:szCs w:val="28"/>
          <w:lang w:eastAsia="ru-RU"/>
        </w:rPr>
      </w:pPr>
      <w:proofErr w:type="spellStart"/>
      <w:r w:rsidRPr="00FE7430">
        <w:rPr>
          <w:rFonts w:ascii="Times New Roman" w:eastAsia="Times New Roman" w:hAnsi="Times New Roman" w:cs="Times New Roman"/>
          <w:color w:val="000000"/>
          <w:sz w:val="28"/>
          <w:szCs w:val="28"/>
          <w:lang w:eastAsia="ru-RU"/>
        </w:rPr>
        <w:t>h</w:t>
      </w:r>
      <w:r w:rsidRPr="00FE7430">
        <w:rPr>
          <w:rFonts w:ascii="Times New Roman" w:eastAsia="Times New Roman" w:hAnsi="Times New Roman" w:cs="Times New Roman"/>
          <w:color w:val="000000"/>
          <w:sz w:val="28"/>
          <w:szCs w:val="28"/>
          <w:vertAlign w:val="subscript"/>
          <w:lang w:eastAsia="ru-RU"/>
        </w:rPr>
        <w:t>н</w:t>
      </w:r>
      <w:proofErr w:type="spellEnd"/>
      <w:r w:rsidRPr="00FE7430">
        <w:rPr>
          <w:rFonts w:ascii="Times New Roman" w:eastAsia="Times New Roman" w:hAnsi="Times New Roman" w:cs="Times New Roman"/>
          <w:color w:val="000000"/>
          <w:sz w:val="28"/>
          <w:szCs w:val="28"/>
          <w:lang w:eastAsia="ru-RU"/>
        </w:rPr>
        <w:t xml:space="preserve"> = 1,53 + 0,2 = 1,73 м.</w:t>
      </w:r>
    </w:p>
    <w:p w:rsidR="00FE7430" w:rsidRDefault="00FE7430"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r w:rsidRPr="00FE7430">
        <w:rPr>
          <w:rFonts w:ascii="Times New Roman" w:eastAsia="Times New Roman" w:hAnsi="Times New Roman" w:cs="Times New Roman"/>
          <w:color w:val="000000"/>
          <w:sz w:val="28"/>
          <w:szCs w:val="28"/>
          <w:lang w:eastAsia="ru-RU"/>
        </w:rPr>
        <w:t>Если бы расчетная высота была менее 1 м, то для резервуаров с номинальным объемом до 10 000 м</w:t>
      </w:r>
      <w:r w:rsidRPr="00FE7430">
        <w:rPr>
          <w:rFonts w:ascii="Times New Roman" w:eastAsia="Times New Roman" w:hAnsi="Times New Roman" w:cs="Times New Roman"/>
          <w:color w:val="000000"/>
          <w:sz w:val="28"/>
          <w:szCs w:val="28"/>
          <w:vertAlign w:val="superscript"/>
          <w:lang w:eastAsia="ru-RU"/>
        </w:rPr>
        <w:t xml:space="preserve">3 </w:t>
      </w:r>
      <w:r w:rsidRPr="00FE7430">
        <w:rPr>
          <w:rFonts w:ascii="Times New Roman" w:eastAsia="Times New Roman" w:hAnsi="Times New Roman" w:cs="Times New Roman"/>
          <w:color w:val="000000"/>
          <w:sz w:val="28"/>
          <w:szCs w:val="28"/>
          <w:lang w:eastAsia="ru-RU"/>
        </w:rPr>
        <w:t>следовало бы принимать нормативную высоту обвалования 1м, а для резервуаров номинальным объемом 10 000 и более — 1,5 м.</w:t>
      </w:r>
    </w:p>
    <w:p w:rsidR="00BC799A" w:rsidRDefault="00BC799A" w:rsidP="00C37CBC">
      <w:pPr>
        <w:shd w:val="clear" w:color="auto" w:fill="FFFFFF"/>
        <w:suppressAutoHyphens/>
        <w:spacing w:after="0"/>
        <w:ind w:left="6" w:right="29" w:firstLine="714"/>
        <w:jc w:val="both"/>
        <w:rPr>
          <w:rFonts w:ascii="Times New Roman" w:eastAsia="Times New Roman" w:hAnsi="Times New Roman" w:cs="Times New Roman"/>
          <w:color w:val="000000"/>
          <w:sz w:val="28"/>
          <w:szCs w:val="28"/>
          <w:lang w:eastAsia="ru-RU"/>
        </w:rPr>
      </w:pPr>
    </w:p>
    <w:p w:rsidR="00C37CBC" w:rsidRPr="008B771C" w:rsidRDefault="00C11F56" w:rsidP="008B771C">
      <w:pPr>
        <w:shd w:val="clear" w:color="auto" w:fill="FFFFFF"/>
        <w:suppressAutoHyphens/>
        <w:spacing w:after="0"/>
        <w:ind w:left="6" w:right="29" w:firstLine="714"/>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008B771C" w:rsidRPr="008B771C">
        <w:rPr>
          <w:rFonts w:ascii="Times New Roman" w:eastAsia="Times New Roman" w:hAnsi="Times New Roman" w:cs="Times New Roman"/>
          <w:b/>
          <w:color w:val="000000"/>
          <w:sz w:val="28"/>
          <w:szCs w:val="28"/>
          <w:lang w:eastAsia="ru-RU"/>
        </w:rPr>
        <w:t>.2. ЗАДАЧИ ДЛЯ САМОСТОЯТЕЛЬНОГО РЕ</w:t>
      </w:r>
      <w:r w:rsidR="008B771C">
        <w:rPr>
          <w:rFonts w:ascii="Times New Roman" w:eastAsia="Times New Roman" w:hAnsi="Times New Roman" w:cs="Times New Roman"/>
          <w:b/>
          <w:color w:val="000000"/>
          <w:sz w:val="28"/>
          <w:szCs w:val="28"/>
          <w:lang w:eastAsia="ru-RU"/>
        </w:rPr>
        <w:t>Ш</w:t>
      </w:r>
      <w:r w:rsidR="008B771C" w:rsidRPr="008B771C">
        <w:rPr>
          <w:rFonts w:ascii="Times New Roman" w:eastAsia="Times New Roman" w:hAnsi="Times New Roman" w:cs="Times New Roman"/>
          <w:b/>
          <w:color w:val="000000"/>
          <w:sz w:val="28"/>
          <w:szCs w:val="28"/>
          <w:lang w:eastAsia="ru-RU"/>
        </w:rPr>
        <w:t>ЕНИЯ</w:t>
      </w:r>
    </w:p>
    <w:p w:rsidR="008B771C" w:rsidRDefault="008B771C" w:rsidP="00E03538">
      <w:pPr>
        <w:spacing w:after="0"/>
        <w:ind w:firstLine="709"/>
        <w:jc w:val="both"/>
        <w:rPr>
          <w:rFonts w:ascii="Times New Roman" w:eastAsia="Arial Unicode MS" w:hAnsi="Times New Roman" w:cs="Times New Roman"/>
          <w:b/>
          <w:color w:val="000000"/>
          <w:sz w:val="28"/>
          <w:szCs w:val="28"/>
          <w:lang w:eastAsia="ru-RU"/>
        </w:rPr>
      </w:pPr>
    </w:p>
    <w:p w:rsidR="00816820" w:rsidRPr="00D83521"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D83521">
        <w:rPr>
          <w:rFonts w:ascii="Times New Roman" w:eastAsia="Arial Unicode MS" w:hAnsi="Times New Roman" w:cs="Times New Roman"/>
          <w:b/>
          <w:color w:val="000000"/>
          <w:sz w:val="28"/>
          <w:szCs w:val="28"/>
          <w:lang w:eastAsia="ru-RU"/>
        </w:rPr>
        <w:t>Вариант 00</w:t>
      </w:r>
    </w:p>
    <w:p w:rsidR="00D83521" w:rsidRPr="008B771C" w:rsidRDefault="00D83521" w:rsidP="00D83521">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1</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четыре наземных стальных вертикальных резервуара со стационар</w:t>
      </w:r>
      <w:r w:rsidRPr="00E03538">
        <w:rPr>
          <w:rFonts w:ascii="Times New Roman" w:eastAsia="Arial Unicode MS" w:hAnsi="Times New Roman" w:cs="Times New Roman"/>
          <w:color w:val="000000"/>
          <w:sz w:val="28"/>
          <w:szCs w:val="28"/>
          <w:lang w:val="ru" w:eastAsia="ru-RU"/>
        </w:rPr>
        <w:softHyphen/>
        <w:t>ной крышей емкостью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xml:space="preserve">, в которых хранится </w:t>
      </w:r>
      <w:proofErr w:type="spellStart"/>
      <w:r w:rsidRPr="00E03538">
        <w:rPr>
          <w:rFonts w:ascii="Times New Roman" w:eastAsia="Arial Unicode MS" w:hAnsi="Times New Roman" w:cs="Times New Roman"/>
          <w:color w:val="000000"/>
          <w:sz w:val="28"/>
          <w:szCs w:val="28"/>
          <w:lang w:val="ru" w:eastAsia="ru-RU"/>
        </w:rPr>
        <w:t>Ромашкинская</w:t>
      </w:r>
      <w:proofErr w:type="spellEnd"/>
      <w:r w:rsidRPr="00E03538">
        <w:rPr>
          <w:rFonts w:ascii="Times New Roman" w:eastAsia="Arial Unicode MS" w:hAnsi="Times New Roman" w:cs="Times New Roman"/>
          <w:color w:val="000000"/>
          <w:sz w:val="28"/>
          <w:szCs w:val="28"/>
          <w:lang w:val="ru" w:eastAsia="ru-RU"/>
        </w:rPr>
        <w:t xml:space="preserve"> нефть;</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2</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четыре наземных стальных вертикальных резервуара с понтоном емкостью 2000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 xml:space="preserve">в которых хранится </w:t>
      </w:r>
      <w:proofErr w:type="spellStart"/>
      <w:r w:rsidRPr="00E03538">
        <w:rPr>
          <w:rFonts w:ascii="Times New Roman" w:eastAsia="Arial Unicode MS" w:hAnsi="Times New Roman" w:cs="Times New Roman"/>
          <w:color w:val="000000"/>
          <w:sz w:val="28"/>
          <w:szCs w:val="28"/>
          <w:lang w:val="ru" w:eastAsia="ru-RU"/>
        </w:rPr>
        <w:t>Таныпская</w:t>
      </w:r>
      <w:proofErr w:type="spellEnd"/>
      <w:r w:rsidRPr="00E03538">
        <w:rPr>
          <w:rFonts w:ascii="Times New Roman" w:eastAsia="Arial Unicode MS" w:hAnsi="Times New Roman" w:cs="Times New Roman"/>
          <w:color w:val="000000"/>
          <w:sz w:val="28"/>
          <w:szCs w:val="28"/>
          <w:lang w:val="ru" w:eastAsia="ru-RU"/>
        </w:rPr>
        <w:t xml:space="preserve"> нефть.</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По краям ка</w:t>
      </w:r>
      <w:r w:rsidRPr="00E03538">
        <w:rPr>
          <w:rFonts w:ascii="Times New Roman" w:eastAsia="Arial Unicode MS" w:hAnsi="Times New Roman" w:cs="Times New Roman"/>
          <w:color w:val="000000"/>
          <w:sz w:val="28"/>
          <w:szCs w:val="28"/>
          <w:lang w:eastAsia="ru-RU"/>
        </w:rPr>
        <w:t>ж</w:t>
      </w:r>
      <w:proofErr w:type="spellStart"/>
      <w:r w:rsidRPr="00E03538">
        <w:rPr>
          <w:rFonts w:ascii="Times New Roman" w:eastAsia="Arial Unicode MS" w:hAnsi="Times New Roman" w:cs="Times New Roman"/>
          <w:color w:val="000000"/>
          <w:sz w:val="28"/>
          <w:szCs w:val="28"/>
          <w:lang w:val="ru" w:eastAsia="ru-RU"/>
        </w:rPr>
        <w:t>дого</w:t>
      </w:r>
      <w:proofErr w:type="spellEnd"/>
      <w:r w:rsidRPr="00E03538">
        <w:rPr>
          <w:rFonts w:ascii="Times New Roman" w:eastAsia="Arial Unicode MS" w:hAnsi="Times New Roman" w:cs="Times New Roman"/>
          <w:color w:val="000000"/>
          <w:sz w:val="28"/>
          <w:szCs w:val="28"/>
          <w:lang w:val="ru" w:eastAsia="ru-RU"/>
        </w:rPr>
        <w:t xml:space="preserve"> ряда расположе</w:t>
      </w:r>
      <w:r w:rsidRPr="00E03538">
        <w:rPr>
          <w:rFonts w:ascii="Times New Roman" w:eastAsia="Arial Unicode MS" w:hAnsi="Times New Roman" w:cs="Times New Roman"/>
          <w:color w:val="000000"/>
          <w:sz w:val="28"/>
          <w:szCs w:val="28"/>
          <w:lang w:val="ru" w:eastAsia="ru-RU"/>
        </w:rPr>
        <w:softHyphen/>
        <w:t>ны резервуары со стационарной крышей. Все резервуары размещены соосно друг другу. Обвалование такой группы резервуаров имеет</w:t>
      </w:r>
      <w:r w:rsidRPr="00E03538">
        <w:rPr>
          <w:rFonts w:ascii="Times New Roman" w:eastAsia="Arial Unicode MS" w:hAnsi="Times New Roman" w:cs="Times New Roman"/>
          <w:color w:val="000000"/>
          <w:sz w:val="28"/>
          <w:szCs w:val="28"/>
          <w:lang w:eastAsia="ru-RU"/>
        </w:rPr>
        <w:t xml:space="preserve"> форму </w:t>
      </w:r>
      <w:r w:rsidRPr="00E03538">
        <w:rPr>
          <w:rFonts w:ascii="Times New Roman" w:eastAsia="Arial Unicode MS" w:hAnsi="Times New Roman" w:cs="Times New Roman"/>
          <w:color w:val="000000"/>
          <w:sz w:val="28"/>
          <w:szCs w:val="28"/>
          <w:lang w:val="ru" w:eastAsia="ru-RU"/>
        </w:rPr>
        <w:t>прямо</w:t>
      </w:r>
      <w:r w:rsidRPr="00E03538">
        <w:rPr>
          <w:rFonts w:ascii="Times New Roman" w:eastAsia="Arial Unicode MS" w:hAnsi="Times New Roman" w:cs="Times New Roman"/>
          <w:color w:val="000000"/>
          <w:sz w:val="28"/>
          <w:szCs w:val="28"/>
          <w:lang w:val="ru" w:eastAsia="ru-RU"/>
        </w:rPr>
        <w:softHyphen/>
        <w:t>угольника. Расстояние от стенок резервуаров до подошвы внутренних отко</w:t>
      </w:r>
      <w:r w:rsidRPr="00E03538">
        <w:rPr>
          <w:rFonts w:ascii="Times New Roman" w:eastAsia="Arial Unicode MS" w:hAnsi="Times New Roman" w:cs="Times New Roman"/>
          <w:color w:val="000000"/>
          <w:sz w:val="28"/>
          <w:szCs w:val="28"/>
          <w:lang w:val="ru" w:eastAsia="ru-RU"/>
        </w:rPr>
        <w:softHyphen/>
        <w:t>сов обвалования равно 3 м. При этом для той стороны, где расположены резервуары разных диаметров, это расстояние взято от стенки наибольших резервуаров.</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D83521"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D83521">
        <w:rPr>
          <w:rFonts w:ascii="Times New Roman" w:eastAsia="Arial Unicode MS" w:hAnsi="Times New Roman" w:cs="Times New Roman"/>
          <w:b/>
          <w:color w:val="000000"/>
          <w:sz w:val="28"/>
          <w:szCs w:val="28"/>
          <w:lang w:eastAsia="ru-RU"/>
        </w:rPr>
        <w:lastRenderedPageBreak/>
        <w:t>Вариант 01</w:t>
      </w:r>
    </w:p>
    <w:p w:rsidR="00D83521" w:rsidRPr="008B771C" w:rsidRDefault="00D83521" w:rsidP="00D83521">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D83521"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1. </w:t>
      </w:r>
      <w:r w:rsidR="00816820" w:rsidRPr="00E03538">
        <w:rPr>
          <w:rFonts w:ascii="Times New Roman" w:eastAsia="Arial Unicode MS" w:hAnsi="Times New Roman" w:cs="Times New Roman"/>
          <w:color w:val="000000"/>
          <w:sz w:val="28"/>
          <w:szCs w:val="28"/>
          <w:lang w:val="ru" w:eastAsia="ru-RU"/>
        </w:rPr>
        <w:t>два наземных стальных вертикальных резервуара с плавающей кры</w:t>
      </w:r>
      <w:r w:rsidR="00816820" w:rsidRPr="00E03538">
        <w:rPr>
          <w:rFonts w:ascii="Times New Roman" w:eastAsia="Arial Unicode MS" w:hAnsi="Times New Roman" w:cs="Times New Roman"/>
          <w:color w:val="000000"/>
          <w:sz w:val="28"/>
          <w:szCs w:val="28"/>
          <w:lang w:val="ru" w:eastAsia="ru-RU"/>
        </w:rPr>
        <w:softHyphen/>
        <w:t>шей емкостью 3000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керосин К0-20;</w:t>
      </w:r>
    </w:p>
    <w:p w:rsidR="00816820" w:rsidRPr="00E03538" w:rsidRDefault="00D83521"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2. </w:t>
      </w:r>
      <w:r w:rsidR="00816820" w:rsidRPr="00E03538">
        <w:rPr>
          <w:rFonts w:ascii="Times New Roman" w:eastAsia="Arial Unicode MS" w:hAnsi="Times New Roman" w:cs="Times New Roman"/>
          <w:color w:val="000000"/>
          <w:sz w:val="28"/>
          <w:szCs w:val="28"/>
          <w:lang w:val="ru" w:eastAsia="ru-RU"/>
        </w:rPr>
        <w:t>два наземных стальных вертикальных резервуара с понтоном емкостью 5000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осветительный керосин марки А.</w:t>
      </w:r>
    </w:p>
    <w:p w:rsidR="00816820"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В одном ряду расположены резер</w:t>
      </w:r>
      <w:r w:rsidRPr="00E03538">
        <w:rPr>
          <w:rFonts w:ascii="Times New Roman" w:eastAsia="Arial Unicode MS" w:hAnsi="Times New Roman" w:cs="Times New Roman"/>
          <w:color w:val="000000"/>
          <w:sz w:val="28"/>
          <w:szCs w:val="28"/>
          <w:lang w:val="ru" w:eastAsia="ru-RU"/>
        </w:rPr>
        <w:softHyphen/>
        <w:t>вуары с плавающей крышей, в другом — с понтоном. Резервуары размещены соосно друг другу. Обвалование такой группы резервуаров имеет форму прямоугольника. Расстояние от стенок резервуаров до подошвы внутренних откосов обвалования равно 5 м. При этом для той стороны, где размещены резервуары разного диаметра, это расстояние взято от стенки наибольше</w:t>
      </w:r>
      <w:r w:rsidRPr="00E03538">
        <w:rPr>
          <w:rFonts w:ascii="Times New Roman" w:eastAsia="Arial Unicode MS" w:hAnsi="Times New Roman" w:cs="Times New Roman"/>
          <w:color w:val="000000"/>
          <w:sz w:val="28"/>
          <w:szCs w:val="28"/>
          <w:lang w:val="ru" w:eastAsia="ru-RU"/>
        </w:rPr>
        <w:softHyphen/>
        <w:t>го резервуара.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D83521"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D83521">
        <w:rPr>
          <w:rFonts w:ascii="Times New Roman" w:eastAsia="Arial Unicode MS" w:hAnsi="Times New Roman" w:cs="Times New Roman"/>
          <w:b/>
          <w:color w:val="000000"/>
          <w:sz w:val="28"/>
          <w:szCs w:val="28"/>
          <w:lang w:eastAsia="ru-RU"/>
        </w:rPr>
        <w:t>Вариант 02</w:t>
      </w:r>
    </w:p>
    <w:p w:rsidR="00D83521" w:rsidRPr="008B771C" w:rsidRDefault="00D83521" w:rsidP="00D83521">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D83521"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1. </w:t>
      </w:r>
      <w:r w:rsidR="00816820" w:rsidRPr="00E03538">
        <w:rPr>
          <w:rFonts w:ascii="Times New Roman" w:eastAsia="Arial Unicode MS" w:hAnsi="Times New Roman" w:cs="Times New Roman"/>
          <w:color w:val="000000"/>
          <w:sz w:val="28"/>
          <w:szCs w:val="28"/>
          <w:lang w:val="ru" w:eastAsia="ru-RU"/>
        </w:rPr>
        <w:t>два наземных стальных вертикальных резервуара с понтоном ем</w:t>
      </w:r>
      <w:r w:rsidR="00816820" w:rsidRPr="00E03538">
        <w:rPr>
          <w:rFonts w:ascii="Times New Roman" w:eastAsia="Arial Unicode MS" w:hAnsi="Times New Roman" w:cs="Times New Roman"/>
          <w:color w:val="000000"/>
          <w:sz w:val="28"/>
          <w:szCs w:val="28"/>
          <w:lang w:val="ru" w:eastAsia="ru-RU"/>
        </w:rPr>
        <w:softHyphen/>
        <w:t>костью 50</w:t>
      </w:r>
      <w:r w:rsidR="00816820" w:rsidRPr="00E03538">
        <w:rPr>
          <w:rFonts w:ascii="Times New Roman" w:eastAsia="Arial Unicode MS" w:hAnsi="Times New Roman" w:cs="Times New Roman"/>
          <w:color w:val="000000"/>
          <w:sz w:val="28"/>
          <w:szCs w:val="28"/>
          <w:lang w:eastAsia="ru-RU"/>
        </w:rPr>
        <w:t>000</w:t>
      </w:r>
      <w:r w:rsidR="00816820" w:rsidRPr="00E03538">
        <w:rPr>
          <w:rFonts w:ascii="Times New Roman" w:eastAsia="Arial Unicode MS" w:hAnsi="Times New Roman" w:cs="Times New Roman"/>
          <w:color w:val="000000"/>
          <w:sz w:val="28"/>
          <w:szCs w:val="28"/>
          <w:lang w:val="ru" w:eastAsia="ru-RU"/>
        </w:rPr>
        <w:t xml:space="preserve">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xml:space="preserve">, в которых хранится </w:t>
      </w:r>
      <w:proofErr w:type="spellStart"/>
      <w:r w:rsidR="00816820" w:rsidRPr="00E03538">
        <w:rPr>
          <w:rFonts w:ascii="Times New Roman" w:eastAsia="Arial Unicode MS" w:hAnsi="Times New Roman" w:cs="Times New Roman"/>
          <w:color w:val="000000"/>
          <w:sz w:val="28"/>
          <w:szCs w:val="28"/>
          <w:lang w:val="ru" w:eastAsia="ru-RU"/>
        </w:rPr>
        <w:t>Лебяжен</w:t>
      </w:r>
      <w:proofErr w:type="spellEnd"/>
      <w:r w:rsidR="00816820" w:rsidRPr="00E03538">
        <w:rPr>
          <w:rFonts w:ascii="Times New Roman" w:eastAsia="Arial Unicode MS" w:hAnsi="Times New Roman" w:cs="Times New Roman"/>
          <w:color w:val="000000"/>
          <w:sz w:val="28"/>
          <w:szCs w:val="28"/>
          <w:lang w:eastAsia="ru-RU"/>
        </w:rPr>
        <w:t>с</w:t>
      </w:r>
      <w:r w:rsidR="00816820" w:rsidRPr="00E03538">
        <w:rPr>
          <w:rFonts w:ascii="Times New Roman" w:eastAsia="Arial Unicode MS" w:hAnsi="Times New Roman" w:cs="Times New Roman"/>
          <w:color w:val="000000"/>
          <w:sz w:val="28"/>
          <w:szCs w:val="28"/>
          <w:lang w:val="ru" w:eastAsia="ru-RU"/>
        </w:rPr>
        <w:t>кая нефть;</w:t>
      </w:r>
    </w:p>
    <w:p w:rsidR="00816820" w:rsidRPr="00E03538" w:rsidRDefault="00D83521"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2. </w:t>
      </w:r>
      <w:r w:rsidR="00816820" w:rsidRPr="00E03538">
        <w:rPr>
          <w:rFonts w:ascii="Times New Roman" w:eastAsia="Arial Unicode MS" w:hAnsi="Times New Roman" w:cs="Times New Roman"/>
          <w:color w:val="000000"/>
          <w:sz w:val="28"/>
          <w:szCs w:val="28"/>
          <w:lang w:val="ru" w:eastAsia="ru-RU"/>
        </w:rPr>
        <w:t>два наземных вертикальных стальных резервуара с понтоном емкостью 30</w:t>
      </w:r>
      <w:r w:rsidR="00816820" w:rsidRPr="00E03538">
        <w:rPr>
          <w:rFonts w:ascii="Times New Roman" w:eastAsia="Arial Unicode MS" w:hAnsi="Times New Roman" w:cs="Times New Roman"/>
          <w:color w:val="000000"/>
          <w:sz w:val="28"/>
          <w:szCs w:val="28"/>
          <w:lang w:eastAsia="ru-RU"/>
        </w:rPr>
        <w:t>000</w:t>
      </w:r>
      <w:r w:rsidR="00816820" w:rsidRPr="00E03538">
        <w:rPr>
          <w:rFonts w:ascii="Times New Roman" w:eastAsia="Arial Unicode MS" w:hAnsi="Times New Roman" w:cs="Times New Roman"/>
          <w:color w:val="000000"/>
          <w:sz w:val="28"/>
          <w:szCs w:val="28"/>
          <w:lang w:val="ru" w:eastAsia="ru-RU"/>
        </w:rPr>
        <w:t xml:space="preserve"> </w:t>
      </w:r>
      <w:r w:rsidR="00816820" w:rsidRPr="00E03538">
        <w:rPr>
          <w:rFonts w:ascii="Times New Roman" w:eastAsia="Arial Unicode MS" w:hAnsi="Times New Roman" w:cs="Times New Roman"/>
          <w:color w:val="000000"/>
          <w:sz w:val="28"/>
          <w:szCs w:val="28"/>
          <w:lang w:eastAsia="ru-RU"/>
        </w:rPr>
        <w:t xml:space="preserve"> </w:t>
      </w:r>
      <w:r w:rsidR="00816820" w:rsidRPr="00E03538">
        <w:rPr>
          <w:rFonts w:ascii="Times New Roman" w:eastAsia="Arial Unicode MS" w:hAnsi="Times New Roman" w:cs="Times New Roman"/>
          <w:color w:val="000000"/>
          <w:sz w:val="28"/>
          <w:szCs w:val="28"/>
          <w:lang w:val="ru" w:eastAsia="ru-RU"/>
        </w:rPr>
        <w:t>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xml:space="preserve">, в которых хранится </w:t>
      </w:r>
      <w:proofErr w:type="spellStart"/>
      <w:r w:rsidR="00816820" w:rsidRPr="00E03538">
        <w:rPr>
          <w:rFonts w:ascii="Times New Roman" w:eastAsia="Arial Unicode MS" w:hAnsi="Times New Roman" w:cs="Times New Roman"/>
          <w:color w:val="000000"/>
          <w:sz w:val="28"/>
          <w:szCs w:val="28"/>
          <w:lang w:val="ru" w:eastAsia="ru-RU"/>
        </w:rPr>
        <w:t>Бурунская</w:t>
      </w:r>
      <w:proofErr w:type="spellEnd"/>
      <w:r w:rsidR="00816820" w:rsidRPr="00E03538">
        <w:rPr>
          <w:rFonts w:ascii="Times New Roman" w:eastAsia="Arial Unicode MS" w:hAnsi="Times New Roman" w:cs="Times New Roman"/>
          <w:color w:val="000000"/>
          <w:sz w:val="28"/>
          <w:szCs w:val="28"/>
          <w:lang w:val="ru" w:eastAsia="ru-RU"/>
        </w:rPr>
        <w:t xml:space="preserve"> нефть.</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один ряд соосно друг другу. По краям расположены резервуары емкостью 50</w:t>
      </w:r>
      <w:r w:rsidRPr="00E03538">
        <w:rPr>
          <w:rFonts w:ascii="Times New Roman" w:eastAsia="Arial Unicode MS" w:hAnsi="Times New Roman" w:cs="Times New Roman"/>
          <w:color w:val="000000"/>
          <w:sz w:val="28"/>
          <w:szCs w:val="28"/>
          <w:lang w:eastAsia="ru-RU"/>
        </w:rPr>
        <w:t>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Обвалование такой группы резервуаров имеет форму прямоугольника. Расстояние от стенок наибольших резервуаров до подошвы внутренних откосов обвалования равно 12 м.</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D83521"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D83521">
        <w:rPr>
          <w:rFonts w:ascii="Times New Roman" w:eastAsia="Arial Unicode MS" w:hAnsi="Times New Roman" w:cs="Times New Roman"/>
          <w:b/>
          <w:color w:val="000000"/>
          <w:sz w:val="28"/>
          <w:szCs w:val="28"/>
          <w:lang w:eastAsia="ru-RU"/>
        </w:rPr>
        <w:t>Вариант 03</w:t>
      </w:r>
    </w:p>
    <w:p w:rsidR="00D83521" w:rsidRPr="008B771C" w:rsidRDefault="00D83521" w:rsidP="00D83521">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DC2318"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1. </w:t>
      </w:r>
      <w:r w:rsidR="00816820" w:rsidRPr="00E03538">
        <w:rPr>
          <w:rFonts w:ascii="Times New Roman" w:eastAsia="Arial Unicode MS" w:hAnsi="Times New Roman" w:cs="Times New Roman"/>
          <w:color w:val="000000"/>
          <w:sz w:val="28"/>
          <w:szCs w:val="28"/>
          <w:lang w:val="ru" w:eastAsia="ru-RU"/>
        </w:rPr>
        <w:t>три наземных стальных вертикальных резервуара со стационарной крышей емкостью 5000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масло И-5А</w:t>
      </w:r>
      <w:r w:rsidR="00816820" w:rsidRPr="00E03538">
        <w:rPr>
          <w:rFonts w:ascii="Times New Roman" w:eastAsia="Arial Unicode MS" w:hAnsi="Times New Roman" w:cs="Times New Roman"/>
          <w:color w:val="000000"/>
          <w:sz w:val="28"/>
          <w:szCs w:val="28"/>
          <w:lang w:eastAsia="ru-RU"/>
        </w:rPr>
        <w:t>;</w:t>
      </w:r>
    </w:p>
    <w:p w:rsidR="00816820" w:rsidRPr="00E03538" w:rsidRDefault="00DC2318"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2. </w:t>
      </w:r>
      <w:r w:rsidR="00816820" w:rsidRPr="00E03538">
        <w:rPr>
          <w:rFonts w:ascii="Times New Roman" w:eastAsia="Arial Unicode MS" w:hAnsi="Times New Roman" w:cs="Times New Roman"/>
          <w:color w:val="000000"/>
          <w:sz w:val="28"/>
          <w:szCs w:val="28"/>
          <w:lang w:val="ru" w:eastAsia="ru-RU"/>
        </w:rPr>
        <w:t xml:space="preserve">три наземных стальных вертикальных резервуара со </w:t>
      </w:r>
      <w:r w:rsidR="00816820" w:rsidRPr="00E03538">
        <w:rPr>
          <w:rFonts w:ascii="Times New Roman" w:eastAsia="Arial Unicode MS" w:hAnsi="Times New Roman" w:cs="Times New Roman"/>
          <w:color w:val="000000"/>
          <w:sz w:val="28"/>
          <w:szCs w:val="28"/>
          <w:lang w:eastAsia="ru-RU"/>
        </w:rPr>
        <w:t xml:space="preserve">стационарной </w:t>
      </w:r>
      <w:r w:rsidR="00816820" w:rsidRPr="00E03538">
        <w:rPr>
          <w:rFonts w:ascii="Times New Roman" w:eastAsia="Arial Unicode MS" w:hAnsi="Times New Roman" w:cs="Times New Roman"/>
          <w:color w:val="000000"/>
          <w:sz w:val="28"/>
          <w:szCs w:val="28"/>
          <w:lang w:val="ru" w:eastAsia="ru-RU"/>
        </w:rPr>
        <w:t>крышей емкостью 1000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xml:space="preserve">, в которых хранится масло </w:t>
      </w:r>
      <w:r w:rsidR="00816820" w:rsidRPr="00E03538">
        <w:rPr>
          <w:rFonts w:ascii="Times New Roman" w:eastAsia="Arial Unicode MS" w:hAnsi="Times New Roman" w:cs="Times New Roman"/>
          <w:color w:val="000000"/>
          <w:sz w:val="28"/>
          <w:szCs w:val="28"/>
          <w:lang w:val="en-US" w:eastAsia="ru-RU"/>
        </w:rPr>
        <w:t>II</w:t>
      </w:r>
      <w:r w:rsidR="00816820" w:rsidRPr="00E03538">
        <w:rPr>
          <w:rFonts w:ascii="Times New Roman" w:eastAsia="Arial Unicode MS" w:hAnsi="Times New Roman" w:cs="Times New Roman"/>
          <w:color w:val="000000"/>
          <w:sz w:val="28"/>
          <w:szCs w:val="28"/>
          <w:lang w:val="ru" w:eastAsia="ru-RU"/>
        </w:rPr>
        <w:t>-28;</w:t>
      </w:r>
    </w:p>
    <w:p w:rsidR="00816820" w:rsidRPr="00E03538" w:rsidRDefault="00DC2318"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lastRenderedPageBreak/>
        <w:t xml:space="preserve">3. </w:t>
      </w:r>
      <w:r w:rsidR="00816820" w:rsidRPr="00E03538">
        <w:rPr>
          <w:rFonts w:ascii="Times New Roman" w:eastAsia="Arial Unicode MS" w:hAnsi="Times New Roman" w:cs="Times New Roman"/>
          <w:color w:val="000000"/>
          <w:sz w:val="28"/>
          <w:szCs w:val="28"/>
          <w:lang w:val="ru" w:eastAsia="ru-RU"/>
        </w:rPr>
        <w:t>три наземных стальных вертикальных резервуара со стационарной крышей емкостью 2000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масло НМТ-6.</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Резервуары размещены в три ряда. В первом ряду расположены резервуары емкостью 5000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во втором —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третьем — 2</w:t>
      </w:r>
      <w:r w:rsidRPr="00E03538">
        <w:rPr>
          <w:rFonts w:ascii="Times New Roman" w:eastAsia="Arial Unicode MS" w:hAnsi="Times New Roman" w:cs="Times New Roman"/>
          <w:color w:val="000000"/>
          <w:sz w:val="28"/>
          <w:szCs w:val="28"/>
          <w:lang w:eastAsia="ru-RU"/>
        </w:rPr>
        <w:t>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Резервуары размещены соосно друг другу. Обвалование такой группы ре</w:t>
      </w:r>
      <w:r w:rsidRPr="00E03538">
        <w:rPr>
          <w:rFonts w:ascii="Times New Roman" w:eastAsia="Arial Unicode MS" w:hAnsi="Times New Roman" w:cs="Times New Roman"/>
          <w:color w:val="000000"/>
          <w:sz w:val="28"/>
          <w:szCs w:val="28"/>
          <w:lang w:val="ru" w:eastAsia="ru-RU"/>
        </w:rPr>
        <w:softHyphen/>
        <w:t>зервуаров имеет форму прямоугольника. Расстояние от стенок крайних ре</w:t>
      </w:r>
      <w:r w:rsidRPr="00E03538">
        <w:rPr>
          <w:rFonts w:ascii="Times New Roman" w:eastAsia="Arial Unicode MS" w:hAnsi="Times New Roman" w:cs="Times New Roman"/>
          <w:color w:val="000000"/>
          <w:sz w:val="28"/>
          <w:szCs w:val="28"/>
          <w:lang w:val="ru" w:eastAsia="ru-RU"/>
        </w:rPr>
        <w:softHyphen/>
        <w:t>зервуаров до подошвы внутренних откосов обвалования равно 15 м. При этом для той стороны, где размещены резервуары разных диаметров, это расстояние взято от наибольшего резервуара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DC2318" w:rsidRDefault="00816820" w:rsidP="00E03538">
      <w:pPr>
        <w:spacing w:after="0"/>
        <w:ind w:firstLine="709"/>
        <w:jc w:val="both"/>
        <w:rPr>
          <w:rFonts w:ascii="Times New Roman" w:eastAsia="Arial Unicode MS" w:hAnsi="Times New Roman" w:cs="Times New Roman"/>
          <w:b/>
          <w:color w:val="000000"/>
          <w:sz w:val="28"/>
          <w:szCs w:val="28"/>
          <w:lang w:val="ru" w:eastAsia="ru-RU"/>
        </w:rPr>
      </w:pPr>
      <w:r w:rsidRPr="00DC2318">
        <w:rPr>
          <w:rFonts w:ascii="Times New Roman" w:eastAsia="Arial Unicode MS" w:hAnsi="Times New Roman" w:cs="Times New Roman"/>
          <w:b/>
          <w:bCs/>
          <w:color w:val="000000"/>
          <w:sz w:val="28"/>
          <w:szCs w:val="28"/>
          <w:lang w:eastAsia="ru-RU"/>
        </w:rPr>
        <w:t>Вариант 04</w:t>
      </w:r>
    </w:p>
    <w:p w:rsidR="00DC2318" w:rsidRPr="008B771C" w:rsidRDefault="00DC2318" w:rsidP="00DC2318">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1</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шесть наземных стальных вертикальных резервуара со стационарной крышей емкостью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масло ЛД;</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2</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три наземных стальных вертикальных резервуара со стационарной</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крышей емкостью 2000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масло МК-22П;</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Резервуары размещены в три ряда. В первых двух рядах расположены резервуары емкостью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третьем — 2</w:t>
      </w:r>
      <w:r w:rsidRPr="00E03538">
        <w:rPr>
          <w:rFonts w:ascii="Times New Roman" w:eastAsia="Arial Unicode MS" w:hAnsi="Times New Roman" w:cs="Times New Roman"/>
          <w:color w:val="000000"/>
          <w:sz w:val="28"/>
          <w:szCs w:val="28"/>
          <w:lang w:eastAsia="ru-RU"/>
        </w:rPr>
        <w:t>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Резервуары разме</w:t>
      </w:r>
      <w:r w:rsidRPr="00E03538">
        <w:rPr>
          <w:rFonts w:ascii="Times New Roman" w:eastAsia="Arial Unicode MS" w:hAnsi="Times New Roman" w:cs="Times New Roman"/>
          <w:color w:val="000000"/>
          <w:sz w:val="28"/>
          <w:szCs w:val="28"/>
          <w:lang w:val="ru" w:eastAsia="ru-RU"/>
        </w:rPr>
        <w:softHyphen/>
        <w:t>щены соосно друг другу. Обвалование такой группы резервуаров имеет форму прямоугольника. Расстояние от стенок крайних резервуаров до по</w:t>
      </w:r>
      <w:r w:rsidRPr="00E03538">
        <w:rPr>
          <w:rFonts w:ascii="Times New Roman" w:eastAsia="Arial Unicode MS" w:hAnsi="Times New Roman" w:cs="Times New Roman"/>
          <w:color w:val="000000"/>
          <w:sz w:val="28"/>
          <w:szCs w:val="28"/>
          <w:lang w:val="ru" w:eastAsia="ru-RU"/>
        </w:rPr>
        <w:softHyphen/>
        <w:t>дошвы внутренних откосов обвалования равно 12 м. При этом для той стороны, где размещены резервуары разного диаметра, это расстояние взято от наибольшего резервуара</w:t>
      </w:r>
      <w:r w:rsidRPr="00E03538">
        <w:rPr>
          <w:rFonts w:ascii="Times New Roman" w:eastAsia="Arial Unicode MS" w:hAnsi="Times New Roman" w:cs="Times New Roman"/>
          <w:color w:val="000000"/>
          <w:sz w:val="28"/>
          <w:szCs w:val="28"/>
          <w:lang w:eastAsia="ru-RU"/>
        </w:rPr>
        <w:t>.</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DC2318"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DC2318">
        <w:rPr>
          <w:rFonts w:ascii="Times New Roman" w:eastAsia="Arial Unicode MS" w:hAnsi="Times New Roman" w:cs="Times New Roman"/>
          <w:b/>
          <w:color w:val="000000"/>
          <w:sz w:val="28"/>
          <w:szCs w:val="28"/>
          <w:lang w:eastAsia="ru-RU"/>
        </w:rPr>
        <w:t>Вариант 05.</w:t>
      </w:r>
    </w:p>
    <w:p w:rsidR="00DC2318" w:rsidRPr="008B771C" w:rsidRDefault="00DC2318" w:rsidP="00DC2318">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eastAsia="ru-RU"/>
        </w:rPr>
        <w:t>1</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три наземных стальных вертикальных резервуара с плавающей кры</w:t>
      </w:r>
      <w:r w:rsidRPr="00E03538">
        <w:rPr>
          <w:rFonts w:ascii="Times New Roman" w:eastAsia="Arial Unicode MS" w:hAnsi="Times New Roman" w:cs="Times New Roman"/>
          <w:color w:val="000000"/>
          <w:sz w:val="28"/>
          <w:szCs w:val="28"/>
          <w:lang w:val="ru" w:eastAsia="ru-RU"/>
        </w:rPr>
        <w:softHyphen/>
        <w:t>шей емкостью 2000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керосин КО-20;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eastAsia="ru-RU"/>
        </w:rPr>
        <w:t>2</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val="ru" w:eastAsia="ru-RU"/>
        </w:rPr>
        <w:t xml:space="preserve"> три наземных вертикальных стальных резервуара с понтоном емкостью 3000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керосин К0-25.</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емкостью 2000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во втором — 3000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xml:space="preserve">. Резервуары размещены соосно друг другу. Обвалование такой группы резервуаров имеет форму прямоугольника. Расстояние от стенок резервуаров до подошвы внутренних </w:t>
      </w:r>
      <w:r w:rsidRPr="00E03538">
        <w:rPr>
          <w:rFonts w:ascii="Times New Roman" w:eastAsia="Arial Unicode MS" w:hAnsi="Times New Roman" w:cs="Times New Roman"/>
          <w:color w:val="000000"/>
          <w:sz w:val="28"/>
          <w:szCs w:val="28"/>
          <w:lang w:val="ru" w:eastAsia="ru-RU"/>
        </w:rPr>
        <w:lastRenderedPageBreak/>
        <w:t xml:space="preserve">откосов обвалования равно 3 м. При этом для той стороны, где размещены резервуары разных диаметров, </w:t>
      </w:r>
      <w:r w:rsidRPr="00E03538">
        <w:rPr>
          <w:rFonts w:ascii="Times New Roman" w:eastAsia="Arial Unicode MS" w:hAnsi="Times New Roman" w:cs="Times New Roman"/>
          <w:color w:val="000000"/>
          <w:sz w:val="28"/>
          <w:szCs w:val="28"/>
          <w:lang w:eastAsia="ru-RU"/>
        </w:rPr>
        <w:t>т</w:t>
      </w:r>
      <w:r w:rsidRPr="00E03538">
        <w:rPr>
          <w:rFonts w:ascii="Times New Roman" w:eastAsia="Arial Unicode MS" w:hAnsi="Times New Roman" w:cs="Times New Roman"/>
          <w:color w:val="000000"/>
          <w:sz w:val="28"/>
          <w:szCs w:val="28"/>
          <w:lang w:val="ru" w:eastAsia="ru-RU"/>
        </w:rPr>
        <w:t>о расстояние взято от наибольшего резервуара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DC2318"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DC2318">
        <w:rPr>
          <w:rFonts w:ascii="Times New Roman" w:eastAsia="Arial Unicode MS" w:hAnsi="Times New Roman" w:cs="Times New Roman"/>
          <w:b/>
          <w:color w:val="000000"/>
          <w:sz w:val="28"/>
          <w:szCs w:val="28"/>
          <w:lang w:eastAsia="ru-RU"/>
        </w:rPr>
        <w:t>Вариант 06</w:t>
      </w:r>
    </w:p>
    <w:p w:rsidR="00DC2318" w:rsidRPr="008B771C" w:rsidRDefault="00DC2318" w:rsidP="00DC2318">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DC2318"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eastAsia="ru-RU"/>
        </w:rPr>
        <w:t>1.</w:t>
      </w:r>
      <w:r w:rsidR="00816820" w:rsidRPr="00E03538">
        <w:rPr>
          <w:rFonts w:ascii="Times New Roman" w:eastAsia="Arial Unicode MS" w:hAnsi="Times New Roman" w:cs="Times New Roman"/>
          <w:color w:val="000000"/>
          <w:sz w:val="28"/>
          <w:szCs w:val="28"/>
          <w:lang w:eastAsia="ru-RU"/>
        </w:rPr>
        <w:t xml:space="preserve"> </w:t>
      </w:r>
      <w:r w:rsidR="00816820" w:rsidRPr="00E03538">
        <w:rPr>
          <w:rFonts w:ascii="Times New Roman" w:eastAsia="Arial Unicode MS" w:hAnsi="Times New Roman" w:cs="Times New Roman"/>
          <w:color w:val="000000"/>
          <w:sz w:val="28"/>
          <w:szCs w:val="28"/>
          <w:lang w:val="ru" w:eastAsia="ru-RU"/>
        </w:rPr>
        <w:t>три наземных стальных вертикальных резервуара со стационар</w:t>
      </w:r>
      <w:r w:rsidR="00816820" w:rsidRPr="00E03538">
        <w:rPr>
          <w:rFonts w:ascii="Times New Roman" w:eastAsia="Arial Unicode MS" w:hAnsi="Times New Roman" w:cs="Times New Roman"/>
          <w:color w:val="000000"/>
          <w:sz w:val="28"/>
          <w:szCs w:val="28"/>
          <w:lang w:val="ru" w:eastAsia="ru-RU"/>
        </w:rPr>
        <w:softHyphen/>
        <w:t>ной крышей емкостью 700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керосин КО-25;</w:t>
      </w:r>
    </w:p>
    <w:p w:rsidR="00816820" w:rsidRPr="00E03538" w:rsidRDefault="00DC2318"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eastAsia="ru-RU"/>
        </w:rPr>
        <w:t>2.</w:t>
      </w:r>
      <w:r w:rsidR="00816820" w:rsidRPr="00E03538">
        <w:rPr>
          <w:rFonts w:ascii="Times New Roman" w:eastAsia="Arial Unicode MS" w:hAnsi="Times New Roman" w:cs="Times New Roman"/>
          <w:color w:val="000000"/>
          <w:sz w:val="28"/>
          <w:szCs w:val="28"/>
          <w:lang w:eastAsia="ru-RU"/>
        </w:rPr>
        <w:t xml:space="preserve"> </w:t>
      </w:r>
      <w:r w:rsidR="00816820" w:rsidRPr="00E03538">
        <w:rPr>
          <w:rFonts w:ascii="Times New Roman" w:eastAsia="Arial Unicode MS" w:hAnsi="Times New Roman" w:cs="Times New Roman"/>
          <w:color w:val="000000"/>
          <w:sz w:val="28"/>
          <w:szCs w:val="28"/>
          <w:lang w:val="ru" w:eastAsia="ru-RU"/>
        </w:rPr>
        <w:t>три наземных вертикальных стальных резервуара со стационарной крышей емкостью 1000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тракторный керосин;</w:t>
      </w:r>
    </w:p>
    <w:p w:rsidR="00816820" w:rsidRPr="00E03538" w:rsidRDefault="00DC2318"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eastAsia="ru-RU"/>
        </w:rPr>
        <w:t>3.</w:t>
      </w:r>
      <w:r w:rsidR="00816820" w:rsidRPr="00E03538">
        <w:rPr>
          <w:rFonts w:ascii="Times New Roman" w:eastAsia="Arial Unicode MS" w:hAnsi="Times New Roman" w:cs="Times New Roman"/>
          <w:color w:val="000000"/>
          <w:sz w:val="28"/>
          <w:szCs w:val="28"/>
          <w:lang w:eastAsia="ru-RU"/>
        </w:rPr>
        <w:t xml:space="preserve"> </w:t>
      </w:r>
      <w:r w:rsidR="00816820" w:rsidRPr="00E03538">
        <w:rPr>
          <w:rFonts w:ascii="Times New Roman" w:eastAsia="Arial Unicode MS" w:hAnsi="Times New Roman" w:cs="Times New Roman"/>
          <w:color w:val="000000"/>
          <w:sz w:val="28"/>
          <w:szCs w:val="28"/>
          <w:lang w:val="ru" w:eastAsia="ru-RU"/>
        </w:rPr>
        <w:t>три наземных вертикальных стальных резервуара с понтоном ем</w:t>
      </w:r>
      <w:r w:rsidR="00816820" w:rsidRPr="00E03538">
        <w:rPr>
          <w:rFonts w:ascii="Times New Roman" w:eastAsia="Arial Unicode MS" w:hAnsi="Times New Roman" w:cs="Times New Roman"/>
          <w:color w:val="000000"/>
          <w:sz w:val="28"/>
          <w:szCs w:val="28"/>
          <w:lang w:val="ru" w:eastAsia="ru-RU"/>
        </w:rPr>
        <w:softHyphen/>
        <w:t>костью 2000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керосин АВТМ.</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три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емкостью 700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xml:space="preserve">, во </w:t>
      </w:r>
      <w:proofErr w:type="spellStart"/>
      <w:r w:rsidRPr="00E03538">
        <w:rPr>
          <w:rFonts w:ascii="Times New Roman" w:eastAsia="Arial Unicode MS" w:hAnsi="Times New Roman" w:cs="Times New Roman"/>
          <w:color w:val="000000"/>
          <w:sz w:val="28"/>
          <w:szCs w:val="28"/>
          <w:lang w:val="ru" w:eastAsia="ru-RU"/>
        </w:rPr>
        <w:t>вто</w:t>
      </w:r>
      <w:proofErr w:type="spellEnd"/>
      <w:r w:rsidRPr="00E03538">
        <w:rPr>
          <w:rFonts w:ascii="Times New Roman" w:eastAsia="Arial Unicode MS" w:hAnsi="Times New Roman" w:cs="Times New Roman"/>
          <w:color w:val="000000"/>
          <w:sz w:val="28"/>
          <w:szCs w:val="28"/>
          <w:lang w:eastAsia="ru-RU"/>
        </w:rPr>
        <w:t>ром</w:t>
      </w:r>
      <w:r w:rsidRPr="00E03538">
        <w:rPr>
          <w:rFonts w:ascii="Times New Roman" w:eastAsia="Arial Unicode MS" w:hAnsi="Times New Roman" w:cs="Times New Roman"/>
          <w:color w:val="000000"/>
          <w:sz w:val="28"/>
          <w:szCs w:val="28"/>
          <w:lang w:val="ru" w:eastAsia="ru-RU"/>
        </w:rPr>
        <w:t xml:space="preserve">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третьем — 2</w:t>
      </w:r>
      <w:r w:rsidRPr="00E03538">
        <w:rPr>
          <w:rFonts w:ascii="Times New Roman" w:eastAsia="Arial Unicode MS" w:hAnsi="Times New Roman" w:cs="Times New Roman"/>
          <w:color w:val="000000"/>
          <w:sz w:val="28"/>
          <w:szCs w:val="28"/>
          <w:lang w:eastAsia="ru-RU"/>
        </w:rPr>
        <w:t>000</w:t>
      </w:r>
      <w:r w:rsidRPr="00E03538">
        <w:rPr>
          <w:rFonts w:ascii="Times New Roman" w:eastAsia="Arial Unicode MS" w:hAnsi="Times New Roman" w:cs="Times New Roman"/>
          <w:color w:val="000000"/>
          <w:sz w:val="28"/>
          <w:szCs w:val="28"/>
          <w:lang w:val="ru" w:eastAsia="ru-RU"/>
        </w:rPr>
        <w:t>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Резервуары размещены соосно друг, другу. Обвалование такой группы ре</w:t>
      </w:r>
      <w:r w:rsidRPr="00E03538">
        <w:rPr>
          <w:rFonts w:ascii="Times New Roman" w:eastAsia="Arial Unicode MS" w:hAnsi="Times New Roman" w:cs="Times New Roman"/>
          <w:color w:val="000000"/>
          <w:sz w:val="28"/>
          <w:szCs w:val="28"/>
          <w:lang w:val="ru" w:eastAsia="ru-RU"/>
        </w:rPr>
        <w:softHyphen/>
        <w:t>зервуаров имеет форму прямоугольника. Расстояние-от стенок крайних ре</w:t>
      </w:r>
      <w:r w:rsidRPr="00E03538">
        <w:rPr>
          <w:rFonts w:ascii="Times New Roman" w:eastAsia="Arial Unicode MS" w:hAnsi="Times New Roman" w:cs="Times New Roman"/>
          <w:color w:val="000000"/>
          <w:sz w:val="28"/>
          <w:szCs w:val="28"/>
          <w:lang w:val="ru" w:eastAsia="ru-RU"/>
        </w:rPr>
        <w:softHyphen/>
        <w:t>зервуаров до подошвы внутренних от</w:t>
      </w:r>
      <w:r w:rsidRPr="00E03538">
        <w:rPr>
          <w:rFonts w:ascii="Times New Roman" w:eastAsia="Arial Unicode MS" w:hAnsi="Times New Roman" w:cs="Times New Roman"/>
          <w:color w:val="000000"/>
          <w:sz w:val="28"/>
          <w:szCs w:val="28"/>
          <w:lang w:eastAsia="ru-RU"/>
        </w:rPr>
        <w:t>ко</w:t>
      </w:r>
      <w:r w:rsidRPr="00E03538">
        <w:rPr>
          <w:rFonts w:ascii="Times New Roman" w:eastAsia="Arial Unicode MS" w:hAnsi="Times New Roman" w:cs="Times New Roman"/>
          <w:color w:val="000000"/>
          <w:sz w:val="28"/>
          <w:szCs w:val="28"/>
          <w:lang w:val="ru" w:eastAsia="ru-RU"/>
        </w:rPr>
        <w:t>сов обвалования равно 5 м. Причем для той стороны, где размещены резервуары разных диаметров, это рас</w:t>
      </w:r>
      <w:r w:rsidRPr="00E03538">
        <w:rPr>
          <w:rFonts w:ascii="Times New Roman" w:eastAsia="Arial Unicode MS" w:hAnsi="Times New Roman" w:cs="Times New Roman"/>
          <w:color w:val="000000"/>
          <w:sz w:val="28"/>
          <w:szCs w:val="28"/>
          <w:lang w:val="ru" w:eastAsia="ru-RU"/>
        </w:rPr>
        <w:softHyphen/>
        <w:t>стояние взято от наибольшего резервуара.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DC2318" w:rsidRDefault="00816820" w:rsidP="00E03538">
      <w:pPr>
        <w:spacing w:after="0"/>
        <w:ind w:firstLine="709"/>
        <w:jc w:val="both"/>
        <w:rPr>
          <w:rFonts w:ascii="Times New Roman" w:eastAsia="Arial Unicode MS" w:hAnsi="Times New Roman" w:cs="Times New Roman"/>
          <w:b/>
          <w:bCs/>
          <w:color w:val="000000"/>
          <w:sz w:val="28"/>
          <w:szCs w:val="28"/>
          <w:lang w:eastAsia="ru-RU"/>
        </w:rPr>
      </w:pPr>
      <w:r w:rsidRPr="00DC2318">
        <w:rPr>
          <w:rFonts w:ascii="Times New Roman" w:eastAsia="Arial Unicode MS" w:hAnsi="Times New Roman" w:cs="Times New Roman"/>
          <w:b/>
          <w:bCs/>
          <w:color w:val="000000"/>
          <w:sz w:val="28"/>
          <w:szCs w:val="28"/>
          <w:lang w:eastAsia="ru-RU"/>
        </w:rPr>
        <w:t>Вариант 07</w:t>
      </w:r>
    </w:p>
    <w:p w:rsidR="00DC2318" w:rsidRPr="008B771C" w:rsidRDefault="00DC2318" w:rsidP="00DC2318">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1</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четыре наземных стальных вертикальных</w:t>
      </w:r>
      <w:r w:rsidR="004760E3" w:rsidRPr="00E03538">
        <w:rPr>
          <w:rFonts w:ascii="Times New Roman" w:eastAsia="Consolas" w:hAnsi="Times New Roman" w:cs="Times New Roman"/>
          <w:color w:val="000000"/>
          <w:spacing w:val="-10"/>
          <w:sz w:val="28"/>
          <w:szCs w:val="28"/>
          <w:lang w:val="ru" w:eastAsia="ru-RU"/>
        </w:rPr>
        <w:t xml:space="preserve"> резервуара</w:t>
      </w:r>
      <w:r w:rsidRPr="00E03538">
        <w:rPr>
          <w:rFonts w:ascii="Times New Roman" w:eastAsia="Arial Unicode MS" w:hAnsi="Times New Roman" w:cs="Times New Roman"/>
          <w:color w:val="000000"/>
          <w:sz w:val="28"/>
          <w:szCs w:val="28"/>
          <w:lang w:val="ru" w:eastAsia="ru-RU"/>
        </w:rPr>
        <w:t xml:space="preserve"> со </w:t>
      </w:r>
      <w:r w:rsidRPr="00E03538">
        <w:rPr>
          <w:rFonts w:ascii="Times New Roman" w:eastAsia="Arial Unicode MS" w:hAnsi="Times New Roman" w:cs="Times New Roman"/>
          <w:color w:val="000000"/>
          <w:sz w:val="28"/>
          <w:szCs w:val="28"/>
          <w:lang w:eastAsia="ru-RU"/>
        </w:rPr>
        <w:t>стационарной</w:t>
      </w:r>
      <w:r w:rsidRPr="00E03538">
        <w:rPr>
          <w:rFonts w:ascii="Times New Roman" w:eastAsia="Arial Unicode MS" w:hAnsi="Times New Roman" w:cs="Times New Roman"/>
          <w:color w:val="000000"/>
          <w:sz w:val="28"/>
          <w:szCs w:val="28"/>
          <w:lang w:val="ru" w:eastAsia="ru-RU"/>
        </w:rPr>
        <w:t xml:space="preserve"> крышей емкостью 700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масло ХФ-22С1;</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2</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четыре наземных вертикальных стальных резервуара со стационар</w:t>
      </w:r>
      <w:r w:rsidRPr="00E03538">
        <w:rPr>
          <w:rFonts w:ascii="Times New Roman" w:eastAsia="Arial Unicode MS" w:hAnsi="Times New Roman" w:cs="Times New Roman"/>
          <w:color w:val="000000"/>
          <w:sz w:val="28"/>
          <w:szCs w:val="28"/>
          <w:lang w:val="ru" w:eastAsia="ru-RU"/>
        </w:rPr>
        <w:softHyphen/>
        <w:t>ной крышей емкостью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масло "</w:t>
      </w:r>
      <w:proofErr w:type="spellStart"/>
      <w:r w:rsidRPr="00E03538">
        <w:rPr>
          <w:rFonts w:ascii="Times New Roman" w:eastAsia="Arial Unicode MS" w:hAnsi="Times New Roman" w:cs="Times New Roman"/>
          <w:color w:val="000000"/>
          <w:sz w:val="28"/>
          <w:szCs w:val="28"/>
          <w:lang w:val="ru" w:eastAsia="ru-RU"/>
        </w:rPr>
        <w:t>Эссотерм</w:t>
      </w:r>
      <w:proofErr w:type="spellEnd"/>
      <w:r w:rsidRPr="00E03538">
        <w:rPr>
          <w:rFonts w:ascii="Times New Roman" w:eastAsia="Arial Unicode MS" w:hAnsi="Times New Roman" w:cs="Times New Roman"/>
          <w:color w:val="000000"/>
          <w:sz w:val="28"/>
          <w:szCs w:val="28"/>
          <w:lang w:val="ru" w:eastAsia="ru-RU"/>
        </w:rPr>
        <w:t xml:space="preserve"> - 500"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3</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четыре наземных вертикальных стальных резервуара со стацио</w:t>
      </w:r>
      <w:r w:rsidRPr="00E03538">
        <w:rPr>
          <w:rFonts w:ascii="Times New Roman" w:eastAsia="Arial Unicode MS" w:hAnsi="Times New Roman" w:cs="Times New Roman"/>
          <w:color w:val="000000"/>
          <w:sz w:val="28"/>
          <w:szCs w:val="28"/>
          <w:lang w:val="ru" w:eastAsia="ru-RU"/>
        </w:rPr>
        <w:softHyphen/>
        <w:t>нарной крышей емкостью 3000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масло 36-</w:t>
      </w:r>
      <w:r w:rsidRPr="00E03538">
        <w:rPr>
          <w:rFonts w:ascii="Times New Roman" w:eastAsia="Arial Unicode MS" w:hAnsi="Times New Roman" w:cs="Times New Roman"/>
          <w:color w:val="000000"/>
          <w:sz w:val="28"/>
          <w:szCs w:val="28"/>
          <w:lang w:val="en-US" w:eastAsia="ru-RU"/>
        </w:rPr>
        <w:t>IK</w:t>
      </w:r>
      <w:r w:rsidRPr="00E03538">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val="ru" w:eastAsia="ru-RU"/>
        </w:rPr>
        <w:t xml:space="preserve"> Резервуары размещены в три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емкостью 700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во втором —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третьем — 3000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xml:space="preserve">. </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Р</w:t>
      </w:r>
      <w:proofErr w:type="spellStart"/>
      <w:r w:rsidRPr="00E03538">
        <w:rPr>
          <w:rFonts w:ascii="Times New Roman" w:eastAsia="Arial Unicode MS" w:hAnsi="Times New Roman" w:cs="Times New Roman"/>
          <w:color w:val="000000"/>
          <w:sz w:val="28"/>
          <w:szCs w:val="28"/>
          <w:lang w:val="ru" w:eastAsia="ru-RU"/>
        </w:rPr>
        <w:t>езервуары</w:t>
      </w:r>
      <w:proofErr w:type="spellEnd"/>
      <w:r w:rsidRPr="00E03538">
        <w:rPr>
          <w:rFonts w:ascii="Times New Roman" w:eastAsia="Arial Unicode MS" w:hAnsi="Times New Roman" w:cs="Times New Roman"/>
          <w:color w:val="000000"/>
          <w:sz w:val="28"/>
          <w:szCs w:val="28"/>
          <w:lang w:val="ru" w:eastAsia="ru-RU"/>
        </w:rPr>
        <w:t xml:space="preserve"> размещены соосно друг другу. Обвалование такой группы резервуаров имеет форму прямоугольника. Расстояние от стенок резервуаров до подошвы внутренних откосов обвалования равно 3 м. При этом для той </w:t>
      </w:r>
      <w:r w:rsidRPr="00E03538">
        <w:rPr>
          <w:rFonts w:ascii="Times New Roman" w:eastAsia="Arial Unicode MS" w:hAnsi="Times New Roman" w:cs="Times New Roman"/>
          <w:color w:val="000000"/>
          <w:sz w:val="28"/>
          <w:szCs w:val="28"/>
          <w:lang w:val="ru" w:eastAsia="ru-RU"/>
        </w:rPr>
        <w:lastRenderedPageBreak/>
        <w:t>стороны, где размещены резервуары разных диаметров, это расстояние взято от наибольшего резервуара.</w:t>
      </w:r>
    </w:p>
    <w:p w:rsidR="00816820" w:rsidRPr="00E03538" w:rsidRDefault="00816820" w:rsidP="00E03538">
      <w:pPr>
        <w:spacing w:after="0"/>
        <w:ind w:firstLine="709"/>
        <w:jc w:val="both"/>
        <w:rPr>
          <w:rFonts w:ascii="Times New Roman" w:eastAsia="Arial Unicode MS" w:hAnsi="Times New Roman" w:cs="Times New Roman"/>
          <w:bCs/>
          <w:color w:val="000000"/>
          <w:sz w:val="28"/>
          <w:szCs w:val="28"/>
          <w:lang w:eastAsia="ru-RU"/>
        </w:rPr>
      </w:pPr>
    </w:p>
    <w:p w:rsidR="00816820" w:rsidRPr="0075778F" w:rsidRDefault="00816820" w:rsidP="00E03538">
      <w:pPr>
        <w:spacing w:after="0"/>
        <w:ind w:firstLine="709"/>
        <w:jc w:val="both"/>
        <w:rPr>
          <w:rFonts w:ascii="Times New Roman" w:eastAsia="Arial Unicode MS" w:hAnsi="Times New Roman" w:cs="Times New Roman"/>
          <w:b/>
          <w:bCs/>
          <w:color w:val="000000"/>
          <w:sz w:val="28"/>
          <w:szCs w:val="28"/>
          <w:lang w:eastAsia="ru-RU"/>
        </w:rPr>
      </w:pPr>
      <w:r w:rsidRPr="0075778F">
        <w:rPr>
          <w:rFonts w:ascii="Times New Roman" w:eastAsia="Arial Unicode MS" w:hAnsi="Times New Roman" w:cs="Times New Roman"/>
          <w:b/>
          <w:bCs/>
          <w:color w:val="000000"/>
          <w:sz w:val="28"/>
          <w:szCs w:val="28"/>
          <w:lang w:eastAsia="ru-RU"/>
        </w:rPr>
        <w:t>Вариант 08</w:t>
      </w:r>
    </w:p>
    <w:p w:rsidR="0075778F" w:rsidRPr="008B771C" w:rsidRDefault="0075778F" w:rsidP="0075778F">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75778F"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1. </w:t>
      </w:r>
      <w:r w:rsidR="00816820" w:rsidRPr="00E03538">
        <w:rPr>
          <w:rFonts w:ascii="Times New Roman" w:eastAsia="Arial Unicode MS" w:hAnsi="Times New Roman" w:cs="Times New Roman"/>
          <w:color w:val="000000"/>
          <w:sz w:val="28"/>
          <w:szCs w:val="28"/>
          <w:lang w:val="ru" w:eastAsia="ru-RU"/>
        </w:rPr>
        <w:t>пять наземных стальных вертик</w:t>
      </w:r>
      <w:r>
        <w:rPr>
          <w:rFonts w:ascii="Times New Roman" w:eastAsia="Arial Unicode MS" w:hAnsi="Times New Roman" w:cs="Times New Roman"/>
          <w:color w:val="000000"/>
          <w:sz w:val="28"/>
          <w:szCs w:val="28"/>
          <w:lang w:val="ru" w:eastAsia="ru-RU"/>
        </w:rPr>
        <w:t>альных резервуаров со стационар</w:t>
      </w:r>
      <w:r w:rsidR="00816820" w:rsidRPr="00E03538">
        <w:rPr>
          <w:rFonts w:ascii="Times New Roman" w:eastAsia="Arial Unicode MS" w:hAnsi="Times New Roman" w:cs="Times New Roman"/>
          <w:color w:val="000000"/>
          <w:sz w:val="28"/>
          <w:szCs w:val="28"/>
          <w:lang w:val="ru" w:eastAsia="ru-RU"/>
        </w:rPr>
        <w:t>ной крышей емкостью 1000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xml:space="preserve">, в которых хранится </w:t>
      </w:r>
      <w:proofErr w:type="spellStart"/>
      <w:r w:rsidR="00816820" w:rsidRPr="00E03538">
        <w:rPr>
          <w:rFonts w:ascii="Times New Roman" w:eastAsia="Arial Unicode MS" w:hAnsi="Times New Roman" w:cs="Times New Roman"/>
          <w:color w:val="000000"/>
          <w:sz w:val="28"/>
          <w:szCs w:val="28"/>
          <w:lang w:val="ru" w:eastAsia="ru-RU"/>
        </w:rPr>
        <w:t>бензиналкилат</w:t>
      </w:r>
      <w:proofErr w:type="spellEnd"/>
      <w:r w:rsidR="00816820" w:rsidRPr="00E03538">
        <w:rPr>
          <w:rFonts w:ascii="Times New Roman" w:eastAsia="Arial Unicode MS" w:hAnsi="Times New Roman" w:cs="Times New Roman"/>
          <w:color w:val="000000"/>
          <w:sz w:val="28"/>
          <w:szCs w:val="28"/>
          <w:lang w:val="ru" w:eastAsia="ru-RU"/>
        </w:rPr>
        <w:t>;</w:t>
      </w:r>
    </w:p>
    <w:p w:rsidR="00816820" w:rsidRPr="00E03538" w:rsidRDefault="0075778F" w:rsidP="00E03538">
      <w:pPr>
        <w:spacing w:after="0"/>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val="ru" w:eastAsia="ru-RU"/>
        </w:rPr>
        <w:t xml:space="preserve">2. </w:t>
      </w:r>
      <w:r w:rsidR="00816820" w:rsidRPr="00E03538">
        <w:rPr>
          <w:rFonts w:ascii="Times New Roman" w:eastAsia="Arial Unicode MS" w:hAnsi="Times New Roman" w:cs="Times New Roman"/>
          <w:color w:val="000000"/>
          <w:sz w:val="28"/>
          <w:szCs w:val="28"/>
          <w:lang w:val="ru" w:eastAsia="ru-RU"/>
        </w:rPr>
        <w:t>пять наземных стальных вертикальных резервуаров с плавающей крышей емкостью 1000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бензин экстракционный.</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со стационарной крышей, во втором — с плавающей крышей. Резер</w:t>
      </w:r>
      <w:r w:rsidRPr="00E03538">
        <w:rPr>
          <w:rFonts w:ascii="Times New Roman" w:eastAsia="Arial Unicode MS" w:hAnsi="Times New Roman" w:cs="Times New Roman"/>
          <w:color w:val="000000"/>
          <w:sz w:val="28"/>
          <w:szCs w:val="28"/>
          <w:lang w:val="ru" w:eastAsia="ru-RU"/>
        </w:rPr>
        <w:softHyphen/>
        <w:t>вуары размещены соосно друг другу. Обвалование такой группы резервуа</w:t>
      </w:r>
      <w:r w:rsidRPr="00E03538">
        <w:rPr>
          <w:rFonts w:ascii="Times New Roman" w:eastAsia="Arial Unicode MS" w:hAnsi="Times New Roman" w:cs="Times New Roman"/>
          <w:color w:val="000000"/>
          <w:sz w:val="28"/>
          <w:szCs w:val="28"/>
          <w:lang w:val="ru" w:eastAsia="ru-RU"/>
        </w:rPr>
        <w:softHyphen/>
        <w:t xml:space="preserve">ров имеет форму прямоугольника. Расстояние от стенок резервуаров до подошвы внутренних откосов обвалования равно 3 м. При </w:t>
      </w:r>
      <w:proofErr w:type="spellStart"/>
      <w:r w:rsidRPr="00E03538">
        <w:rPr>
          <w:rFonts w:ascii="Times New Roman" w:eastAsia="Arial Unicode MS" w:hAnsi="Times New Roman" w:cs="Times New Roman"/>
          <w:color w:val="000000"/>
          <w:sz w:val="28"/>
          <w:szCs w:val="28"/>
          <w:lang w:val="ru" w:eastAsia="ru-RU"/>
        </w:rPr>
        <w:t>эт</w:t>
      </w:r>
      <w:proofErr w:type="spellEnd"/>
      <w:r w:rsidRPr="00E03538">
        <w:rPr>
          <w:rFonts w:ascii="Times New Roman" w:eastAsia="Arial Unicode MS" w:hAnsi="Times New Roman" w:cs="Times New Roman"/>
          <w:color w:val="000000"/>
          <w:sz w:val="28"/>
          <w:szCs w:val="28"/>
          <w:lang w:eastAsia="ru-RU"/>
        </w:rPr>
        <w:t>о</w:t>
      </w:r>
      <w:r w:rsidRPr="00E03538">
        <w:rPr>
          <w:rFonts w:ascii="Times New Roman" w:eastAsia="Arial Unicode MS" w:hAnsi="Times New Roman" w:cs="Times New Roman"/>
          <w:color w:val="000000"/>
          <w:sz w:val="28"/>
          <w:szCs w:val="28"/>
          <w:lang w:val="ru" w:eastAsia="ru-RU"/>
        </w:rPr>
        <w:t>м для той стороны, где размещены резервуары разных диаметров, это расстояние взято от наибольшего резервуара.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75778F" w:rsidRDefault="00816820" w:rsidP="00E03538">
      <w:pPr>
        <w:spacing w:after="0"/>
        <w:ind w:firstLine="709"/>
        <w:jc w:val="both"/>
        <w:rPr>
          <w:rFonts w:ascii="Times New Roman" w:eastAsia="Arial Unicode MS" w:hAnsi="Times New Roman" w:cs="Times New Roman"/>
          <w:b/>
          <w:color w:val="000000"/>
          <w:sz w:val="28"/>
          <w:szCs w:val="28"/>
          <w:lang w:val="ru" w:eastAsia="ru-RU"/>
        </w:rPr>
      </w:pPr>
      <w:r w:rsidRPr="0075778F">
        <w:rPr>
          <w:rFonts w:ascii="Times New Roman" w:eastAsia="Arial Unicode MS" w:hAnsi="Times New Roman" w:cs="Times New Roman"/>
          <w:b/>
          <w:color w:val="000000"/>
          <w:sz w:val="28"/>
          <w:szCs w:val="28"/>
          <w:lang w:eastAsia="ru-RU"/>
        </w:rPr>
        <w:t>Вариант 09</w:t>
      </w:r>
    </w:p>
    <w:p w:rsidR="0075778F" w:rsidRPr="008B771C" w:rsidRDefault="0075778F" w:rsidP="0075778F">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75778F"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1. </w:t>
      </w:r>
      <w:r w:rsidR="00816820" w:rsidRPr="00E03538">
        <w:rPr>
          <w:rFonts w:ascii="Times New Roman" w:eastAsia="Arial Unicode MS" w:hAnsi="Times New Roman" w:cs="Times New Roman"/>
          <w:color w:val="000000"/>
          <w:sz w:val="28"/>
          <w:szCs w:val="28"/>
          <w:lang w:val="ru" w:eastAsia="ru-RU"/>
        </w:rPr>
        <w:t>три наземных стальных вертикальных резервуара со стационар</w:t>
      </w:r>
      <w:r w:rsidR="00816820" w:rsidRPr="00E03538">
        <w:rPr>
          <w:rFonts w:ascii="Times New Roman" w:eastAsia="Arial Unicode MS" w:hAnsi="Times New Roman" w:cs="Times New Roman"/>
          <w:color w:val="000000"/>
          <w:sz w:val="28"/>
          <w:szCs w:val="28"/>
          <w:lang w:val="ru" w:eastAsia="ru-RU"/>
        </w:rPr>
        <w:softHyphen/>
        <w:t xml:space="preserve">ной крышей емкостью 100 м, в которых хранится масло перфораторное </w:t>
      </w:r>
      <w:r w:rsidR="004760E3" w:rsidRPr="00E03538">
        <w:rPr>
          <w:rFonts w:ascii="Times New Roman" w:eastAsia="MingLiU" w:hAnsi="Times New Roman" w:cs="Times New Roman"/>
          <w:bCs/>
          <w:color w:val="000000"/>
          <w:spacing w:val="-20"/>
          <w:sz w:val="28"/>
          <w:szCs w:val="28"/>
          <w:lang w:val="ru" w:eastAsia="ru-RU"/>
        </w:rPr>
        <w:t>ЛЗ-ПМ-1;</w:t>
      </w:r>
    </w:p>
    <w:p w:rsidR="00816820" w:rsidRPr="00E03538" w:rsidRDefault="0075778F"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2. </w:t>
      </w:r>
      <w:r w:rsidR="00816820" w:rsidRPr="00E03538">
        <w:rPr>
          <w:rFonts w:ascii="Times New Roman" w:eastAsia="Arial Unicode MS" w:hAnsi="Times New Roman" w:cs="Times New Roman"/>
          <w:color w:val="000000"/>
          <w:sz w:val="28"/>
          <w:szCs w:val="28"/>
          <w:lang w:val="ru" w:eastAsia="ru-RU"/>
        </w:rPr>
        <w:t xml:space="preserve">три наземных вертикальных стальных резервуара со стационарной крышей емкостью </w:t>
      </w:r>
      <w:r w:rsidR="004760E3" w:rsidRPr="00E03538">
        <w:rPr>
          <w:rFonts w:ascii="Times New Roman" w:eastAsia="Consolas" w:hAnsi="Times New Roman" w:cs="Times New Roman"/>
          <w:color w:val="000000"/>
          <w:spacing w:val="-20"/>
          <w:sz w:val="28"/>
          <w:szCs w:val="28"/>
          <w:lang w:val="ru" w:eastAsia="ru-RU"/>
        </w:rPr>
        <w:t>300</w:t>
      </w:r>
      <w:r w:rsidR="00816820" w:rsidRPr="00E03538">
        <w:rPr>
          <w:rFonts w:ascii="Times New Roman" w:eastAsia="Arial Unicode MS" w:hAnsi="Times New Roman" w:cs="Times New Roman"/>
          <w:color w:val="000000"/>
          <w:sz w:val="28"/>
          <w:szCs w:val="28"/>
          <w:lang w:val="ru" w:eastAsia="ru-RU"/>
        </w:rPr>
        <w:t xml:space="preserve">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масло "Мобильтерм-594";</w:t>
      </w:r>
    </w:p>
    <w:p w:rsidR="00816820" w:rsidRPr="00E03538" w:rsidRDefault="0075778F"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3.</w:t>
      </w:r>
      <w:r w:rsidR="00816820" w:rsidRPr="00E03538">
        <w:rPr>
          <w:rFonts w:ascii="Times New Roman" w:eastAsia="Arial Unicode MS" w:hAnsi="Times New Roman" w:cs="Times New Roman"/>
          <w:color w:val="000000"/>
          <w:sz w:val="28"/>
          <w:szCs w:val="28"/>
          <w:lang w:val="ru" w:eastAsia="ru-RU"/>
        </w:rPr>
        <w:t xml:space="preserve"> три наземных вертикальных стальных; резервуара со стационарной крышей емкостью 200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масло нефтяное ПН-6.</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три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емкостью 100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во втором — 300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третьем — 200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Резервуары размещены соосно друг другу. Обвалование такой группы ре</w:t>
      </w:r>
      <w:r w:rsidRPr="00E03538">
        <w:rPr>
          <w:rFonts w:ascii="Times New Roman" w:eastAsia="Arial Unicode MS" w:hAnsi="Times New Roman" w:cs="Times New Roman"/>
          <w:color w:val="000000"/>
          <w:sz w:val="28"/>
          <w:szCs w:val="28"/>
          <w:lang w:val="ru" w:eastAsia="ru-RU"/>
        </w:rPr>
        <w:softHyphen/>
        <w:t>зервуаров имеет форму прямоугольника. Расстояние, от стенок резервуа</w:t>
      </w:r>
      <w:r w:rsidRPr="00E03538">
        <w:rPr>
          <w:rFonts w:ascii="Times New Roman" w:eastAsia="Arial Unicode MS" w:hAnsi="Times New Roman" w:cs="Times New Roman"/>
          <w:color w:val="000000"/>
          <w:sz w:val="28"/>
          <w:szCs w:val="28"/>
          <w:lang w:val="ru" w:eastAsia="ru-RU"/>
        </w:rPr>
        <w:softHyphen/>
        <w:t>ров до подошвы внутренних откосов обвалования равно 3 м. При этом для той стороны, где размещены резервуары разных диаметров, это расстояние взято от наибольшего резервуара.</w:t>
      </w:r>
    </w:p>
    <w:p w:rsidR="00816820"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F31CC" w:rsidRPr="00E03538" w:rsidRDefault="008F31CC" w:rsidP="00E03538">
      <w:pPr>
        <w:spacing w:after="0"/>
        <w:ind w:firstLine="709"/>
        <w:jc w:val="both"/>
        <w:rPr>
          <w:rFonts w:ascii="Times New Roman" w:eastAsia="Arial Unicode MS" w:hAnsi="Times New Roman" w:cs="Times New Roman"/>
          <w:color w:val="000000"/>
          <w:sz w:val="28"/>
          <w:szCs w:val="28"/>
          <w:lang w:eastAsia="ru-RU"/>
        </w:rPr>
      </w:pPr>
    </w:p>
    <w:p w:rsidR="00816820" w:rsidRPr="0075778F" w:rsidRDefault="00816820" w:rsidP="00E03538">
      <w:pPr>
        <w:spacing w:after="0"/>
        <w:ind w:firstLine="709"/>
        <w:jc w:val="both"/>
        <w:rPr>
          <w:rFonts w:ascii="Times New Roman" w:eastAsia="Arial Unicode MS" w:hAnsi="Times New Roman" w:cs="Times New Roman"/>
          <w:b/>
          <w:color w:val="000000"/>
          <w:sz w:val="28"/>
          <w:szCs w:val="28"/>
          <w:lang w:val="ru" w:eastAsia="ru-RU"/>
        </w:rPr>
      </w:pPr>
      <w:r w:rsidRPr="0075778F">
        <w:rPr>
          <w:rFonts w:ascii="Times New Roman" w:eastAsia="Arial Unicode MS" w:hAnsi="Times New Roman" w:cs="Times New Roman"/>
          <w:b/>
          <w:color w:val="000000"/>
          <w:sz w:val="28"/>
          <w:szCs w:val="28"/>
          <w:lang w:eastAsia="ru-RU"/>
        </w:rPr>
        <w:lastRenderedPageBreak/>
        <w:t>Вариант 10</w:t>
      </w:r>
    </w:p>
    <w:p w:rsidR="008F31CC" w:rsidRPr="008B771C" w:rsidRDefault="008F31CC" w:rsidP="008F31CC">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eastAsia="ru-RU"/>
        </w:rPr>
        <w:t>В</w:t>
      </w:r>
      <w:r w:rsidRPr="00E03538">
        <w:rPr>
          <w:rFonts w:ascii="Times New Roman" w:eastAsia="Arial Unicode MS" w:hAnsi="Times New Roman" w:cs="Times New Roman"/>
          <w:color w:val="000000"/>
          <w:sz w:val="28"/>
          <w:szCs w:val="28"/>
          <w:lang w:val="ru" w:eastAsia="ru-RU"/>
        </w:rPr>
        <w:t xml:space="preserve"> группе размещены:</w:t>
      </w:r>
    </w:p>
    <w:p w:rsidR="00816820" w:rsidRPr="00E03538" w:rsidRDefault="008F31CC" w:rsidP="00E03538">
      <w:pPr>
        <w:spacing w:after="0"/>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w:t>
      </w:r>
      <w:r w:rsidR="00816820" w:rsidRPr="00E03538">
        <w:rPr>
          <w:rFonts w:ascii="Times New Roman" w:eastAsia="Arial Unicode MS" w:hAnsi="Times New Roman" w:cs="Times New Roman"/>
          <w:color w:val="000000"/>
          <w:sz w:val="28"/>
          <w:szCs w:val="28"/>
          <w:lang w:eastAsia="ru-RU"/>
        </w:rPr>
        <w:t xml:space="preserve"> </w:t>
      </w:r>
      <w:r w:rsidR="00816820" w:rsidRPr="00E03538">
        <w:rPr>
          <w:rFonts w:ascii="Times New Roman" w:eastAsia="Arial Unicode MS" w:hAnsi="Times New Roman" w:cs="Times New Roman"/>
          <w:color w:val="000000"/>
          <w:sz w:val="28"/>
          <w:szCs w:val="28"/>
          <w:lang w:val="ru" w:eastAsia="ru-RU"/>
        </w:rPr>
        <w:t>четыре наземных стальных вертикальных резервуара со стационар</w:t>
      </w:r>
      <w:r w:rsidR="00816820" w:rsidRPr="00E03538">
        <w:rPr>
          <w:rFonts w:ascii="Times New Roman" w:eastAsia="Arial Unicode MS" w:hAnsi="Times New Roman" w:cs="Times New Roman"/>
          <w:color w:val="000000"/>
          <w:sz w:val="28"/>
          <w:szCs w:val="28"/>
          <w:lang w:val="ru" w:eastAsia="ru-RU"/>
        </w:rPr>
        <w:softHyphen/>
        <w:t>ной крышей емкостью 1000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xml:space="preserve">, в которых хранится </w:t>
      </w:r>
      <w:proofErr w:type="spellStart"/>
      <w:r w:rsidR="00816820" w:rsidRPr="00E03538">
        <w:rPr>
          <w:rFonts w:ascii="Times New Roman" w:eastAsia="Arial Unicode MS" w:hAnsi="Times New Roman" w:cs="Times New Roman"/>
          <w:color w:val="000000"/>
          <w:sz w:val="28"/>
          <w:szCs w:val="28"/>
          <w:lang w:val="ru" w:eastAsia="ru-RU"/>
        </w:rPr>
        <w:t>Ромашкинскгй</w:t>
      </w:r>
      <w:proofErr w:type="spellEnd"/>
      <w:r w:rsidR="00816820" w:rsidRPr="00E03538">
        <w:rPr>
          <w:rFonts w:ascii="Times New Roman" w:eastAsia="Arial Unicode MS" w:hAnsi="Times New Roman" w:cs="Times New Roman"/>
          <w:color w:val="000000"/>
          <w:sz w:val="28"/>
          <w:szCs w:val="28"/>
          <w:lang w:val="ru" w:eastAsia="ru-RU"/>
        </w:rPr>
        <w:t xml:space="preserve"> нефть;</w:t>
      </w:r>
    </w:p>
    <w:p w:rsidR="00816820" w:rsidRPr="00E03538" w:rsidRDefault="008F31CC" w:rsidP="00E03538">
      <w:pPr>
        <w:spacing w:after="0"/>
        <w:ind w:firstLine="709"/>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2.</w:t>
      </w:r>
      <w:r w:rsidR="00816820" w:rsidRPr="00E03538">
        <w:rPr>
          <w:rFonts w:ascii="Times New Roman" w:eastAsia="Arial Unicode MS" w:hAnsi="Times New Roman" w:cs="Times New Roman"/>
          <w:color w:val="000000"/>
          <w:sz w:val="28"/>
          <w:szCs w:val="28"/>
          <w:lang w:eastAsia="ru-RU"/>
        </w:rPr>
        <w:t xml:space="preserve"> </w:t>
      </w:r>
      <w:r w:rsidR="00816820" w:rsidRPr="00E03538">
        <w:rPr>
          <w:rFonts w:ascii="Times New Roman" w:eastAsia="Arial Unicode MS" w:hAnsi="Times New Roman" w:cs="Times New Roman"/>
          <w:color w:val="000000"/>
          <w:sz w:val="28"/>
          <w:szCs w:val="28"/>
          <w:lang w:val="ru" w:eastAsia="ru-RU"/>
        </w:rPr>
        <w:t>четыре наземных стальных вертикальных резервуара с понтоном</w:t>
      </w:r>
      <w:r w:rsidR="00816820" w:rsidRPr="00E03538">
        <w:rPr>
          <w:rFonts w:ascii="Times New Roman" w:eastAsia="Arial Unicode MS" w:hAnsi="Times New Roman" w:cs="Times New Roman"/>
          <w:color w:val="000000"/>
          <w:sz w:val="28"/>
          <w:szCs w:val="28"/>
          <w:lang w:eastAsia="ru-RU"/>
        </w:rPr>
        <w:t xml:space="preserve"> </w:t>
      </w:r>
      <w:r w:rsidR="00816820" w:rsidRPr="00E03538">
        <w:rPr>
          <w:rFonts w:ascii="Times New Roman" w:eastAsia="Arial Unicode MS" w:hAnsi="Times New Roman" w:cs="Times New Roman"/>
          <w:color w:val="000000"/>
          <w:sz w:val="28"/>
          <w:szCs w:val="28"/>
          <w:lang w:val="ru" w:eastAsia="ru-RU"/>
        </w:rPr>
        <w:t>емкостью 2000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xml:space="preserve">, в которых хранится </w:t>
      </w:r>
      <w:proofErr w:type="spellStart"/>
      <w:r w:rsidR="00816820" w:rsidRPr="00E03538">
        <w:rPr>
          <w:rFonts w:ascii="Times New Roman" w:eastAsia="Arial Unicode MS" w:hAnsi="Times New Roman" w:cs="Times New Roman"/>
          <w:color w:val="000000"/>
          <w:sz w:val="28"/>
          <w:szCs w:val="28"/>
          <w:lang w:val="ru" w:eastAsia="ru-RU"/>
        </w:rPr>
        <w:t>Танып</w:t>
      </w:r>
      <w:proofErr w:type="spellEnd"/>
      <w:r w:rsidR="00816820" w:rsidRPr="00E03538">
        <w:rPr>
          <w:rFonts w:ascii="Times New Roman" w:eastAsia="Arial Unicode MS" w:hAnsi="Times New Roman" w:cs="Times New Roman"/>
          <w:color w:val="000000"/>
          <w:sz w:val="28"/>
          <w:szCs w:val="28"/>
          <w:lang w:eastAsia="ru-RU"/>
        </w:rPr>
        <w:t>с</w:t>
      </w:r>
      <w:r w:rsidR="00816820" w:rsidRPr="00E03538">
        <w:rPr>
          <w:rFonts w:ascii="Times New Roman" w:eastAsia="Arial Unicode MS" w:hAnsi="Times New Roman" w:cs="Times New Roman"/>
          <w:color w:val="000000"/>
          <w:sz w:val="28"/>
          <w:szCs w:val="28"/>
          <w:lang w:val="ru" w:eastAsia="ru-RU"/>
        </w:rPr>
        <w:t>кая нефть.</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По краям каждого ряда расположе</w:t>
      </w:r>
      <w:r w:rsidRPr="00E03538">
        <w:rPr>
          <w:rFonts w:ascii="Times New Roman" w:eastAsia="Arial Unicode MS" w:hAnsi="Times New Roman" w:cs="Times New Roman"/>
          <w:color w:val="000000"/>
          <w:sz w:val="28"/>
          <w:szCs w:val="28"/>
          <w:lang w:val="ru" w:eastAsia="ru-RU"/>
        </w:rPr>
        <w:softHyphen/>
        <w:t>ны резервуары со стационарной крышей. Все резервуары размещены соосно друг другу. Обвалование такой группы резервуаров имеет форму прямо</w:t>
      </w:r>
      <w:r w:rsidRPr="00E03538">
        <w:rPr>
          <w:rFonts w:ascii="Times New Roman" w:eastAsia="Arial Unicode MS" w:hAnsi="Times New Roman" w:cs="Times New Roman"/>
          <w:color w:val="000000"/>
          <w:sz w:val="28"/>
          <w:szCs w:val="28"/>
          <w:lang w:val="ru" w:eastAsia="ru-RU"/>
        </w:rPr>
        <w:softHyphen/>
        <w:t>угольника. Расстояние от стенок резервуаров до подошвы внутренних отко</w:t>
      </w:r>
      <w:r w:rsidRPr="00E03538">
        <w:rPr>
          <w:rFonts w:ascii="Times New Roman" w:eastAsia="Arial Unicode MS" w:hAnsi="Times New Roman" w:cs="Times New Roman"/>
          <w:color w:val="000000"/>
          <w:sz w:val="28"/>
          <w:szCs w:val="28"/>
          <w:lang w:val="ru" w:eastAsia="ru-RU"/>
        </w:rPr>
        <w:softHyphen/>
        <w:t>сов обвалования равно 3 м. При этом для той стороны, где расположены резервуары разных диаметров, это расстояние взято от стенки наибольших резервуаров</w:t>
      </w:r>
    </w:p>
    <w:p w:rsidR="008F31CC" w:rsidRDefault="008F31CC" w:rsidP="00E03538">
      <w:pPr>
        <w:spacing w:after="0"/>
        <w:ind w:firstLine="709"/>
        <w:jc w:val="both"/>
        <w:rPr>
          <w:rFonts w:ascii="Times New Roman" w:eastAsia="Arial Unicode MS" w:hAnsi="Times New Roman" w:cs="Times New Roman"/>
          <w:color w:val="000000"/>
          <w:sz w:val="28"/>
          <w:szCs w:val="28"/>
          <w:lang w:eastAsia="ru-RU"/>
        </w:rPr>
      </w:pPr>
    </w:p>
    <w:p w:rsidR="00816820" w:rsidRPr="008F31CC"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8F31CC">
        <w:rPr>
          <w:rFonts w:ascii="Times New Roman" w:eastAsia="Arial Unicode MS" w:hAnsi="Times New Roman" w:cs="Times New Roman"/>
          <w:b/>
          <w:color w:val="000000"/>
          <w:sz w:val="28"/>
          <w:szCs w:val="28"/>
          <w:lang w:eastAsia="ru-RU"/>
        </w:rPr>
        <w:t>Вариант 11</w:t>
      </w:r>
    </w:p>
    <w:p w:rsidR="008F31CC" w:rsidRPr="008B771C" w:rsidRDefault="008F31CC" w:rsidP="008F31CC">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1</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два наземных стальных вертикальных резервуара с понтоном ем</w:t>
      </w:r>
      <w:r w:rsidRPr="00E03538">
        <w:rPr>
          <w:rFonts w:ascii="Times New Roman" w:eastAsia="Arial Unicode MS" w:hAnsi="Times New Roman" w:cs="Times New Roman"/>
          <w:color w:val="000000"/>
          <w:sz w:val="28"/>
          <w:szCs w:val="28"/>
          <w:lang w:val="ru" w:eastAsia="ru-RU"/>
        </w:rPr>
        <w:softHyphen/>
        <w:t>костью 30</w:t>
      </w:r>
      <w:r w:rsidRPr="00E03538">
        <w:rPr>
          <w:rFonts w:ascii="Times New Roman" w:eastAsia="Arial Unicode MS" w:hAnsi="Times New Roman" w:cs="Times New Roman"/>
          <w:color w:val="000000"/>
          <w:sz w:val="28"/>
          <w:szCs w:val="28"/>
          <w:lang w:eastAsia="ru-RU"/>
        </w:rPr>
        <w:t>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xml:space="preserve">, в которых хранится </w:t>
      </w:r>
      <w:proofErr w:type="spellStart"/>
      <w:r w:rsidRPr="00E03538">
        <w:rPr>
          <w:rFonts w:ascii="Times New Roman" w:eastAsia="Arial Unicode MS" w:hAnsi="Times New Roman" w:cs="Times New Roman"/>
          <w:color w:val="000000"/>
          <w:sz w:val="28"/>
          <w:szCs w:val="28"/>
          <w:lang w:val="ru" w:eastAsia="ru-RU"/>
        </w:rPr>
        <w:t>сульфинированный</w:t>
      </w:r>
      <w:proofErr w:type="spellEnd"/>
      <w:r w:rsidRPr="00E03538">
        <w:rPr>
          <w:rFonts w:ascii="Times New Roman" w:eastAsia="Arial Unicode MS" w:hAnsi="Times New Roman" w:cs="Times New Roman"/>
          <w:color w:val="000000"/>
          <w:sz w:val="28"/>
          <w:szCs w:val="28"/>
          <w:lang w:val="ru" w:eastAsia="ru-RU"/>
        </w:rPr>
        <w:t xml:space="preserve"> керосин;</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2</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два наземных стальных вертикальных резервуара с плавающей</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крышей емкостью 50</w:t>
      </w:r>
      <w:r w:rsidRPr="00E03538">
        <w:rPr>
          <w:rFonts w:ascii="Times New Roman" w:eastAsia="Arial Unicode MS" w:hAnsi="Times New Roman" w:cs="Times New Roman"/>
          <w:color w:val="000000"/>
          <w:sz w:val="28"/>
          <w:szCs w:val="28"/>
          <w:lang w:eastAsia="ru-RU"/>
        </w:rPr>
        <w:t>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осветительный керосин марки 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 xml:space="preserve">вуары с понтоном, во втором </w:t>
      </w:r>
      <w:r w:rsidRPr="00E03538">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val="ru" w:eastAsia="ru-RU"/>
        </w:rPr>
        <w:t xml:space="preserve"> с плавающей крышей. Резервуары размеще</w:t>
      </w:r>
      <w:r w:rsidRPr="00E03538">
        <w:rPr>
          <w:rFonts w:ascii="Times New Roman" w:eastAsia="Arial Unicode MS" w:hAnsi="Times New Roman" w:cs="Times New Roman"/>
          <w:color w:val="000000"/>
          <w:sz w:val="28"/>
          <w:szCs w:val="28"/>
          <w:lang w:val="ru" w:eastAsia="ru-RU"/>
        </w:rPr>
        <w:softHyphen/>
        <w:t xml:space="preserve">ны соосно друг другу. Обвалование такой группы резервуаров имеет форму прямоугольника. Расстояние от стенок резервуаров до подошвы внутренних откосов обвалования равно </w:t>
      </w:r>
      <w:r w:rsidRPr="00E03538">
        <w:rPr>
          <w:rFonts w:ascii="Times New Roman" w:eastAsia="Arial Unicode MS" w:hAnsi="Times New Roman" w:cs="Times New Roman"/>
          <w:color w:val="000000"/>
          <w:sz w:val="28"/>
          <w:szCs w:val="28"/>
          <w:lang w:eastAsia="ru-RU"/>
        </w:rPr>
        <w:t>6</w:t>
      </w:r>
      <w:r w:rsidRPr="00E03538">
        <w:rPr>
          <w:rFonts w:ascii="Times New Roman" w:eastAsia="Arial Unicode MS" w:hAnsi="Times New Roman" w:cs="Times New Roman"/>
          <w:color w:val="000000"/>
          <w:sz w:val="28"/>
          <w:szCs w:val="28"/>
          <w:lang w:val="ru" w:eastAsia="ru-RU"/>
        </w:rPr>
        <w:t xml:space="preserve"> м. При этом для той стороны, где размещены резервуары </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 xml:space="preserve">разных </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 xml:space="preserve">диаметров, </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это расстояние взято от наибольшего ре</w:t>
      </w:r>
      <w:r w:rsidRPr="00E03538">
        <w:rPr>
          <w:rFonts w:ascii="Times New Roman" w:eastAsia="Arial Unicode MS" w:hAnsi="Times New Roman" w:cs="Times New Roman"/>
          <w:color w:val="000000"/>
          <w:sz w:val="28"/>
          <w:szCs w:val="28"/>
          <w:lang w:val="ru" w:eastAsia="ru-RU"/>
        </w:rPr>
        <w:softHyphen/>
        <w:t>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bookmarkStart w:id="15" w:name="bookmark33"/>
    </w:p>
    <w:bookmarkEnd w:id="15"/>
    <w:p w:rsidR="00816820" w:rsidRPr="008F31CC" w:rsidRDefault="00816820" w:rsidP="00E03538">
      <w:pPr>
        <w:spacing w:after="0"/>
        <w:ind w:firstLine="709"/>
        <w:jc w:val="both"/>
        <w:rPr>
          <w:rFonts w:ascii="Times New Roman" w:eastAsia="Arial Unicode MS" w:hAnsi="Times New Roman" w:cs="Times New Roman"/>
          <w:b/>
          <w:color w:val="000000"/>
          <w:sz w:val="28"/>
          <w:szCs w:val="28"/>
          <w:lang w:val="ru" w:eastAsia="ru-RU"/>
        </w:rPr>
      </w:pPr>
      <w:r w:rsidRPr="008F31CC">
        <w:rPr>
          <w:rFonts w:ascii="Times New Roman" w:eastAsia="Arial Unicode MS" w:hAnsi="Times New Roman" w:cs="Times New Roman"/>
          <w:b/>
          <w:color w:val="000000"/>
          <w:sz w:val="28"/>
          <w:szCs w:val="28"/>
          <w:lang w:eastAsia="ru-RU"/>
        </w:rPr>
        <w:t>Вариант 12</w:t>
      </w:r>
    </w:p>
    <w:p w:rsidR="008F31CC" w:rsidRPr="008B771C" w:rsidRDefault="008F31CC" w:rsidP="008F31CC">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8F31CC"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lastRenderedPageBreak/>
        <w:t xml:space="preserve">1. </w:t>
      </w:r>
      <w:r w:rsidR="00816820" w:rsidRPr="00E03538">
        <w:rPr>
          <w:rFonts w:ascii="Times New Roman" w:eastAsia="Arial Unicode MS" w:hAnsi="Times New Roman" w:cs="Times New Roman"/>
          <w:color w:val="000000"/>
          <w:sz w:val="28"/>
          <w:szCs w:val="28"/>
          <w:lang w:val="ru" w:eastAsia="ru-RU"/>
        </w:rPr>
        <w:t>четыре наземных стальных вертикальных резервуара со стационар</w:t>
      </w:r>
      <w:r w:rsidR="00816820" w:rsidRPr="00E03538">
        <w:rPr>
          <w:rFonts w:ascii="Times New Roman" w:eastAsia="Arial Unicode MS" w:hAnsi="Times New Roman" w:cs="Times New Roman"/>
          <w:color w:val="000000"/>
          <w:sz w:val="28"/>
          <w:szCs w:val="28"/>
          <w:lang w:val="ru" w:eastAsia="ru-RU"/>
        </w:rPr>
        <w:softHyphen/>
        <w:t>ной крышей емкостью 1000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топочный мазут марки</w:t>
      </w:r>
      <w:r w:rsidR="00816820" w:rsidRPr="00E03538">
        <w:rPr>
          <w:rFonts w:ascii="Times New Roman" w:eastAsia="Arial Unicode MS" w:hAnsi="Times New Roman" w:cs="Times New Roman"/>
          <w:color w:val="000000"/>
          <w:sz w:val="28"/>
          <w:szCs w:val="28"/>
          <w:lang w:eastAsia="ru-RU"/>
        </w:rPr>
        <w:t xml:space="preserve"> 40;</w:t>
      </w:r>
    </w:p>
    <w:p w:rsidR="00816820" w:rsidRPr="00E03538" w:rsidRDefault="008F31CC"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2. </w:t>
      </w:r>
      <w:r w:rsidR="00816820" w:rsidRPr="00E03538">
        <w:rPr>
          <w:rFonts w:ascii="Times New Roman" w:eastAsia="Arial Unicode MS" w:hAnsi="Times New Roman" w:cs="Times New Roman"/>
          <w:color w:val="000000"/>
          <w:sz w:val="28"/>
          <w:szCs w:val="28"/>
          <w:lang w:val="ru" w:eastAsia="ru-RU"/>
        </w:rPr>
        <w:t xml:space="preserve">четыре наземных </w:t>
      </w:r>
      <w:r w:rsidR="004760E3" w:rsidRPr="00E03538">
        <w:rPr>
          <w:rFonts w:ascii="Times New Roman" w:eastAsia="MingLiU" w:hAnsi="Times New Roman" w:cs="Times New Roman"/>
          <w:color w:val="000000"/>
          <w:spacing w:val="-20"/>
          <w:sz w:val="28"/>
          <w:szCs w:val="28"/>
          <w:lang w:eastAsia="ru-RU"/>
        </w:rPr>
        <w:t>вертикальных</w:t>
      </w:r>
      <w:r w:rsidR="00816820" w:rsidRPr="00E03538">
        <w:rPr>
          <w:rFonts w:ascii="Times New Roman" w:eastAsia="Arial Unicode MS" w:hAnsi="Times New Roman" w:cs="Times New Roman"/>
          <w:color w:val="000000"/>
          <w:sz w:val="28"/>
          <w:szCs w:val="28"/>
          <w:lang w:val="ru" w:eastAsia="ru-RU"/>
        </w:rPr>
        <w:t xml:space="preserve"> стальных резервуара со стацио</w:t>
      </w:r>
      <w:r w:rsidR="00816820" w:rsidRPr="00E03538">
        <w:rPr>
          <w:rFonts w:ascii="Times New Roman" w:eastAsia="Arial Unicode MS" w:hAnsi="Times New Roman" w:cs="Times New Roman"/>
          <w:color w:val="000000"/>
          <w:sz w:val="28"/>
          <w:szCs w:val="28"/>
          <w:lang w:val="ru" w:eastAsia="ru-RU"/>
        </w:rPr>
        <w:softHyphen/>
        <w:t>нарной крышей емкостью 700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флотский мазут Ф-12.</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емкостью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во втором — 700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Резервуары размещены соосно друг другу. Обвалование такой группы резервуаров имеет форму пря</w:t>
      </w:r>
      <w:r w:rsidRPr="00E03538">
        <w:rPr>
          <w:rFonts w:ascii="Times New Roman" w:eastAsia="Arial Unicode MS" w:hAnsi="Times New Roman" w:cs="Times New Roman"/>
          <w:color w:val="000000"/>
          <w:sz w:val="28"/>
          <w:szCs w:val="28"/>
          <w:lang w:val="ru" w:eastAsia="ru-RU"/>
        </w:rPr>
        <w:softHyphen/>
        <w:t>моугольника. Расстояние от стенок резервуаров до подошвы внутренних откосов обвалования равно 4 м. При этом для той стороны, где размещены резервуары разных диаметров, это расстояние взято от наибольшего ре</w:t>
      </w:r>
      <w:r w:rsidRPr="00E03538">
        <w:rPr>
          <w:rFonts w:ascii="Times New Roman" w:eastAsia="Arial Unicode MS" w:hAnsi="Times New Roman" w:cs="Times New Roman"/>
          <w:color w:val="000000"/>
          <w:sz w:val="28"/>
          <w:szCs w:val="28"/>
          <w:lang w:val="ru" w:eastAsia="ru-RU"/>
        </w:rPr>
        <w:softHyphen/>
        <w:t>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8F31CC"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8F31CC">
        <w:rPr>
          <w:rFonts w:ascii="Times New Roman" w:eastAsia="Arial Unicode MS" w:hAnsi="Times New Roman" w:cs="Times New Roman"/>
          <w:b/>
          <w:color w:val="000000"/>
          <w:sz w:val="28"/>
          <w:szCs w:val="28"/>
          <w:lang w:eastAsia="ru-RU"/>
        </w:rPr>
        <w:t>Вариант 13</w:t>
      </w:r>
    </w:p>
    <w:p w:rsidR="008F31CC" w:rsidRPr="008B771C" w:rsidRDefault="008F31CC" w:rsidP="008F31CC">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eastAsia="ru-RU"/>
        </w:rPr>
        <w:t>1</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val="ru" w:eastAsia="ru-RU"/>
        </w:rPr>
        <w:t xml:space="preserve"> два наземных стальных вертикальных резервуара с плавающей кры</w:t>
      </w:r>
      <w:r w:rsidRPr="00E03538">
        <w:rPr>
          <w:rFonts w:ascii="Times New Roman" w:eastAsia="Arial Unicode MS" w:hAnsi="Times New Roman" w:cs="Times New Roman"/>
          <w:color w:val="000000"/>
          <w:sz w:val="28"/>
          <w:szCs w:val="28"/>
          <w:lang w:val="ru" w:eastAsia="ru-RU"/>
        </w:rPr>
        <w:softHyphen/>
        <w:t xml:space="preserve">шей емкостью </w:t>
      </w:r>
      <w:r w:rsidR="004760E3" w:rsidRPr="00E03538">
        <w:rPr>
          <w:rFonts w:ascii="Times New Roman" w:eastAsia="MingLiU" w:hAnsi="Times New Roman" w:cs="Times New Roman"/>
          <w:color w:val="000000"/>
          <w:spacing w:val="-20"/>
          <w:sz w:val="28"/>
          <w:szCs w:val="28"/>
          <w:lang w:val="ru" w:eastAsia="ru-RU"/>
        </w:rPr>
        <w:t>3000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керосин К0-20;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2</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два наземных стальных вертикальных резервуара с понтоном емкостью 5000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осветительный керосин марки 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В одном ряду расположены резер</w:t>
      </w:r>
      <w:r w:rsidRPr="00E03538">
        <w:rPr>
          <w:rFonts w:ascii="Times New Roman" w:eastAsia="Arial Unicode MS" w:hAnsi="Times New Roman" w:cs="Times New Roman"/>
          <w:color w:val="000000"/>
          <w:sz w:val="28"/>
          <w:szCs w:val="28"/>
          <w:lang w:val="ru" w:eastAsia="ru-RU"/>
        </w:rPr>
        <w:softHyphen/>
        <w:t>вуары с плавающей крышей, в другом — с понтоном. Резервуары размещены соосно друг другу. Обвалование такой группы резервуаров имеет форму прямоугольника. Расстояние от стенок резервуаров до подошвы внутренних откосов обвалования равно 5 м. При этом для той стороны, где размещены резервуары разного диаметра, это расстояние взято от стенки наибольше</w:t>
      </w:r>
      <w:r w:rsidRPr="00E03538">
        <w:rPr>
          <w:rFonts w:ascii="Times New Roman" w:eastAsia="Arial Unicode MS" w:hAnsi="Times New Roman" w:cs="Times New Roman"/>
          <w:color w:val="000000"/>
          <w:sz w:val="28"/>
          <w:szCs w:val="28"/>
          <w:lang w:val="ru" w:eastAsia="ru-RU"/>
        </w:rPr>
        <w:softHyphen/>
        <w:t xml:space="preserve">го </w:t>
      </w:r>
      <w:r w:rsidRPr="00E03538">
        <w:rPr>
          <w:rFonts w:ascii="Times New Roman" w:eastAsia="Arial Unicode MS" w:hAnsi="Times New Roman" w:cs="Times New Roman"/>
          <w:color w:val="000000"/>
          <w:sz w:val="28"/>
          <w:szCs w:val="28"/>
          <w:lang w:eastAsia="ru-RU"/>
        </w:rPr>
        <w:t>резервуара</w:t>
      </w:r>
      <w:r w:rsidRPr="00E03538">
        <w:rPr>
          <w:rFonts w:ascii="Times New Roman" w:eastAsia="Arial Unicode MS" w:hAnsi="Times New Roman" w:cs="Times New Roman"/>
          <w:color w:val="000000"/>
          <w:sz w:val="28"/>
          <w:szCs w:val="28"/>
          <w:lang w:val="ru" w:eastAsia="ru-RU"/>
        </w:rPr>
        <w:t>.</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BE55EB" w:rsidRDefault="00816820" w:rsidP="00E03538">
      <w:pPr>
        <w:spacing w:after="0"/>
        <w:ind w:firstLine="709"/>
        <w:jc w:val="both"/>
        <w:rPr>
          <w:rFonts w:ascii="Times New Roman" w:eastAsia="Arial Unicode MS" w:hAnsi="Times New Roman" w:cs="Times New Roman"/>
          <w:b/>
          <w:color w:val="000000"/>
          <w:sz w:val="28"/>
          <w:szCs w:val="28"/>
          <w:lang w:val="ru" w:eastAsia="ru-RU"/>
        </w:rPr>
      </w:pPr>
      <w:r w:rsidRPr="00BE55EB">
        <w:rPr>
          <w:rFonts w:ascii="Times New Roman" w:eastAsia="Arial Unicode MS" w:hAnsi="Times New Roman" w:cs="Times New Roman"/>
          <w:b/>
          <w:color w:val="000000"/>
          <w:sz w:val="28"/>
          <w:szCs w:val="28"/>
          <w:lang w:eastAsia="ru-RU"/>
        </w:rPr>
        <w:t>Вариант 14</w:t>
      </w:r>
    </w:p>
    <w:p w:rsidR="00BE55EB" w:rsidRPr="008B771C" w:rsidRDefault="00BE55EB" w:rsidP="00BE55EB">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BE55EB"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1. </w:t>
      </w:r>
      <w:r w:rsidR="00816820" w:rsidRPr="00E03538">
        <w:rPr>
          <w:rFonts w:ascii="Times New Roman" w:eastAsia="Arial Unicode MS" w:hAnsi="Times New Roman" w:cs="Times New Roman"/>
          <w:color w:val="000000"/>
          <w:sz w:val="28"/>
          <w:szCs w:val="28"/>
          <w:lang w:val="ru" w:eastAsia="ru-RU"/>
        </w:rPr>
        <w:t>два наземных стальных вертикальных резервуара с плавающей кры</w:t>
      </w:r>
      <w:r w:rsidR="00816820" w:rsidRPr="00E03538">
        <w:rPr>
          <w:rFonts w:ascii="Times New Roman" w:eastAsia="Arial Unicode MS" w:hAnsi="Times New Roman" w:cs="Times New Roman"/>
          <w:color w:val="000000"/>
          <w:sz w:val="28"/>
          <w:szCs w:val="28"/>
          <w:lang w:val="ru" w:eastAsia="ru-RU"/>
        </w:rPr>
        <w:softHyphen/>
        <w:t>шей емкостью 5</w:t>
      </w:r>
      <w:r w:rsidR="00816820" w:rsidRPr="00E03538">
        <w:rPr>
          <w:rFonts w:ascii="Times New Roman" w:eastAsia="Arial Unicode MS" w:hAnsi="Times New Roman" w:cs="Times New Roman"/>
          <w:color w:val="000000"/>
          <w:sz w:val="28"/>
          <w:szCs w:val="28"/>
          <w:lang w:eastAsia="ru-RU"/>
        </w:rPr>
        <w:t>0000</w:t>
      </w:r>
      <w:r w:rsidR="00816820" w:rsidRPr="00E03538">
        <w:rPr>
          <w:rFonts w:ascii="Times New Roman" w:eastAsia="Arial Unicode MS" w:hAnsi="Times New Roman" w:cs="Times New Roman"/>
          <w:color w:val="000000"/>
          <w:sz w:val="28"/>
          <w:szCs w:val="28"/>
          <w:lang w:val="ru" w:eastAsia="ru-RU"/>
        </w:rPr>
        <w:t xml:space="preserve">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авиационный бензин 91/115;</w:t>
      </w:r>
    </w:p>
    <w:p w:rsidR="00816820" w:rsidRPr="00E03538" w:rsidRDefault="00BE55EB"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2. </w:t>
      </w:r>
      <w:r w:rsidR="00816820" w:rsidRPr="00E03538">
        <w:rPr>
          <w:rFonts w:ascii="Times New Roman" w:eastAsia="Arial Unicode MS" w:hAnsi="Times New Roman" w:cs="Times New Roman"/>
          <w:color w:val="000000"/>
          <w:sz w:val="28"/>
          <w:szCs w:val="28"/>
          <w:lang w:val="ru" w:eastAsia="ru-RU"/>
        </w:rPr>
        <w:t>два наземных вертикальных стальных резервуара с плавающей кры</w:t>
      </w:r>
      <w:r w:rsidR="00816820" w:rsidRPr="00E03538">
        <w:rPr>
          <w:rFonts w:ascii="Times New Roman" w:eastAsia="Arial Unicode MS" w:hAnsi="Times New Roman" w:cs="Times New Roman"/>
          <w:color w:val="000000"/>
          <w:sz w:val="28"/>
          <w:szCs w:val="28"/>
          <w:lang w:val="ru" w:eastAsia="ru-RU"/>
        </w:rPr>
        <w:softHyphen/>
        <w:t>шей емкостью 30</w:t>
      </w:r>
      <w:r w:rsidR="00816820" w:rsidRPr="00E03538">
        <w:rPr>
          <w:rFonts w:ascii="Times New Roman" w:eastAsia="Arial Unicode MS" w:hAnsi="Times New Roman" w:cs="Times New Roman"/>
          <w:color w:val="000000"/>
          <w:sz w:val="28"/>
          <w:szCs w:val="28"/>
          <w:lang w:eastAsia="ru-RU"/>
        </w:rPr>
        <w:t xml:space="preserve">000 </w:t>
      </w:r>
      <w:r w:rsidR="00816820" w:rsidRPr="00E03538">
        <w:rPr>
          <w:rFonts w:ascii="Times New Roman" w:eastAsia="Arial Unicode MS" w:hAnsi="Times New Roman" w:cs="Times New Roman"/>
          <w:color w:val="000000"/>
          <w:sz w:val="28"/>
          <w:szCs w:val="28"/>
          <w:lang w:val="ru" w:eastAsia="ru-RU"/>
        </w:rPr>
        <w:t xml:space="preserve">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авиационный бензин 95/130.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lastRenderedPageBreak/>
        <w:t>Резервуары размещены в два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емкостью 50</w:t>
      </w:r>
      <w:r w:rsidRPr="00E03538">
        <w:rPr>
          <w:rFonts w:ascii="Times New Roman" w:eastAsia="Arial Unicode MS" w:hAnsi="Times New Roman" w:cs="Times New Roman"/>
          <w:color w:val="000000"/>
          <w:sz w:val="28"/>
          <w:szCs w:val="28"/>
          <w:lang w:eastAsia="ru-RU"/>
        </w:rPr>
        <w:t>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во втором — 30</w:t>
      </w:r>
      <w:r w:rsidRPr="00E03538">
        <w:rPr>
          <w:rFonts w:ascii="Times New Roman" w:eastAsia="Arial Unicode MS" w:hAnsi="Times New Roman" w:cs="Times New Roman"/>
          <w:color w:val="000000"/>
          <w:sz w:val="28"/>
          <w:szCs w:val="28"/>
          <w:lang w:eastAsia="ru-RU"/>
        </w:rPr>
        <w:t>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Резервуары размещены соосно друг другу. Обвалование такой группы резервуаров имеет форму прямоугольника. Расстояние от стенок резервуаров до подошвы внутренних откосов обвалования равно 7 м. При этом для той стороны, где размещены резервуары разных диаметров, это расстояние взято от наибольшего ре</w:t>
      </w:r>
      <w:r w:rsidRPr="00E03538">
        <w:rPr>
          <w:rFonts w:ascii="Times New Roman" w:eastAsia="Arial Unicode MS" w:hAnsi="Times New Roman" w:cs="Times New Roman"/>
          <w:color w:val="000000"/>
          <w:sz w:val="28"/>
          <w:szCs w:val="28"/>
          <w:lang w:val="ru" w:eastAsia="ru-RU"/>
        </w:rPr>
        <w:softHyphen/>
        <w:t>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BE55EB"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BE55EB">
        <w:rPr>
          <w:rFonts w:ascii="Times New Roman" w:eastAsia="Arial Unicode MS" w:hAnsi="Times New Roman" w:cs="Times New Roman"/>
          <w:b/>
          <w:color w:val="000000"/>
          <w:sz w:val="28"/>
          <w:szCs w:val="28"/>
          <w:lang w:eastAsia="ru-RU"/>
        </w:rPr>
        <w:t>Вариант 15</w:t>
      </w:r>
    </w:p>
    <w:p w:rsidR="00BE55EB" w:rsidRPr="008B771C" w:rsidRDefault="00BE55EB" w:rsidP="00BE55EB">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eastAsia="ru-RU"/>
        </w:rPr>
        <w:t>1</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val="ru" w:eastAsia="ru-RU"/>
        </w:rPr>
        <w:t xml:space="preserve"> четыре наземных стальных вертикальных резервуара со стацио</w:t>
      </w:r>
      <w:r w:rsidRPr="00E03538">
        <w:rPr>
          <w:rFonts w:ascii="Times New Roman" w:eastAsia="Arial Unicode MS" w:hAnsi="Times New Roman" w:cs="Times New Roman"/>
          <w:color w:val="000000"/>
          <w:sz w:val="28"/>
          <w:szCs w:val="28"/>
          <w:lang w:val="ru" w:eastAsia="ru-RU"/>
        </w:rPr>
        <w:softHyphen/>
        <w:t>нарной крышей емкостью 700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масло ХФ-22С1;</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eastAsia="ru-RU"/>
        </w:rPr>
        <w:t>2</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четыре наземных вертикальных стальных резервуара со стационар</w:t>
      </w:r>
      <w:r w:rsidRPr="00E03538">
        <w:rPr>
          <w:rFonts w:ascii="Times New Roman" w:eastAsia="Arial Unicode MS" w:hAnsi="Times New Roman" w:cs="Times New Roman"/>
          <w:color w:val="000000"/>
          <w:sz w:val="28"/>
          <w:szCs w:val="28"/>
          <w:lang w:val="ru" w:eastAsia="ru-RU"/>
        </w:rPr>
        <w:softHyphen/>
        <w:t>ной крышей емкостью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масло "</w:t>
      </w:r>
      <w:proofErr w:type="spellStart"/>
      <w:r w:rsidRPr="00E03538">
        <w:rPr>
          <w:rFonts w:ascii="Times New Roman" w:eastAsia="Arial Unicode MS" w:hAnsi="Times New Roman" w:cs="Times New Roman"/>
          <w:color w:val="000000"/>
          <w:sz w:val="28"/>
          <w:szCs w:val="28"/>
          <w:lang w:val="ru" w:eastAsia="ru-RU"/>
        </w:rPr>
        <w:t>Эссотерм</w:t>
      </w:r>
      <w:proofErr w:type="spellEnd"/>
      <w:r w:rsidRPr="00E03538">
        <w:rPr>
          <w:rFonts w:ascii="Times New Roman" w:eastAsia="Arial Unicode MS" w:hAnsi="Times New Roman" w:cs="Times New Roman"/>
          <w:color w:val="000000"/>
          <w:sz w:val="28"/>
          <w:szCs w:val="28"/>
          <w:lang w:val="ru" w:eastAsia="ru-RU"/>
        </w:rPr>
        <w:t xml:space="preserve"> - 500";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3</w:t>
      </w:r>
      <w:r w:rsidR="00F841F2">
        <w:rPr>
          <w:rFonts w:ascii="Times New Roman" w:eastAsia="Arial Unicode MS" w:hAnsi="Times New Roman" w:cs="Times New Roman"/>
          <w:color w:val="000000"/>
          <w:sz w:val="28"/>
          <w:szCs w:val="28"/>
          <w:lang w:val="ru" w:eastAsia="ru-RU"/>
        </w:rPr>
        <w:t>.</w:t>
      </w:r>
      <w:r w:rsidRPr="00E03538">
        <w:rPr>
          <w:rFonts w:ascii="Times New Roman" w:eastAsia="Arial Unicode MS" w:hAnsi="Times New Roman" w:cs="Times New Roman"/>
          <w:color w:val="000000"/>
          <w:sz w:val="28"/>
          <w:szCs w:val="28"/>
          <w:lang w:val="ru" w:eastAsia="ru-RU"/>
        </w:rPr>
        <w:t xml:space="preserve"> четыре наземных вертикальных стальных резервуара со стацио</w:t>
      </w:r>
      <w:r w:rsidRPr="00E03538">
        <w:rPr>
          <w:rFonts w:ascii="Times New Roman" w:eastAsia="Arial Unicode MS" w:hAnsi="Times New Roman" w:cs="Times New Roman"/>
          <w:color w:val="000000"/>
          <w:sz w:val="28"/>
          <w:szCs w:val="28"/>
          <w:lang w:val="ru" w:eastAsia="ru-RU"/>
        </w:rPr>
        <w:softHyphen/>
        <w:t>нарной крышей емкостью 3000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масло 36-</w:t>
      </w:r>
      <w:r w:rsidRPr="00E03538">
        <w:rPr>
          <w:rFonts w:ascii="Times New Roman" w:eastAsia="Arial Unicode MS" w:hAnsi="Times New Roman" w:cs="Times New Roman"/>
          <w:color w:val="000000"/>
          <w:sz w:val="28"/>
          <w:szCs w:val="28"/>
          <w:lang w:val="en-US" w:eastAsia="ru-RU"/>
        </w:rPr>
        <w:t>IK</w:t>
      </w:r>
      <w:r w:rsidRPr="00E03538">
        <w:rPr>
          <w:rFonts w:ascii="Times New Roman" w:eastAsia="Arial Unicode MS" w:hAnsi="Times New Roman" w:cs="Times New Roman"/>
          <w:color w:val="000000"/>
          <w:sz w:val="28"/>
          <w:szCs w:val="28"/>
          <w:lang w:eastAsia="ru-RU"/>
        </w:rPr>
        <w:t>.</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три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емкостью 700</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во втором — 1000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третьем — 3000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Резервуары размещены соосно друг другу. Обвалование такой группы ре</w:t>
      </w:r>
      <w:r w:rsidRPr="00E03538">
        <w:rPr>
          <w:rFonts w:ascii="Times New Roman" w:eastAsia="Arial Unicode MS" w:hAnsi="Times New Roman" w:cs="Times New Roman"/>
          <w:color w:val="000000"/>
          <w:sz w:val="28"/>
          <w:szCs w:val="28"/>
          <w:lang w:val="ru" w:eastAsia="ru-RU"/>
        </w:rPr>
        <w:softHyphen/>
        <w:t>зервуаров имеет форму прямоугольника. Расстояние от стенок резервуа</w:t>
      </w:r>
      <w:r w:rsidRPr="00E03538">
        <w:rPr>
          <w:rFonts w:ascii="Times New Roman" w:eastAsia="Arial Unicode MS" w:hAnsi="Times New Roman" w:cs="Times New Roman"/>
          <w:color w:val="000000"/>
          <w:sz w:val="28"/>
          <w:szCs w:val="28"/>
          <w:lang w:val="ru" w:eastAsia="ru-RU"/>
        </w:rPr>
        <w:softHyphen/>
        <w:t xml:space="preserve">ров до подошвы внутренних откосов обвалования равно 3 м. При этом для той </w:t>
      </w:r>
      <w:r w:rsidRPr="00E03538">
        <w:rPr>
          <w:rFonts w:ascii="Times New Roman" w:eastAsia="Arial Unicode MS" w:hAnsi="Times New Roman" w:cs="Times New Roman"/>
          <w:color w:val="000000"/>
          <w:sz w:val="28"/>
          <w:szCs w:val="28"/>
          <w:lang w:eastAsia="ru-RU"/>
        </w:rPr>
        <w:t>стороны</w:t>
      </w:r>
      <w:r w:rsidRPr="00E03538">
        <w:rPr>
          <w:rFonts w:ascii="Times New Roman" w:eastAsia="Arial Unicode MS" w:hAnsi="Times New Roman" w:cs="Times New Roman"/>
          <w:color w:val="000000"/>
          <w:sz w:val="28"/>
          <w:szCs w:val="28"/>
          <w:lang w:val="ru" w:eastAsia="ru-RU"/>
        </w:rPr>
        <w:t>, где размещены резервуары разных диаметров, это расстояние взято от наибольшего резервуара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BE55EB"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BE55EB">
        <w:rPr>
          <w:rFonts w:ascii="Times New Roman" w:eastAsia="Arial Unicode MS" w:hAnsi="Times New Roman" w:cs="Times New Roman"/>
          <w:b/>
          <w:color w:val="000000"/>
          <w:sz w:val="28"/>
          <w:szCs w:val="28"/>
          <w:lang w:eastAsia="ru-RU"/>
        </w:rPr>
        <w:t>Вариант 16</w:t>
      </w:r>
    </w:p>
    <w:p w:rsidR="00BE55EB" w:rsidRPr="008B771C" w:rsidRDefault="00BE55EB" w:rsidP="00BE55EB">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eastAsia="ru-RU"/>
        </w:rPr>
        <w:t>1</w:t>
      </w:r>
      <w:r w:rsidR="00F841F2">
        <w:rPr>
          <w:rFonts w:ascii="Times New Roman" w:eastAsia="Arial Unicode MS" w:hAnsi="Times New Roman" w:cs="Times New Roman"/>
          <w:color w:val="000000"/>
          <w:sz w:val="28"/>
          <w:szCs w:val="28"/>
          <w:lang w:eastAsia="ru-RU"/>
        </w:rPr>
        <w:t>.</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три наземных стальных вертикальных резервуара с плавающей кры</w:t>
      </w:r>
      <w:r w:rsidRPr="00E03538">
        <w:rPr>
          <w:rFonts w:ascii="Times New Roman" w:eastAsia="Arial Unicode MS" w:hAnsi="Times New Roman" w:cs="Times New Roman"/>
          <w:color w:val="000000"/>
          <w:sz w:val="28"/>
          <w:szCs w:val="28"/>
          <w:lang w:val="ru" w:eastAsia="ru-RU"/>
        </w:rPr>
        <w:softHyphen/>
        <w:t>шей емкостью 2000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 которых хранится керосин К0-20;</w:t>
      </w:r>
    </w:p>
    <w:p w:rsidR="00816820" w:rsidRPr="00E03538" w:rsidRDefault="00BE55EB"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2</w:t>
      </w:r>
      <w:r w:rsidR="00F841F2">
        <w:rPr>
          <w:rFonts w:ascii="Times New Roman" w:eastAsia="Arial Unicode MS" w:hAnsi="Times New Roman" w:cs="Times New Roman"/>
          <w:color w:val="000000"/>
          <w:sz w:val="28"/>
          <w:szCs w:val="28"/>
          <w:lang w:val="ru" w:eastAsia="ru-RU"/>
        </w:rPr>
        <w:t>.</w:t>
      </w:r>
      <w:r>
        <w:rPr>
          <w:rFonts w:ascii="Times New Roman" w:eastAsia="Arial Unicode MS" w:hAnsi="Times New Roman" w:cs="Times New Roman"/>
          <w:color w:val="000000"/>
          <w:sz w:val="28"/>
          <w:szCs w:val="28"/>
          <w:lang w:val="ru" w:eastAsia="ru-RU"/>
        </w:rPr>
        <w:t xml:space="preserve"> </w:t>
      </w:r>
      <w:r w:rsidR="00816820" w:rsidRPr="00E03538">
        <w:rPr>
          <w:rFonts w:ascii="Times New Roman" w:eastAsia="Arial Unicode MS" w:hAnsi="Times New Roman" w:cs="Times New Roman"/>
          <w:color w:val="000000"/>
          <w:sz w:val="28"/>
          <w:szCs w:val="28"/>
          <w:lang w:val="ru" w:eastAsia="ru-RU"/>
        </w:rPr>
        <w:t>три наземных вертикальных стальных резервуара с понтоном емкостью 3000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керосин К0-25.</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емкостью 2000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во втором — 3000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Резервуары размещены соосно друг другу. Обвалование такой группы резервуаров имеет форму пря</w:t>
      </w:r>
      <w:r w:rsidRPr="00E03538">
        <w:rPr>
          <w:rFonts w:ascii="Times New Roman" w:eastAsia="Arial Unicode MS" w:hAnsi="Times New Roman" w:cs="Times New Roman"/>
          <w:color w:val="000000"/>
          <w:sz w:val="28"/>
          <w:szCs w:val="28"/>
          <w:lang w:val="ru" w:eastAsia="ru-RU"/>
        </w:rPr>
        <w:softHyphen/>
        <w:t xml:space="preserve">моугольника. Расстояние от стенок резервуаров до подошвы внутренних </w:t>
      </w:r>
      <w:r w:rsidRPr="00E03538">
        <w:rPr>
          <w:rFonts w:ascii="Times New Roman" w:eastAsia="Arial Unicode MS" w:hAnsi="Times New Roman" w:cs="Times New Roman"/>
          <w:color w:val="000000"/>
          <w:sz w:val="28"/>
          <w:szCs w:val="28"/>
          <w:lang w:val="ru" w:eastAsia="ru-RU"/>
        </w:rPr>
        <w:lastRenderedPageBreak/>
        <w:t>откосов обвалования равно 3 м. При этом для той стороны, где размещены резервуары разных диаметров, это расстояние взято от наибольшего ре</w:t>
      </w:r>
      <w:r w:rsidRPr="00E03538">
        <w:rPr>
          <w:rFonts w:ascii="Times New Roman" w:eastAsia="Arial Unicode MS" w:hAnsi="Times New Roman" w:cs="Times New Roman"/>
          <w:color w:val="000000"/>
          <w:sz w:val="28"/>
          <w:szCs w:val="28"/>
          <w:lang w:val="ru" w:eastAsia="ru-RU"/>
        </w:rPr>
        <w:softHyphen/>
        <w:t>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bookmarkStart w:id="16" w:name="bookmark39"/>
    </w:p>
    <w:bookmarkEnd w:id="16"/>
    <w:p w:rsidR="00816820" w:rsidRPr="00BE55EB"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BE55EB">
        <w:rPr>
          <w:rFonts w:ascii="Times New Roman" w:eastAsia="Arial Unicode MS" w:hAnsi="Times New Roman" w:cs="Times New Roman"/>
          <w:b/>
          <w:color w:val="000000"/>
          <w:sz w:val="28"/>
          <w:szCs w:val="28"/>
          <w:lang w:eastAsia="ru-RU"/>
        </w:rPr>
        <w:t>Вариант 17</w:t>
      </w:r>
    </w:p>
    <w:p w:rsidR="00BE55EB" w:rsidRPr="008B771C" w:rsidRDefault="00BE55EB" w:rsidP="00BE55EB">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 группе размещены:</w:t>
      </w:r>
    </w:p>
    <w:p w:rsidR="00816820" w:rsidRPr="00E03538" w:rsidRDefault="00BE55EB" w:rsidP="00E03538">
      <w:pPr>
        <w:spacing w:after="0"/>
        <w:ind w:firstLine="709"/>
        <w:jc w:val="both"/>
        <w:rPr>
          <w:rFonts w:ascii="Times New Roman" w:eastAsia="Arial Unicode MS" w:hAnsi="Times New Roman" w:cs="Times New Roman"/>
          <w:color w:val="000000"/>
          <w:sz w:val="28"/>
          <w:szCs w:val="28"/>
          <w:lang w:val="ru" w:eastAsia="ru-RU"/>
        </w:rPr>
      </w:pPr>
      <w:r>
        <w:rPr>
          <w:rFonts w:ascii="Times New Roman" w:eastAsia="Arial Unicode MS" w:hAnsi="Times New Roman" w:cs="Times New Roman"/>
          <w:color w:val="000000"/>
          <w:sz w:val="28"/>
          <w:szCs w:val="28"/>
          <w:lang w:val="ru" w:eastAsia="ru-RU"/>
        </w:rPr>
        <w:t xml:space="preserve">1. </w:t>
      </w:r>
      <w:r w:rsidR="00816820" w:rsidRPr="00E03538">
        <w:rPr>
          <w:rFonts w:ascii="Times New Roman" w:eastAsia="Arial Unicode MS" w:hAnsi="Times New Roman" w:cs="Times New Roman"/>
          <w:color w:val="000000"/>
          <w:sz w:val="28"/>
          <w:szCs w:val="28"/>
          <w:lang w:val="ru" w:eastAsia="ru-RU"/>
        </w:rPr>
        <w:t>два наземных стальных вертикальных резервуара с плавающей кры</w:t>
      </w:r>
      <w:r w:rsidR="00816820" w:rsidRPr="00E03538">
        <w:rPr>
          <w:rFonts w:ascii="Times New Roman" w:eastAsia="Arial Unicode MS" w:hAnsi="Times New Roman" w:cs="Times New Roman"/>
          <w:color w:val="000000"/>
          <w:sz w:val="28"/>
          <w:szCs w:val="28"/>
          <w:lang w:val="ru" w:eastAsia="ru-RU"/>
        </w:rPr>
        <w:softHyphen/>
        <w:t>шей емкостью 5000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керосин КО-22;</w:t>
      </w:r>
    </w:p>
    <w:p w:rsidR="00816820" w:rsidRPr="00E03538" w:rsidRDefault="00BE55EB" w:rsidP="00E03538">
      <w:pPr>
        <w:spacing w:after="0"/>
        <w:ind w:firstLine="709"/>
        <w:jc w:val="both"/>
        <w:rPr>
          <w:rFonts w:ascii="Times New Roman" w:eastAsia="Arial Unicode MS" w:hAnsi="Times New Roman" w:cs="Times New Roman"/>
          <w:bCs/>
          <w:color w:val="000000"/>
          <w:sz w:val="28"/>
          <w:szCs w:val="28"/>
          <w:lang w:val="ru" w:eastAsia="ru-RU"/>
        </w:rPr>
      </w:pPr>
      <w:r>
        <w:rPr>
          <w:rFonts w:ascii="Times New Roman" w:eastAsia="Arial Unicode MS" w:hAnsi="Times New Roman" w:cs="Times New Roman"/>
          <w:color w:val="000000"/>
          <w:sz w:val="28"/>
          <w:szCs w:val="28"/>
          <w:lang w:val="ru" w:eastAsia="ru-RU"/>
        </w:rPr>
        <w:t xml:space="preserve">2. </w:t>
      </w:r>
      <w:r w:rsidR="00816820" w:rsidRPr="00E03538">
        <w:rPr>
          <w:rFonts w:ascii="Times New Roman" w:eastAsia="Arial Unicode MS" w:hAnsi="Times New Roman" w:cs="Times New Roman"/>
          <w:color w:val="000000"/>
          <w:sz w:val="28"/>
          <w:szCs w:val="28"/>
          <w:lang w:val="ru" w:eastAsia="ru-RU"/>
        </w:rPr>
        <w:t>два наземных вертикальных стальных резервуара со стационар</w:t>
      </w:r>
      <w:r w:rsidR="00816820" w:rsidRPr="00E03538">
        <w:rPr>
          <w:rFonts w:ascii="Times New Roman" w:eastAsia="Arial Unicode MS" w:hAnsi="Times New Roman" w:cs="Times New Roman"/>
          <w:color w:val="000000"/>
          <w:sz w:val="28"/>
          <w:szCs w:val="28"/>
          <w:lang w:val="ru" w:eastAsia="ru-RU"/>
        </w:rPr>
        <w:softHyphen/>
        <w:t>ной крышей емкостью 3000 м</w:t>
      </w:r>
      <w:r w:rsidR="00816820" w:rsidRPr="00E03538">
        <w:rPr>
          <w:rFonts w:ascii="Times New Roman" w:eastAsia="Arial Unicode MS" w:hAnsi="Times New Roman" w:cs="Times New Roman"/>
          <w:color w:val="000000"/>
          <w:sz w:val="28"/>
          <w:szCs w:val="28"/>
          <w:vertAlign w:val="superscript"/>
          <w:lang w:val="ru" w:eastAsia="ru-RU"/>
        </w:rPr>
        <w:t>3</w:t>
      </w:r>
      <w:r w:rsidR="00816820" w:rsidRPr="00E03538">
        <w:rPr>
          <w:rFonts w:ascii="Times New Roman" w:eastAsia="Arial Unicode MS" w:hAnsi="Times New Roman" w:cs="Times New Roman"/>
          <w:color w:val="000000"/>
          <w:sz w:val="28"/>
          <w:szCs w:val="28"/>
          <w:lang w:val="ru" w:eastAsia="ru-RU"/>
        </w:rPr>
        <w:t>, в которых хранится тракторный керосин.</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Резервуары размещены в два ряда. В первом ряду расположены резер</w:t>
      </w:r>
      <w:r w:rsidRPr="00E03538">
        <w:rPr>
          <w:rFonts w:ascii="Times New Roman" w:eastAsia="Arial Unicode MS" w:hAnsi="Times New Roman" w:cs="Times New Roman"/>
          <w:color w:val="000000"/>
          <w:sz w:val="28"/>
          <w:szCs w:val="28"/>
          <w:lang w:val="ru" w:eastAsia="ru-RU"/>
        </w:rPr>
        <w:softHyphen/>
        <w:t>вуары емкостью 5000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во втором — 3000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Резервуары размещены соосно друг другу. Обвалование такой группы резервуаров имеет форму пря</w:t>
      </w:r>
      <w:r w:rsidRPr="00E03538">
        <w:rPr>
          <w:rFonts w:ascii="Times New Roman" w:eastAsia="Arial Unicode MS" w:hAnsi="Times New Roman" w:cs="Times New Roman"/>
          <w:color w:val="000000"/>
          <w:sz w:val="28"/>
          <w:szCs w:val="28"/>
          <w:lang w:val="ru" w:eastAsia="ru-RU"/>
        </w:rPr>
        <w:softHyphen/>
        <w:t>моугольника. Расстояние от стенок резервуаров до подошвы внутренних откосов обвалования равно 3 м. При этом для той стороны, где размещены резервуары разных диаметров, это расстояние взято от наибольшего ре</w:t>
      </w:r>
      <w:r w:rsidRPr="00E03538">
        <w:rPr>
          <w:rFonts w:ascii="Times New Roman" w:eastAsia="Arial Unicode MS" w:hAnsi="Times New Roman" w:cs="Times New Roman"/>
          <w:color w:val="000000"/>
          <w:sz w:val="28"/>
          <w:szCs w:val="28"/>
          <w:lang w:val="ru" w:eastAsia="ru-RU"/>
        </w:rPr>
        <w:softHyphen/>
        <w:t>зервуара.</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p>
    <w:p w:rsidR="00816820" w:rsidRPr="00BE55EB" w:rsidRDefault="00816820" w:rsidP="00E03538">
      <w:pPr>
        <w:spacing w:after="0"/>
        <w:ind w:firstLine="709"/>
        <w:jc w:val="both"/>
        <w:rPr>
          <w:rFonts w:ascii="Times New Roman" w:eastAsia="Arial Unicode MS" w:hAnsi="Times New Roman" w:cs="Times New Roman"/>
          <w:b/>
          <w:color w:val="000000"/>
          <w:sz w:val="28"/>
          <w:szCs w:val="28"/>
          <w:lang w:eastAsia="ru-RU"/>
        </w:rPr>
      </w:pPr>
      <w:r w:rsidRPr="00BE55EB">
        <w:rPr>
          <w:rFonts w:ascii="Times New Roman" w:eastAsia="Arial Unicode MS" w:hAnsi="Times New Roman" w:cs="Times New Roman"/>
          <w:b/>
          <w:color w:val="000000"/>
          <w:sz w:val="28"/>
          <w:szCs w:val="28"/>
          <w:lang w:eastAsia="ru-RU"/>
        </w:rPr>
        <w:t>Вариант 18</w:t>
      </w:r>
    </w:p>
    <w:p w:rsidR="00BE55EB" w:rsidRPr="008B771C" w:rsidRDefault="00BE55EB" w:rsidP="00BE55EB">
      <w:pPr>
        <w:spacing w:after="0"/>
        <w:ind w:firstLine="709"/>
        <w:jc w:val="both"/>
        <w:rPr>
          <w:rFonts w:ascii="Times New Roman" w:eastAsia="Arial Unicode MS" w:hAnsi="Times New Roman" w:cs="Times New Roman"/>
          <w:sz w:val="28"/>
          <w:szCs w:val="28"/>
          <w:lang w:eastAsia="ru-RU"/>
        </w:rPr>
      </w:pPr>
      <w:r w:rsidRPr="008B771C">
        <w:rPr>
          <w:rFonts w:ascii="Times New Roman" w:eastAsia="Arial Unicode MS" w:hAnsi="Times New Roman" w:cs="Times New Roman"/>
          <w:sz w:val="28"/>
          <w:szCs w:val="28"/>
          <w:lang w:eastAsia="ru-RU"/>
        </w:rPr>
        <w:t>Оп</w:t>
      </w:r>
      <w:proofErr w:type="spellStart"/>
      <w:r w:rsidRPr="008B771C">
        <w:rPr>
          <w:rFonts w:ascii="Times New Roman" w:eastAsia="Arial Unicode MS" w:hAnsi="Times New Roman" w:cs="Times New Roman"/>
          <w:sz w:val="28"/>
          <w:szCs w:val="28"/>
          <w:lang w:val="ru" w:eastAsia="ru-RU"/>
        </w:rPr>
        <w:t>ределить</w:t>
      </w:r>
      <w:proofErr w:type="spellEnd"/>
      <w:r w:rsidRPr="008B771C">
        <w:rPr>
          <w:rFonts w:ascii="Times New Roman" w:eastAsia="Arial Unicode MS" w:hAnsi="Times New Roman" w:cs="Times New Roman"/>
          <w:sz w:val="28"/>
          <w:szCs w:val="28"/>
          <w:lang w:val="ru" w:eastAsia="ru-RU"/>
        </w:rPr>
        <w:t xml:space="preserve"> необходимую высоту обвалования группы резервуаров в соответствии с требованиями </w:t>
      </w:r>
      <w:r w:rsidRPr="008B771C">
        <w:rPr>
          <w:rFonts w:ascii="Times New Roman" w:eastAsia="Arial Unicode MS" w:hAnsi="Times New Roman" w:cs="Times New Roman"/>
          <w:sz w:val="28"/>
          <w:szCs w:val="28"/>
          <w:lang w:eastAsia="ru-RU"/>
        </w:rPr>
        <w:t>СП 155.13130</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В</w:t>
      </w:r>
      <w:r w:rsidRPr="00E03538">
        <w:rPr>
          <w:rFonts w:ascii="Times New Roman" w:eastAsia="Arial Unicode MS" w:hAnsi="Times New Roman" w:cs="Times New Roman"/>
          <w:color w:val="000000"/>
          <w:sz w:val="28"/>
          <w:szCs w:val="28"/>
          <w:lang w:eastAsia="ru-RU"/>
        </w:rPr>
        <w:t xml:space="preserve"> </w:t>
      </w:r>
      <w:r w:rsidRPr="00E03538">
        <w:rPr>
          <w:rFonts w:ascii="Times New Roman" w:eastAsia="Arial Unicode MS" w:hAnsi="Times New Roman" w:cs="Times New Roman"/>
          <w:color w:val="000000"/>
          <w:sz w:val="28"/>
          <w:szCs w:val="28"/>
          <w:lang w:val="ru" w:eastAsia="ru-RU"/>
        </w:rPr>
        <w:t>группе размещены:</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1</w:t>
      </w:r>
      <w:r w:rsidR="00F841F2">
        <w:rPr>
          <w:rFonts w:ascii="Times New Roman" w:eastAsia="Arial Unicode MS" w:hAnsi="Times New Roman" w:cs="Times New Roman"/>
          <w:color w:val="000000"/>
          <w:sz w:val="28"/>
          <w:szCs w:val="28"/>
          <w:lang w:val="ru" w:eastAsia="ru-RU"/>
        </w:rPr>
        <w:t>.</w:t>
      </w:r>
      <w:r w:rsidRPr="00E03538">
        <w:rPr>
          <w:rFonts w:ascii="Times New Roman" w:eastAsia="Arial Unicode MS" w:hAnsi="Times New Roman" w:cs="Times New Roman"/>
          <w:color w:val="000000"/>
          <w:sz w:val="28"/>
          <w:szCs w:val="28"/>
          <w:lang w:val="ru" w:eastAsia="ru-RU"/>
        </w:rPr>
        <w:t xml:space="preserve"> два наземных стальных вертикальных резервуара с понтоном ем</w:t>
      </w:r>
      <w:r w:rsidRPr="00E03538">
        <w:rPr>
          <w:rFonts w:ascii="Times New Roman" w:eastAsia="Arial Unicode MS" w:hAnsi="Times New Roman" w:cs="Times New Roman"/>
          <w:color w:val="000000"/>
          <w:sz w:val="28"/>
          <w:szCs w:val="28"/>
          <w:lang w:val="ru" w:eastAsia="ru-RU"/>
        </w:rPr>
        <w:softHyphen/>
        <w:t>костью 50</w:t>
      </w:r>
      <w:r w:rsidRPr="00E03538">
        <w:rPr>
          <w:rFonts w:ascii="Times New Roman" w:eastAsia="Arial Unicode MS" w:hAnsi="Times New Roman" w:cs="Times New Roman"/>
          <w:color w:val="000000"/>
          <w:sz w:val="28"/>
          <w:szCs w:val="28"/>
          <w:lang w:eastAsia="ru-RU"/>
        </w:rPr>
        <w:t>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xml:space="preserve">, в которых хранится </w:t>
      </w:r>
      <w:proofErr w:type="spellStart"/>
      <w:r w:rsidRPr="00E03538">
        <w:rPr>
          <w:rFonts w:ascii="Times New Roman" w:eastAsia="Arial Unicode MS" w:hAnsi="Times New Roman" w:cs="Times New Roman"/>
          <w:color w:val="000000"/>
          <w:sz w:val="28"/>
          <w:szCs w:val="28"/>
          <w:lang w:val="ru" w:eastAsia="ru-RU"/>
        </w:rPr>
        <w:t>Лебяженская</w:t>
      </w:r>
      <w:proofErr w:type="spellEnd"/>
      <w:r w:rsidRPr="00E03538">
        <w:rPr>
          <w:rFonts w:ascii="Times New Roman" w:eastAsia="Arial Unicode MS" w:hAnsi="Times New Roman" w:cs="Times New Roman"/>
          <w:color w:val="000000"/>
          <w:sz w:val="28"/>
          <w:szCs w:val="28"/>
          <w:lang w:val="ru" w:eastAsia="ru-RU"/>
        </w:rPr>
        <w:t xml:space="preserve"> нефть;</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val="ru" w:eastAsia="ru-RU"/>
        </w:rPr>
      </w:pPr>
      <w:r w:rsidRPr="00E03538">
        <w:rPr>
          <w:rFonts w:ascii="Times New Roman" w:eastAsia="Arial Unicode MS" w:hAnsi="Times New Roman" w:cs="Times New Roman"/>
          <w:color w:val="000000"/>
          <w:sz w:val="28"/>
          <w:szCs w:val="28"/>
          <w:lang w:val="ru" w:eastAsia="ru-RU"/>
        </w:rPr>
        <w:t>2</w:t>
      </w:r>
      <w:r w:rsidR="00F841F2">
        <w:rPr>
          <w:rFonts w:ascii="Times New Roman" w:eastAsia="Arial Unicode MS" w:hAnsi="Times New Roman" w:cs="Times New Roman"/>
          <w:color w:val="000000"/>
          <w:sz w:val="28"/>
          <w:szCs w:val="28"/>
          <w:lang w:val="ru" w:eastAsia="ru-RU"/>
        </w:rPr>
        <w:t>.</w:t>
      </w:r>
      <w:r w:rsidRPr="00E03538">
        <w:rPr>
          <w:rFonts w:ascii="Times New Roman" w:eastAsia="Arial Unicode MS" w:hAnsi="Times New Roman" w:cs="Times New Roman"/>
          <w:color w:val="000000"/>
          <w:sz w:val="28"/>
          <w:szCs w:val="28"/>
          <w:lang w:val="ru" w:eastAsia="ru-RU"/>
        </w:rPr>
        <w:t xml:space="preserve"> два наземных вертикальных стальных резервуара с понтоном ем</w:t>
      </w:r>
      <w:r w:rsidRPr="00E03538">
        <w:rPr>
          <w:rFonts w:ascii="Times New Roman" w:eastAsia="Arial Unicode MS" w:hAnsi="Times New Roman" w:cs="Times New Roman"/>
          <w:color w:val="000000"/>
          <w:sz w:val="28"/>
          <w:szCs w:val="28"/>
          <w:lang w:val="ru" w:eastAsia="ru-RU"/>
        </w:rPr>
        <w:softHyphen/>
        <w:t>костью 30</w:t>
      </w:r>
      <w:r w:rsidRPr="00E03538">
        <w:rPr>
          <w:rFonts w:ascii="Times New Roman" w:eastAsia="Arial Unicode MS" w:hAnsi="Times New Roman" w:cs="Times New Roman"/>
          <w:color w:val="000000"/>
          <w:sz w:val="28"/>
          <w:szCs w:val="28"/>
          <w:lang w:eastAsia="ru-RU"/>
        </w:rPr>
        <w:t>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eastAsia="ru-RU"/>
        </w:rPr>
        <w:t xml:space="preserve">, в </w:t>
      </w:r>
      <w:r w:rsidRPr="00E03538">
        <w:rPr>
          <w:rFonts w:ascii="Times New Roman" w:eastAsia="Arial Unicode MS" w:hAnsi="Times New Roman" w:cs="Times New Roman"/>
          <w:color w:val="000000"/>
          <w:sz w:val="28"/>
          <w:szCs w:val="28"/>
          <w:lang w:val="ru" w:eastAsia="ru-RU"/>
        </w:rPr>
        <w:t xml:space="preserve">которых хранится </w:t>
      </w:r>
      <w:proofErr w:type="spellStart"/>
      <w:r w:rsidRPr="00E03538">
        <w:rPr>
          <w:rFonts w:ascii="Times New Roman" w:eastAsia="Arial Unicode MS" w:hAnsi="Times New Roman" w:cs="Times New Roman"/>
          <w:color w:val="000000"/>
          <w:sz w:val="28"/>
          <w:szCs w:val="28"/>
          <w:lang w:val="ru" w:eastAsia="ru-RU"/>
        </w:rPr>
        <w:t>Бурунская</w:t>
      </w:r>
      <w:proofErr w:type="spellEnd"/>
      <w:r w:rsidRPr="00E03538">
        <w:rPr>
          <w:rFonts w:ascii="Times New Roman" w:eastAsia="Arial Unicode MS" w:hAnsi="Times New Roman" w:cs="Times New Roman"/>
          <w:color w:val="000000"/>
          <w:sz w:val="28"/>
          <w:szCs w:val="28"/>
          <w:lang w:val="ru" w:eastAsia="ru-RU"/>
        </w:rPr>
        <w:t xml:space="preserve"> нефть.</w:t>
      </w:r>
    </w:p>
    <w:p w:rsidR="00816820" w:rsidRPr="00E03538" w:rsidRDefault="00816820" w:rsidP="00E03538">
      <w:pPr>
        <w:spacing w:after="0"/>
        <w:ind w:firstLine="709"/>
        <w:jc w:val="both"/>
        <w:rPr>
          <w:rFonts w:ascii="Times New Roman" w:eastAsia="Arial Unicode MS" w:hAnsi="Times New Roman" w:cs="Times New Roman"/>
          <w:color w:val="000000"/>
          <w:sz w:val="28"/>
          <w:szCs w:val="28"/>
          <w:lang w:eastAsia="ru-RU"/>
        </w:rPr>
      </w:pPr>
      <w:r w:rsidRPr="00E03538">
        <w:rPr>
          <w:rFonts w:ascii="Times New Roman" w:eastAsia="Arial Unicode MS" w:hAnsi="Times New Roman" w:cs="Times New Roman"/>
          <w:color w:val="000000"/>
          <w:sz w:val="28"/>
          <w:szCs w:val="28"/>
          <w:lang w:val="ru" w:eastAsia="ru-RU"/>
        </w:rPr>
        <w:t>Резервуары размещены в один ряд соосно друг другу. По краям рас</w:t>
      </w:r>
      <w:r w:rsidRPr="00E03538">
        <w:rPr>
          <w:rFonts w:ascii="Times New Roman" w:eastAsia="Arial Unicode MS" w:hAnsi="Times New Roman" w:cs="Times New Roman"/>
          <w:color w:val="000000"/>
          <w:sz w:val="28"/>
          <w:szCs w:val="28"/>
          <w:lang w:val="ru" w:eastAsia="ru-RU"/>
        </w:rPr>
        <w:softHyphen/>
        <w:t>положены резервуары емкостью 5</w:t>
      </w:r>
      <w:r w:rsidRPr="00E03538">
        <w:rPr>
          <w:rFonts w:ascii="Times New Roman" w:eastAsia="Arial Unicode MS" w:hAnsi="Times New Roman" w:cs="Times New Roman"/>
          <w:color w:val="000000"/>
          <w:sz w:val="28"/>
          <w:szCs w:val="28"/>
          <w:lang w:eastAsia="ru-RU"/>
        </w:rPr>
        <w:t>0000</w:t>
      </w:r>
      <w:r w:rsidRPr="00E03538">
        <w:rPr>
          <w:rFonts w:ascii="Times New Roman" w:eastAsia="Arial Unicode MS" w:hAnsi="Times New Roman" w:cs="Times New Roman"/>
          <w:color w:val="000000"/>
          <w:sz w:val="28"/>
          <w:szCs w:val="28"/>
          <w:lang w:val="ru" w:eastAsia="ru-RU"/>
        </w:rPr>
        <w:t xml:space="preserve"> м</w:t>
      </w:r>
      <w:r w:rsidRPr="00E03538">
        <w:rPr>
          <w:rFonts w:ascii="Times New Roman" w:eastAsia="Arial Unicode MS" w:hAnsi="Times New Roman" w:cs="Times New Roman"/>
          <w:color w:val="000000"/>
          <w:sz w:val="28"/>
          <w:szCs w:val="28"/>
          <w:vertAlign w:val="superscript"/>
          <w:lang w:val="ru" w:eastAsia="ru-RU"/>
        </w:rPr>
        <w:t>3</w:t>
      </w:r>
      <w:r w:rsidRPr="00E03538">
        <w:rPr>
          <w:rFonts w:ascii="Times New Roman" w:eastAsia="Arial Unicode MS" w:hAnsi="Times New Roman" w:cs="Times New Roman"/>
          <w:color w:val="000000"/>
          <w:sz w:val="28"/>
          <w:szCs w:val="28"/>
          <w:lang w:val="ru" w:eastAsia="ru-RU"/>
        </w:rPr>
        <w:t>. Обвалование такой группы ре</w:t>
      </w:r>
      <w:r w:rsidRPr="00E03538">
        <w:rPr>
          <w:rFonts w:ascii="Times New Roman" w:eastAsia="Arial Unicode MS" w:hAnsi="Times New Roman" w:cs="Times New Roman"/>
          <w:color w:val="000000"/>
          <w:sz w:val="28"/>
          <w:szCs w:val="28"/>
          <w:lang w:val="ru" w:eastAsia="ru-RU"/>
        </w:rPr>
        <w:softHyphen/>
        <w:t>зервуаров имеет форму прямоугольника. Расстояние от стенок наибольших резервуаров до подошвы внутренних откосов обвалования равно 12 м.</w:t>
      </w:r>
    </w:p>
    <w:p w:rsidR="00A27C47" w:rsidRDefault="00A27C47">
      <w:pPr>
        <w:rPr>
          <w:lang w:eastAsia="ru-RU"/>
        </w:rPr>
      </w:pPr>
      <w:r>
        <w:rPr>
          <w:lang w:eastAsia="ru-RU"/>
        </w:rPr>
        <w:br w:type="page"/>
      </w:r>
    </w:p>
    <w:p w:rsidR="00070539" w:rsidRDefault="00070539" w:rsidP="00070539">
      <w:pPr>
        <w:pStyle w:val="2"/>
        <w:numPr>
          <w:ilvl w:val="0"/>
          <w:numId w:val="0"/>
        </w:numPr>
        <w:spacing w:line="276" w:lineRule="auto"/>
        <w:ind w:left="568"/>
        <w:jc w:val="center"/>
        <w:rPr>
          <w:b/>
          <w:snapToGrid w:val="0"/>
          <w:sz w:val="28"/>
        </w:rPr>
      </w:pPr>
      <w:bookmarkStart w:id="17" w:name="_Toc487450396"/>
      <w:r>
        <w:rPr>
          <w:b/>
          <w:snapToGrid w:val="0"/>
          <w:sz w:val="28"/>
        </w:rPr>
        <w:lastRenderedPageBreak/>
        <w:t>Список литературы</w:t>
      </w:r>
      <w:bookmarkEnd w:id="17"/>
    </w:p>
    <w:p w:rsidR="00CD7924" w:rsidRPr="00CD7924" w:rsidRDefault="00CD7924" w:rsidP="00CD7924">
      <w:pPr>
        <w:numPr>
          <w:ilvl w:val="0"/>
          <w:numId w:val="23"/>
        </w:numPr>
        <w:tabs>
          <w:tab w:val="left" w:pos="426"/>
          <w:tab w:val="left" w:pos="1276"/>
        </w:tabs>
        <w:spacing w:after="0" w:line="240" w:lineRule="auto"/>
        <w:ind w:left="0" w:firstLine="709"/>
        <w:jc w:val="both"/>
        <w:rPr>
          <w:rFonts w:ascii="Times New Roman" w:hAnsi="Times New Roman" w:cs="Times New Roman"/>
          <w:color w:val="000000"/>
          <w:sz w:val="28"/>
          <w:szCs w:val="28"/>
        </w:rPr>
      </w:pPr>
      <w:r w:rsidRPr="00CD7924">
        <w:rPr>
          <w:rFonts w:ascii="Times New Roman" w:hAnsi="Times New Roman" w:cs="Times New Roman"/>
          <w:color w:val="000000"/>
          <w:sz w:val="28"/>
          <w:szCs w:val="28"/>
        </w:rPr>
        <w:t xml:space="preserve">ГОСТ </w:t>
      </w:r>
      <w:proofErr w:type="gramStart"/>
      <w:r w:rsidRPr="00CD7924">
        <w:rPr>
          <w:rFonts w:ascii="Times New Roman" w:hAnsi="Times New Roman" w:cs="Times New Roman"/>
          <w:color w:val="000000"/>
          <w:sz w:val="28"/>
          <w:szCs w:val="28"/>
        </w:rPr>
        <w:t>Р</w:t>
      </w:r>
      <w:proofErr w:type="gramEnd"/>
      <w:r w:rsidRPr="00CD7924">
        <w:rPr>
          <w:rFonts w:ascii="Times New Roman" w:hAnsi="Times New Roman" w:cs="Times New Roman"/>
          <w:color w:val="000000"/>
          <w:sz w:val="28"/>
          <w:szCs w:val="28"/>
        </w:rPr>
        <w:t xml:space="preserve"> 12.3.047 – 12. Пожарная безопасность технологических процессов. Общие требования. Методы контроля. </w:t>
      </w:r>
    </w:p>
    <w:p w:rsidR="00CD7924" w:rsidRPr="00CD7924" w:rsidRDefault="00CD7924" w:rsidP="00CD7924">
      <w:pPr>
        <w:numPr>
          <w:ilvl w:val="0"/>
          <w:numId w:val="23"/>
        </w:numPr>
        <w:tabs>
          <w:tab w:val="left" w:pos="426"/>
          <w:tab w:val="left" w:pos="1276"/>
        </w:tabs>
        <w:spacing w:after="0" w:line="240" w:lineRule="auto"/>
        <w:ind w:left="0" w:firstLine="709"/>
        <w:jc w:val="both"/>
        <w:rPr>
          <w:rFonts w:ascii="Times New Roman" w:hAnsi="Times New Roman" w:cs="Times New Roman"/>
          <w:color w:val="000000"/>
          <w:sz w:val="28"/>
          <w:szCs w:val="28"/>
        </w:rPr>
      </w:pPr>
      <w:r w:rsidRPr="00CD7924">
        <w:rPr>
          <w:rFonts w:ascii="Times New Roman" w:hAnsi="Times New Roman" w:cs="Times New Roman"/>
          <w:color w:val="000000"/>
          <w:sz w:val="28"/>
          <w:szCs w:val="28"/>
        </w:rPr>
        <w:t xml:space="preserve">ГОСТ </w:t>
      </w:r>
      <w:proofErr w:type="gramStart"/>
      <w:r w:rsidRPr="00CD7924">
        <w:rPr>
          <w:rFonts w:ascii="Times New Roman" w:hAnsi="Times New Roman" w:cs="Times New Roman"/>
          <w:color w:val="000000"/>
          <w:sz w:val="28"/>
          <w:szCs w:val="28"/>
        </w:rPr>
        <w:t>Р</w:t>
      </w:r>
      <w:proofErr w:type="gramEnd"/>
      <w:r w:rsidRPr="00CD7924">
        <w:rPr>
          <w:rFonts w:ascii="Times New Roman" w:hAnsi="Times New Roman" w:cs="Times New Roman"/>
          <w:color w:val="000000"/>
          <w:sz w:val="28"/>
          <w:szCs w:val="28"/>
        </w:rPr>
        <w:t xml:space="preserve"> 53324-2009. Ограждения резервуаров. Требования пожарной безопасности.</w:t>
      </w:r>
    </w:p>
    <w:p w:rsidR="00CD7924" w:rsidRPr="00CD7924" w:rsidRDefault="00CD7924" w:rsidP="00CD7924">
      <w:pPr>
        <w:numPr>
          <w:ilvl w:val="0"/>
          <w:numId w:val="23"/>
        </w:numPr>
        <w:tabs>
          <w:tab w:val="left" w:pos="1276"/>
        </w:tabs>
        <w:spacing w:after="0" w:line="240" w:lineRule="auto"/>
        <w:ind w:left="0" w:firstLine="709"/>
        <w:jc w:val="both"/>
        <w:rPr>
          <w:rFonts w:ascii="Times New Roman" w:hAnsi="Times New Roman" w:cs="Times New Roman"/>
          <w:color w:val="000000"/>
          <w:sz w:val="28"/>
          <w:szCs w:val="28"/>
        </w:rPr>
      </w:pPr>
      <w:r w:rsidRPr="00CD7924">
        <w:rPr>
          <w:rFonts w:ascii="Times New Roman" w:hAnsi="Times New Roman" w:cs="Times New Roman"/>
          <w:color w:val="000000"/>
          <w:sz w:val="28"/>
          <w:szCs w:val="28"/>
        </w:rPr>
        <w:t xml:space="preserve">ГОСТ </w:t>
      </w:r>
      <w:proofErr w:type="gramStart"/>
      <w:r w:rsidRPr="00CD7924">
        <w:rPr>
          <w:rFonts w:ascii="Times New Roman" w:hAnsi="Times New Roman" w:cs="Times New Roman"/>
          <w:color w:val="000000"/>
          <w:sz w:val="28"/>
          <w:szCs w:val="28"/>
        </w:rPr>
        <w:t>Р</w:t>
      </w:r>
      <w:proofErr w:type="gramEnd"/>
      <w:r w:rsidRPr="00CD7924">
        <w:rPr>
          <w:rFonts w:ascii="Times New Roman" w:hAnsi="Times New Roman" w:cs="Times New Roman"/>
          <w:color w:val="000000"/>
          <w:sz w:val="28"/>
          <w:szCs w:val="28"/>
        </w:rPr>
        <w:t xml:space="preserve"> 53323-2009. Огнепреградители и искрогасители. Общие требования. Методы испыт</w:t>
      </w:r>
      <w:r w:rsidRPr="00CD7924">
        <w:rPr>
          <w:rFonts w:ascii="Times New Roman" w:hAnsi="Times New Roman" w:cs="Times New Roman"/>
          <w:color w:val="000000"/>
          <w:sz w:val="28"/>
          <w:szCs w:val="28"/>
        </w:rPr>
        <w:t>а</w:t>
      </w:r>
      <w:r w:rsidRPr="00CD7924">
        <w:rPr>
          <w:rFonts w:ascii="Times New Roman" w:hAnsi="Times New Roman" w:cs="Times New Roman"/>
          <w:color w:val="000000"/>
          <w:sz w:val="28"/>
          <w:szCs w:val="28"/>
        </w:rPr>
        <w:t xml:space="preserve">ний </w:t>
      </w:r>
    </w:p>
    <w:p w:rsidR="00CD7924" w:rsidRPr="00CD7924" w:rsidRDefault="00CD7924" w:rsidP="00CD7924">
      <w:pPr>
        <w:numPr>
          <w:ilvl w:val="0"/>
          <w:numId w:val="23"/>
        </w:numPr>
        <w:tabs>
          <w:tab w:val="left" w:pos="426"/>
          <w:tab w:val="left" w:pos="1276"/>
        </w:tabs>
        <w:spacing w:after="0" w:line="240" w:lineRule="auto"/>
        <w:ind w:left="0" w:firstLine="709"/>
        <w:jc w:val="both"/>
        <w:rPr>
          <w:rFonts w:ascii="Times New Roman" w:hAnsi="Times New Roman" w:cs="Times New Roman"/>
          <w:b/>
          <w:sz w:val="28"/>
          <w:szCs w:val="28"/>
        </w:rPr>
      </w:pPr>
      <w:r w:rsidRPr="00CD7924">
        <w:rPr>
          <w:rFonts w:ascii="Times New Roman" w:hAnsi="Times New Roman" w:cs="Times New Roman"/>
          <w:sz w:val="28"/>
          <w:szCs w:val="28"/>
        </w:rPr>
        <w:t>СП 12.13130.2009. Системы противопожарной защиты. Определение категорий помещений, зданий и наружных установок по взрывопожарной и пожарной опасности.</w:t>
      </w:r>
    </w:p>
    <w:p w:rsidR="00CD7924" w:rsidRPr="00CD7924" w:rsidRDefault="00CD7924" w:rsidP="00CD7924">
      <w:pPr>
        <w:numPr>
          <w:ilvl w:val="0"/>
          <w:numId w:val="23"/>
        </w:numPr>
        <w:tabs>
          <w:tab w:val="clear" w:pos="720"/>
          <w:tab w:val="num" w:pos="-2977"/>
          <w:tab w:val="left" w:pos="-2127"/>
        </w:tabs>
        <w:spacing w:after="0" w:line="240" w:lineRule="auto"/>
        <w:ind w:hanging="11"/>
        <w:jc w:val="both"/>
        <w:rPr>
          <w:rFonts w:ascii="Times New Roman" w:hAnsi="Times New Roman" w:cs="Times New Roman"/>
          <w:b/>
          <w:sz w:val="28"/>
          <w:szCs w:val="28"/>
        </w:rPr>
      </w:pPr>
      <w:r w:rsidRPr="00CD7924">
        <w:rPr>
          <w:rFonts w:ascii="Times New Roman" w:hAnsi="Times New Roman" w:cs="Times New Roman"/>
          <w:sz w:val="28"/>
          <w:szCs w:val="28"/>
        </w:rPr>
        <w:t>СП 155.13130.2014 Склады нефти и нефтепродуктов. Требования пожарной безопасности</w:t>
      </w:r>
    </w:p>
    <w:p w:rsidR="00CD7924" w:rsidRPr="00CD7924" w:rsidRDefault="00CD7924" w:rsidP="00CD7924">
      <w:pPr>
        <w:numPr>
          <w:ilvl w:val="0"/>
          <w:numId w:val="23"/>
        </w:numPr>
        <w:tabs>
          <w:tab w:val="clear" w:pos="720"/>
        </w:tabs>
        <w:spacing w:after="0" w:line="240" w:lineRule="auto"/>
        <w:ind w:left="0" w:firstLine="709"/>
        <w:jc w:val="both"/>
        <w:rPr>
          <w:rFonts w:ascii="Times New Roman" w:hAnsi="Times New Roman" w:cs="Times New Roman"/>
          <w:sz w:val="28"/>
          <w:szCs w:val="28"/>
        </w:rPr>
      </w:pPr>
      <w:r w:rsidRPr="00CD7924">
        <w:rPr>
          <w:rFonts w:ascii="Times New Roman" w:hAnsi="Times New Roman" w:cs="Times New Roman"/>
          <w:sz w:val="28"/>
          <w:szCs w:val="28"/>
        </w:rPr>
        <w:t xml:space="preserve">Расчет основных показателей </w:t>
      </w:r>
      <w:proofErr w:type="spellStart"/>
      <w:r w:rsidRPr="00CD7924">
        <w:rPr>
          <w:rFonts w:ascii="Times New Roman" w:hAnsi="Times New Roman" w:cs="Times New Roman"/>
          <w:sz w:val="28"/>
          <w:szCs w:val="28"/>
        </w:rPr>
        <w:t>пожаровзрывоопасности</w:t>
      </w:r>
      <w:proofErr w:type="spellEnd"/>
      <w:r w:rsidRPr="00CD7924">
        <w:rPr>
          <w:rFonts w:ascii="Times New Roman" w:hAnsi="Times New Roman" w:cs="Times New Roman"/>
          <w:sz w:val="28"/>
          <w:szCs w:val="28"/>
        </w:rPr>
        <w:t xml:space="preserve"> веществ и материалов. Руководство. М.: ВНИИПО, 2002 - 77 с., Руководство согласовано ГУГПС МЧС России, исх. №30/4/1808 от 25.06.2002 г., и утве</w:t>
      </w:r>
      <w:r w:rsidRPr="00CD7924">
        <w:rPr>
          <w:rFonts w:ascii="Times New Roman" w:hAnsi="Times New Roman" w:cs="Times New Roman"/>
          <w:sz w:val="28"/>
          <w:szCs w:val="28"/>
        </w:rPr>
        <w:t>р</w:t>
      </w:r>
      <w:r w:rsidRPr="00CD7924">
        <w:rPr>
          <w:rFonts w:ascii="Times New Roman" w:hAnsi="Times New Roman" w:cs="Times New Roman"/>
          <w:sz w:val="28"/>
          <w:szCs w:val="28"/>
        </w:rPr>
        <w:t>ждено ФГУ ВНИИПО МЧС России 30.08.2002 г.</w:t>
      </w:r>
    </w:p>
    <w:p w:rsidR="00CD7924" w:rsidRDefault="00CD7924" w:rsidP="00CD7924">
      <w:pPr>
        <w:numPr>
          <w:ilvl w:val="0"/>
          <w:numId w:val="23"/>
        </w:numPr>
        <w:tabs>
          <w:tab w:val="clear" w:pos="720"/>
          <w:tab w:val="left" w:pos="426"/>
          <w:tab w:val="left" w:pos="1276"/>
        </w:tabs>
        <w:spacing w:after="0" w:line="240" w:lineRule="auto"/>
        <w:ind w:left="0" w:firstLine="709"/>
        <w:jc w:val="both"/>
        <w:rPr>
          <w:rFonts w:ascii="Times New Roman" w:hAnsi="Times New Roman" w:cs="Times New Roman"/>
          <w:color w:val="000000"/>
          <w:sz w:val="28"/>
          <w:szCs w:val="28"/>
        </w:rPr>
      </w:pPr>
      <w:r w:rsidRPr="00CD7924">
        <w:rPr>
          <w:rFonts w:ascii="Times New Roman" w:hAnsi="Times New Roman" w:cs="Times New Roman"/>
          <w:color w:val="000000"/>
          <w:sz w:val="28"/>
          <w:szCs w:val="28"/>
        </w:rPr>
        <w:t>Приказ МЧС России от 10 июля 2009 года № 404.Об утверждении методики определения расчетных в</w:t>
      </w:r>
      <w:r w:rsidRPr="00CD7924">
        <w:rPr>
          <w:rFonts w:ascii="Times New Roman" w:hAnsi="Times New Roman" w:cs="Times New Roman"/>
          <w:color w:val="000000"/>
          <w:sz w:val="28"/>
          <w:szCs w:val="28"/>
        </w:rPr>
        <w:t>е</w:t>
      </w:r>
      <w:r w:rsidRPr="00CD7924">
        <w:rPr>
          <w:rFonts w:ascii="Times New Roman" w:hAnsi="Times New Roman" w:cs="Times New Roman"/>
          <w:color w:val="000000"/>
          <w:sz w:val="28"/>
          <w:szCs w:val="28"/>
        </w:rPr>
        <w:t>личин пожарного риска на производственных об</w:t>
      </w:r>
      <w:r w:rsidRPr="00CD7924">
        <w:rPr>
          <w:rFonts w:ascii="Times New Roman" w:hAnsi="Times New Roman" w:cs="Times New Roman"/>
          <w:color w:val="000000"/>
          <w:sz w:val="28"/>
          <w:szCs w:val="28"/>
        </w:rPr>
        <w:t>ъ</w:t>
      </w:r>
      <w:r w:rsidRPr="00CD7924">
        <w:rPr>
          <w:rFonts w:ascii="Times New Roman" w:hAnsi="Times New Roman" w:cs="Times New Roman"/>
          <w:color w:val="000000"/>
          <w:sz w:val="28"/>
          <w:szCs w:val="28"/>
        </w:rPr>
        <w:t xml:space="preserve">ектах. </w:t>
      </w:r>
    </w:p>
    <w:p w:rsidR="005839AB" w:rsidRPr="005839AB" w:rsidRDefault="005839AB" w:rsidP="005839AB">
      <w:pPr>
        <w:numPr>
          <w:ilvl w:val="0"/>
          <w:numId w:val="23"/>
        </w:numPr>
        <w:tabs>
          <w:tab w:val="clear" w:pos="720"/>
          <w:tab w:val="left" w:pos="426"/>
          <w:tab w:val="left" w:pos="1276"/>
        </w:tabs>
        <w:spacing w:after="0" w:line="240" w:lineRule="auto"/>
        <w:ind w:left="0" w:firstLine="709"/>
        <w:jc w:val="both"/>
        <w:rPr>
          <w:rFonts w:ascii="Times New Roman" w:hAnsi="Times New Roman" w:cs="Times New Roman"/>
          <w:color w:val="000000"/>
          <w:sz w:val="28"/>
          <w:szCs w:val="28"/>
        </w:rPr>
      </w:pPr>
      <w:r w:rsidRPr="005839AB">
        <w:rPr>
          <w:rFonts w:ascii="Times New Roman" w:hAnsi="Times New Roman" w:cs="Times New Roman"/>
          <w:color w:val="000000"/>
          <w:sz w:val="28"/>
          <w:szCs w:val="28"/>
        </w:rPr>
        <w:t xml:space="preserve">Пелех М.Т., </w:t>
      </w:r>
      <w:proofErr w:type="spellStart"/>
      <w:r w:rsidRPr="005839AB">
        <w:rPr>
          <w:rFonts w:ascii="Times New Roman" w:hAnsi="Times New Roman" w:cs="Times New Roman"/>
          <w:color w:val="000000"/>
          <w:sz w:val="28"/>
          <w:szCs w:val="28"/>
        </w:rPr>
        <w:t>Бушнев</w:t>
      </w:r>
      <w:proofErr w:type="spellEnd"/>
      <w:r w:rsidRPr="005839AB">
        <w:rPr>
          <w:rFonts w:ascii="Times New Roman" w:hAnsi="Times New Roman" w:cs="Times New Roman"/>
          <w:color w:val="000000"/>
          <w:sz w:val="28"/>
          <w:szCs w:val="28"/>
        </w:rPr>
        <w:t xml:space="preserve"> Г.В., Симонова М.А. Пожарная безопасность технологических процессов. Катег</w:t>
      </w:r>
      <w:r w:rsidRPr="005839AB">
        <w:rPr>
          <w:rFonts w:ascii="Times New Roman" w:hAnsi="Times New Roman" w:cs="Times New Roman"/>
          <w:color w:val="000000"/>
          <w:sz w:val="28"/>
          <w:szCs w:val="28"/>
        </w:rPr>
        <w:t>о</w:t>
      </w:r>
      <w:r w:rsidRPr="005839AB">
        <w:rPr>
          <w:rFonts w:ascii="Times New Roman" w:hAnsi="Times New Roman" w:cs="Times New Roman"/>
          <w:color w:val="000000"/>
          <w:sz w:val="28"/>
          <w:szCs w:val="28"/>
        </w:rPr>
        <w:t>рирование помещений, зданий и наружных технологических установок по взрывопожарной и пожарной опасн</w:t>
      </w:r>
      <w:r w:rsidRPr="005839AB">
        <w:rPr>
          <w:rFonts w:ascii="Times New Roman" w:hAnsi="Times New Roman" w:cs="Times New Roman"/>
          <w:color w:val="000000"/>
          <w:sz w:val="28"/>
          <w:szCs w:val="28"/>
        </w:rPr>
        <w:t>о</w:t>
      </w:r>
      <w:r w:rsidRPr="005839AB">
        <w:rPr>
          <w:rFonts w:ascii="Times New Roman" w:hAnsi="Times New Roman" w:cs="Times New Roman"/>
          <w:color w:val="000000"/>
          <w:sz w:val="28"/>
          <w:szCs w:val="28"/>
        </w:rPr>
        <w:t>сти: Учебное пособие. – СПб</w:t>
      </w:r>
      <w:proofErr w:type="gramStart"/>
      <w:r w:rsidRPr="005839AB">
        <w:rPr>
          <w:rFonts w:ascii="Times New Roman" w:hAnsi="Times New Roman" w:cs="Times New Roman"/>
          <w:color w:val="000000"/>
          <w:sz w:val="28"/>
          <w:szCs w:val="28"/>
        </w:rPr>
        <w:t xml:space="preserve">.: </w:t>
      </w:r>
      <w:proofErr w:type="gramEnd"/>
      <w:r w:rsidRPr="005839AB">
        <w:rPr>
          <w:rFonts w:ascii="Times New Roman" w:hAnsi="Times New Roman" w:cs="Times New Roman"/>
          <w:color w:val="000000"/>
          <w:sz w:val="28"/>
          <w:szCs w:val="28"/>
        </w:rPr>
        <w:t>Санкт-Петербургский университет ГПС МЧС России, 2012. - 112 с.</w:t>
      </w:r>
    </w:p>
    <w:p w:rsidR="005839AB" w:rsidRPr="005839AB" w:rsidRDefault="005839AB" w:rsidP="005839AB">
      <w:pPr>
        <w:numPr>
          <w:ilvl w:val="0"/>
          <w:numId w:val="23"/>
        </w:numPr>
        <w:tabs>
          <w:tab w:val="clear" w:pos="720"/>
          <w:tab w:val="left" w:pos="426"/>
          <w:tab w:val="left" w:pos="1276"/>
        </w:tabs>
        <w:spacing w:after="0" w:line="240" w:lineRule="auto"/>
        <w:ind w:left="0" w:firstLine="709"/>
        <w:jc w:val="both"/>
        <w:rPr>
          <w:rFonts w:ascii="Times New Roman" w:hAnsi="Times New Roman" w:cs="Times New Roman"/>
          <w:color w:val="000000"/>
          <w:sz w:val="28"/>
          <w:szCs w:val="28"/>
        </w:rPr>
      </w:pPr>
      <w:r w:rsidRPr="005839AB">
        <w:rPr>
          <w:rFonts w:ascii="Times New Roman" w:hAnsi="Times New Roman" w:cs="Times New Roman"/>
          <w:color w:val="000000"/>
          <w:sz w:val="28"/>
          <w:szCs w:val="28"/>
        </w:rPr>
        <w:t xml:space="preserve">  </w:t>
      </w:r>
      <w:proofErr w:type="spellStart"/>
      <w:r w:rsidRPr="005839AB">
        <w:rPr>
          <w:rFonts w:ascii="Times New Roman" w:hAnsi="Times New Roman" w:cs="Times New Roman"/>
          <w:color w:val="000000"/>
          <w:sz w:val="28"/>
          <w:szCs w:val="28"/>
        </w:rPr>
        <w:t>Пожаровзрывоопасность</w:t>
      </w:r>
      <w:proofErr w:type="spellEnd"/>
      <w:r w:rsidRPr="005839AB">
        <w:rPr>
          <w:rFonts w:ascii="Times New Roman" w:hAnsi="Times New Roman" w:cs="Times New Roman"/>
          <w:color w:val="000000"/>
          <w:sz w:val="28"/>
          <w:szCs w:val="28"/>
        </w:rPr>
        <w:t xml:space="preserve"> веществ и материалов и средства их тушения. Справочник в двух частях.  </w:t>
      </w:r>
      <w:proofErr w:type="spellStart"/>
      <w:r w:rsidRPr="005839AB">
        <w:rPr>
          <w:rFonts w:ascii="Times New Roman" w:hAnsi="Times New Roman" w:cs="Times New Roman"/>
          <w:color w:val="000000"/>
          <w:sz w:val="28"/>
          <w:szCs w:val="28"/>
        </w:rPr>
        <w:t>Корольченко</w:t>
      </w:r>
      <w:proofErr w:type="spellEnd"/>
      <w:r w:rsidRPr="005839AB">
        <w:rPr>
          <w:rFonts w:ascii="Times New Roman" w:hAnsi="Times New Roman" w:cs="Times New Roman"/>
          <w:color w:val="000000"/>
          <w:sz w:val="28"/>
          <w:szCs w:val="28"/>
        </w:rPr>
        <w:t xml:space="preserve"> А. Я., </w:t>
      </w:r>
      <w:proofErr w:type="spellStart"/>
      <w:r w:rsidRPr="005839AB">
        <w:rPr>
          <w:rFonts w:ascii="Times New Roman" w:hAnsi="Times New Roman" w:cs="Times New Roman"/>
          <w:color w:val="000000"/>
          <w:sz w:val="28"/>
          <w:szCs w:val="28"/>
        </w:rPr>
        <w:t>Корол</w:t>
      </w:r>
      <w:r w:rsidRPr="005839AB">
        <w:rPr>
          <w:rFonts w:ascii="Times New Roman" w:hAnsi="Times New Roman" w:cs="Times New Roman"/>
          <w:color w:val="000000"/>
          <w:sz w:val="28"/>
          <w:szCs w:val="28"/>
        </w:rPr>
        <w:t>ь</w:t>
      </w:r>
      <w:r w:rsidRPr="005839AB">
        <w:rPr>
          <w:rFonts w:ascii="Times New Roman" w:hAnsi="Times New Roman" w:cs="Times New Roman"/>
          <w:color w:val="000000"/>
          <w:sz w:val="28"/>
          <w:szCs w:val="28"/>
        </w:rPr>
        <w:t>ченко</w:t>
      </w:r>
      <w:proofErr w:type="spellEnd"/>
      <w:r w:rsidRPr="005839AB">
        <w:rPr>
          <w:rFonts w:ascii="Times New Roman" w:hAnsi="Times New Roman" w:cs="Times New Roman"/>
          <w:color w:val="000000"/>
          <w:sz w:val="28"/>
          <w:szCs w:val="28"/>
        </w:rPr>
        <w:t xml:space="preserve"> Д. А.  , </w:t>
      </w:r>
      <w:proofErr w:type="spellStart"/>
      <w:r w:rsidRPr="005839AB">
        <w:rPr>
          <w:rFonts w:ascii="Times New Roman" w:hAnsi="Times New Roman" w:cs="Times New Roman"/>
          <w:color w:val="000000"/>
          <w:sz w:val="28"/>
          <w:szCs w:val="28"/>
        </w:rPr>
        <w:t>Пожнаука</w:t>
      </w:r>
      <w:proofErr w:type="spellEnd"/>
      <w:r w:rsidRPr="005839AB">
        <w:rPr>
          <w:rFonts w:ascii="Times New Roman" w:hAnsi="Times New Roman" w:cs="Times New Roman"/>
          <w:color w:val="000000"/>
          <w:sz w:val="28"/>
          <w:szCs w:val="28"/>
        </w:rPr>
        <w:t>, 2004 . – 713 и 744 стр.</w:t>
      </w:r>
    </w:p>
    <w:p w:rsidR="00AE3A06" w:rsidRPr="00AE3A06" w:rsidRDefault="00AE3A06" w:rsidP="00AE3A06">
      <w:pPr>
        <w:numPr>
          <w:ilvl w:val="0"/>
          <w:numId w:val="23"/>
        </w:numPr>
        <w:tabs>
          <w:tab w:val="clear" w:pos="720"/>
          <w:tab w:val="left" w:pos="426"/>
          <w:tab w:val="left" w:pos="1276"/>
        </w:tabs>
        <w:spacing w:after="0" w:line="240" w:lineRule="auto"/>
        <w:ind w:left="0" w:firstLine="709"/>
        <w:jc w:val="both"/>
        <w:rPr>
          <w:rFonts w:ascii="Times New Roman" w:hAnsi="Times New Roman" w:cs="Times New Roman"/>
          <w:color w:val="000000"/>
          <w:sz w:val="28"/>
          <w:szCs w:val="28"/>
        </w:rPr>
      </w:pPr>
      <w:r w:rsidRPr="00AE3A06">
        <w:rPr>
          <w:rFonts w:ascii="Times New Roman" w:hAnsi="Times New Roman" w:cs="Times New Roman"/>
          <w:color w:val="000000"/>
          <w:sz w:val="28"/>
          <w:szCs w:val="28"/>
        </w:rPr>
        <w:t>Пособие по применению СП 12.13130.2009 "Определение категорий помещений, зданий и наружных установок по взрывопожарной и пожарной опасности" М., ВНИИПО, 2014</w:t>
      </w:r>
    </w:p>
    <w:p w:rsidR="005839AB" w:rsidRPr="00CD7924" w:rsidRDefault="005839AB" w:rsidP="00AE3A06">
      <w:pPr>
        <w:tabs>
          <w:tab w:val="left" w:pos="426"/>
          <w:tab w:val="left" w:pos="1276"/>
        </w:tabs>
        <w:spacing w:after="0" w:line="240" w:lineRule="auto"/>
        <w:ind w:left="709"/>
        <w:jc w:val="both"/>
        <w:rPr>
          <w:rFonts w:ascii="Times New Roman" w:hAnsi="Times New Roman" w:cs="Times New Roman"/>
          <w:color w:val="000000"/>
          <w:sz w:val="28"/>
          <w:szCs w:val="28"/>
        </w:rPr>
      </w:pPr>
    </w:p>
    <w:p w:rsidR="00C37CBC" w:rsidRDefault="00C37CBC">
      <w:pPr>
        <w:rPr>
          <w:lang w:eastAsia="ru-RU"/>
        </w:rPr>
      </w:pPr>
      <w:r>
        <w:rPr>
          <w:lang w:eastAsia="ru-RU"/>
        </w:rPr>
        <w:br w:type="page"/>
      </w:r>
    </w:p>
    <w:p w:rsidR="007F19DA" w:rsidRPr="00FC1432" w:rsidRDefault="00E41893" w:rsidP="00B85BE2">
      <w:pPr>
        <w:pStyle w:val="2"/>
        <w:numPr>
          <w:ilvl w:val="0"/>
          <w:numId w:val="0"/>
        </w:numPr>
        <w:ind w:left="568"/>
        <w:jc w:val="right"/>
        <w:rPr>
          <w:b/>
          <w:sz w:val="28"/>
        </w:rPr>
      </w:pPr>
      <w:bookmarkStart w:id="18" w:name="_Toc487450397"/>
      <w:bookmarkEnd w:id="13"/>
      <w:r w:rsidRPr="00FC1432">
        <w:rPr>
          <w:b/>
          <w:sz w:val="28"/>
        </w:rPr>
        <w:lastRenderedPageBreak/>
        <w:t>Приложение 1.</w:t>
      </w:r>
      <w:bookmarkEnd w:id="18"/>
      <w:r w:rsidRPr="00FC1432">
        <w:rPr>
          <w:b/>
          <w:sz w:val="28"/>
        </w:rPr>
        <w:t xml:space="preserve"> </w:t>
      </w:r>
    </w:p>
    <w:p w:rsidR="00E41893" w:rsidRDefault="00E41893" w:rsidP="00E41893">
      <w:pPr>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w:t>
      </w:r>
      <w:r w:rsidR="00A704E0">
        <w:rPr>
          <w:rFonts w:ascii="Times New Roman" w:eastAsia="Times New Roman" w:hAnsi="Times New Roman" w:cs="Times New Roman"/>
          <w:sz w:val="28"/>
          <w:szCs w:val="24"/>
          <w:lang w:eastAsia="ru-RU"/>
        </w:rPr>
        <w:t>Министерства Российской Федерации по делам гражданской обороны, чрезвычайным ситуациям и ликвидации последствий стихийных бедствий»</w:t>
      </w:r>
    </w:p>
    <w:p w:rsidR="00A704E0" w:rsidRDefault="00A704E0" w:rsidP="00807065">
      <w:pPr>
        <w:spacing w:after="0"/>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_______________________________________________</w:t>
      </w:r>
    </w:p>
    <w:p w:rsidR="00A704E0" w:rsidRDefault="00807065" w:rsidP="00807065">
      <w:pPr>
        <w:spacing w:after="0"/>
        <w:jc w:val="center"/>
        <w:rPr>
          <w:rFonts w:ascii="Times New Roman" w:hAnsi="Times New Roman" w:cs="Times New Roman"/>
          <w:sz w:val="24"/>
          <w:vertAlign w:val="superscript"/>
        </w:rPr>
      </w:pPr>
      <w:r w:rsidRPr="00807065">
        <w:rPr>
          <w:rFonts w:ascii="Times New Roman" w:hAnsi="Times New Roman" w:cs="Times New Roman"/>
          <w:sz w:val="24"/>
          <w:vertAlign w:val="superscript"/>
        </w:rPr>
        <w:t>Структурное подразделение (факультет)</w:t>
      </w:r>
    </w:p>
    <w:p w:rsidR="00807065" w:rsidRDefault="00807065" w:rsidP="00807065">
      <w:pPr>
        <w:spacing w:after="0"/>
        <w:jc w:val="center"/>
        <w:rPr>
          <w:rFonts w:ascii="Times New Roman" w:hAnsi="Times New Roman" w:cs="Times New Roman"/>
          <w:sz w:val="24"/>
        </w:rPr>
      </w:pPr>
    </w:p>
    <w:p w:rsidR="00807065" w:rsidRDefault="00807065" w:rsidP="00807065">
      <w:pPr>
        <w:spacing w:after="0"/>
        <w:jc w:val="center"/>
        <w:rPr>
          <w:rFonts w:ascii="Times New Roman" w:hAnsi="Times New Roman" w:cs="Times New Roman"/>
          <w:sz w:val="28"/>
        </w:rPr>
      </w:pPr>
      <w:r w:rsidRPr="00807065">
        <w:rPr>
          <w:rFonts w:ascii="Times New Roman" w:hAnsi="Times New Roman" w:cs="Times New Roman"/>
          <w:sz w:val="28"/>
        </w:rPr>
        <w:t>Кафедра пожарной безопасности технологических процессов и производств</w:t>
      </w:r>
    </w:p>
    <w:p w:rsidR="00AD39C3" w:rsidRDefault="00AD39C3" w:rsidP="00807065">
      <w:pPr>
        <w:spacing w:after="0"/>
        <w:jc w:val="center"/>
        <w:rPr>
          <w:rFonts w:ascii="Times New Roman" w:hAnsi="Times New Roman" w:cs="Times New Roman"/>
          <w:sz w:val="28"/>
        </w:rPr>
      </w:pPr>
    </w:p>
    <w:p w:rsidR="00AD39C3" w:rsidRDefault="00AD39C3" w:rsidP="00807065">
      <w:pPr>
        <w:spacing w:after="0"/>
        <w:jc w:val="center"/>
        <w:rPr>
          <w:rFonts w:ascii="Times New Roman" w:hAnsi="Times New Roman" w:cs="Times New Roman"/>
          <w:sz w:val="28"/>
        </w:rPr>
      </w:pPr>
    </w:p>
    <w:p w:rsidR="00AD39C3" w:rsidRPr="00AD39C3" w:rsidRDefault="00AD39C3" w:rsidP="00807065">
      <w:pPr>
        <w:spacing w:after="0"/>
        <w:jc w:val="center"/>
        <w:rPr>
          <w:rFonts w:ascii="Times New Roman" w:hAnsi="Times New Roman" w:cs="Times New Roman"/>
          <w:b/>
          <w:sz w:val="32"/>
        </w:rPr>
      </w:pPr>
      <w:r w:rsidRPr="00AD39C3">
        <w:rPr>
          <w:rFonts w:ascii="Times New Roman" w:hAnsi="Times New Roman" w:cs="Times New Roman"/>
          <w:b/>
          <w:sz w:val="32"/>
        </w:rPr>
        <w:t>КОНТРОЛЬНАЯ РАБОТА</w:t>
      </w:r>
    </w:p>
    <w:p w:rsidR="00AD39C3" w:rsidRPr="00AD39C3" w:rsidRDefault="00AD39C3" w:rsidP="00AD39C3">
      <w:pPr>
        <w:spacing w:after="0"/>
        <w:jc w:val="center"/>
        <w:rPr>
          <w:rFonts w:ascii="Times New Roman" w:hAnsi="Times New Roman" w:cs="Times New Roman"/>
          <w:sz w:val="32"/>
        </w:rPr>
      </w:pPr>
      <w:r w:rsidRPr="00AD39C3">
        <w:rPr>
          <w:rFonts w:ascii="Times New Roman" w:hAnsi="Times New Roman" w:cs="Times New Roman"/>
          <w:sz w:val="32"/>
        </w:rPr>
        <w:t>по дисциплине пожарная безопасность технологических процессов</w:t>
      </w:r>
    </w:p>
    <w:p w:rsidR="00553F2E" w:rsidRDefault="00553F2E" w:rsidP="00AD39C3">
      <w:pPr>
        <w:spacing w:after="0"/>
        <w:rPr>
          <w:rFonts w:ascii="Times New Roman" w:hAnsi="Times New Roman" w:cs="Times New Roman"/>
          <w:sz w:val="28"/>
        </w:rPr>
      </w:pPr>
    </w:p>
    <w:p w:rsidR="00AD39C3" w:rsidRDefault="00AD39C3" w:rsidP="00AD39C3">
      <w:pPr>
        <w:spacing w:after="0"/>
        <w:rPr>
          <w:rFonts w:ascii="Times New Roman" w:hAnsi="Times New Roman" w:cs="Times New Roman"/>
          <w:sz w:val="28"/>
        </w:rPr>
      </w:pPr>
      <w:r>
        <w:rPr>
          <w:rFonts w:ascii="Times New Roman" w:hAnsi="Times New Roman" w:cs="Times New Roman"/>
          <w:sz w:val="28"/>
        </w:rPr>
        <w:t>направление подготовки (специальность) ________________</w:t>
      </w:r>
    </w:p>
    <w:p w:rsidR="00AD39C3" w:rsidRDefault="00AD39C3" w:rsidP="00AD39C3">
      <w:pPr>
        <w:spacing w:after="0"/>
        <w:rPr>
          <w:rFonts w:ascii="Times New Roman" w:hAnsi="Times New Roman" w:cs="Times New Roman"/>
          <w:sz w:val="28"/>
        </w:rPr>
      </w:pPr>
      <w:r>
        <w:rPr>
          <w:rFonts w:ascii="Times New Roman" w:hAnsi="Times New Roman" w:cs="Times New Roman"/>
          <w:sz w:val="28"/>
        </w:rPr>
        <w:t>квалификация _______________________________________</w:t>
      </w:r>
    </w:p>
    <w:p w:rsidR="00553F2E" w:rsidRDefault="00553F2E" w:rsidP="00AD39C3">
      <w:pPr>
        <w:spacing w:after="0"/>
        <w:rPr>
          <w:rFonts w:ascii="Times New Roman" w:hAnsi="Times New Roman" w:cs="Times New Roman"/>
          <w:sz w:val="28"/>
        </w:rPr>
      </w:pPr>
    </w:p>
    <w:p w:rsidR="00553F2E" w:rsidRDefault="00553F2E" w:rsidP="00AD39C3">
      <w:pPr>
        <w:spacing w:after="0"/>
        <w:rPr>
          <w:rFonts w:ascii="Times New Roman" w:hAnsi="Times New Roman" w:cs="Times New Roman"/>
          <w:sz w:val="28"/>
        </w:rPr>
      </w:pPr>
    </w:p>
    <w:p w:rsidR="00553F2E" w:rsidRDefault="00553F2E" w:rsidP="00645E5F">
      <w:pPr>
        <w:spacing w:after="0"/>
        <w:ind w:left="2127"/>
        <w:rPr>
          <w:rFonts w:ascii="Times New Roman" w:hAnsi="Times New Roman" w:cs="Times New Roman"/>
          <w:sz w:val="28"/>
        </w:rPr>
      </w:pPr>
      <w:r>
        <w:rPr>
          <w:rFonts w:ascii="Times New Roman" w:hAnsi="Times New Roman" w:cs="Times New Roman"/>
          <w:sz w:val="28"/>
        </w:rPr>
        <w:t>Работу выполнил______________________________</w:t>
      </w:r>
      <w:r w:rsidR="00F84FC2">
        <w:rPr>
          <w:rFonts w:ascii="Times New Roman" w:hAnsi="Times New Roman" w:cs="Times New Roman"/>
          <w:sz w:val="28"/>
        </w:rPr>
        <w:t>______</w:t>
      </w:r>
    </w:p>
    <w:p w:rsidR="00553F2E" w:rsidRDefault="00553F2E" w:rsidP="00645E5F">
      <w:pPr>
        <w:spacing w:after="0"/>
        <w:ind w:left="2127"/>
        <w:jc w:val="right"/>
        <w:rPr>
          <w:rFonts w:ascii="Times New Roman" w:hAnsi="Times New Roman" w:cs="Times New Roman"/>
          <w:sz w:val="28"/>
          <w:vertAlign w:val="superscript"/>
        </w:rPr>
      </w:pPr>
      <w:r>
        <w:rPr>
          <w:rFonts w:ascii="Times New Roman" w:hAnsi="Times New Roman" w:cs="Times New Roman"/>
          <w:sz w:val="28"/>
          <w:vertAlign w:val="superscript"/>
        </w:rPr>
        <w:t>(фамилия, имя отчество обучающегося полностью)</w:t>
      </w:r>
    </w:p>
    <w:p w:rsidR="00F84FC2" w:rsidRDefault="00F84FC2" w:rsidP="00645E5F">
      <w:pPr>
        <w:spacing w:after="0"/>
        <w:ind w:left="2127"/>
        <w:rPr>
          <w:rFonts w:ascii="Times New Roman" w:hAnsi="Times New Roman" w:cs="Times New Roman"/>
          <w:sz w:val="28"/>
        </w:rPr>
      </w:pPr>
      <w:r>
        <w:rPr>
          <w:rFonts w:ascii="Times New Roman" w:hAnsi="Times New Roman" w:cs="Times New Roman"/>
          <w:sz w:val="28"/>
        </w:rPr>
        <w:t xml:space="preserve">Номер зачетной </w:t>
      </w:r>
      <w:proofErr w:type="spellStart"/>
      <w:r>
        <w:rPr>
          <w:rFonts w:ascii="Times New Roman" w:hAnsi="Times New Roman" w:cs="Times New Roman"/>
          <w:sz w:val="28"/>
        </w:rPr>
        <w:t>книжки________форма</w:t>
      </w:r>
      <w:proofErr w:type="spellEnd"/>
      <w:r>
        <w:rPr>
          <w:rFonts w:ascii="Times New Roman" w:hAnsi="Times New Roman" w:cs="Times New Roman"/>
          <w:sz w:val="28"/>
        </w:rPr>
        <w:t xml:space="preserve"> обучения________</w:t>
      </w:r>
    </w:p>
    <w:p w:rsidR="00F84FC2" w:rsidRDefault="00F84FC2" w:rsidP="00645E5F">
      <w:pPr>
        <w:spacing w:after="0"/>
        <w:ind w:left="2127"/>
        <w:rPr>
          <w:rFonts w:ascii="Times New Roman" w:hAnsi="Times New Roman" w:cs="Times New Roman"/>
          <w:sz w:val="28"/>
        </w:rPr>
      </w:pPr>
      <w:r>
        <w:rPr>
          <w:rFonts w:ascii="Times New Roman" w:hAnsi="Times New Roman" w:cs="Times New Roman"/>
          <w:sz w:val="28"/>
        </w:rPr>
        <w:t>Курс__________</w:t>
      </w:r>
      <w:r w:rsidR="00DF4DA6">
        <w:rPr>
          <w:rFonts w:ascii="Times New Roman" w:hAnsi="Times New Roman" w:cs="Times New Roman"/>
          <w:sz w:val="28"/>
        </w:rPr>
        <w:t xml:space="preserve"> № группы______________</w:t>
      </w:r>
    </w:p>
    <w:p w:rsidR="00B11EFA" w:rsidRDefault="00B11EFA" w:rsidP="00645E5F">
      <w:pPr>
        <w:spacing w:after="0"/>
        <w:ind w:left="2127"/>
        <w:rPr>
          <w:rFonts w:ascii="Times New Roman" w:hAnsi="Times New Roman" w:cs="Times New Roman"/>
          <w:sz w:val="28"/>
        </w:rPr>
      </w:pPr>
      <w:r>
        <w:rPr>
          <w:rFonts w:ascii="Times New Roman" w:hAnsi="Times New Roman" w:cs="Times New Roman"/>
          <w:sz w:val="28"/>
        </w:rPr>
        <w:t>Адрес электронной почты__________________</w:t>
      </w:r>
      <w:r w:rsidR="00645E5F">
        <w:rPr>
          <w:rFonts w:ascii="Times New Roman" w:hAnsi="Times New Roman" w:cs="Times New Roman"/>
          <w:sz w:val="28"/>
        </w:rPr>
        <w:t>_</w:t>
      </w:r>
      <w:r>
        <w:rPr>
          <w:rFonts w:ascii="Times New Roman" w:hAnsi="Times New Roman" w:cs="Times New Roman"/>
          <w:sz w:val="28"/>
        </w:rPr>
        <w:t>__________</w:t>
      </w:r>
    </w:p>
    <w:p w:rsidR="00DF4DA6" w:rsidRDefault="00DF4DA6" w:rsidP="00645E5F">
      <w:pPr>
        <w:spacing w:after="0"/>
        <w:ind w:left="2127"/>
        <w:rPr>
          <w:rFonts w:ascii="Times New Roman" w:hAnsi="Times New Roman" w:cs="Times New Roman"/>
          <w:sz w:val="28"/>
        </w:rPr>
      </w:pPr>
      <w:r>
        <w:rPr>
          <w:rFonts w:ascii="Times New Roman" w:hAnsi="Times New Roman" w:cs="Times New Roman"/>
          <w:sz w:val="28"/>
        </w:rPr>
        <w:t>Преподаватель______________________________________</w:t>
      </w:r>
    </w:p>
    <w:p w:rsidR="00B11EFA" w:rsidRDefault="00B11EFA" w:rsidP="00645E5F">
      <w:pPr>
        <w:spacing w:after="0"/>
        <w:ind w:left="2127"/>
        <w:jc w:val="right"/>
        <w:rPr>
          <w:rFonts w:ascii="Times New Roman" w:hAnsi="Times New Roman" w:cs="Times New Roman"/>
          <w:sz w:val="28"/>
          <w:vertAlign w:val="superscript"/>
        </w:rPr>
      </w:pPr>
      <w:r>
        <w:rPr>
          <w:rFonts w:ascii="Times New Roman" w:hAnsi="Times New Roman" w:cs="Times New Roman"/>
          <w:sz w:val="28"/>
          <w:vertAlign w:val="superscript"/>
        </w:rPr>
        <w:t>(должность, звание, ФИО, подпись)</w:t>
      </w:r>
      <w:r w:rsidR="00645E5F">
        <w:rPr>
          <w:rFonts w:ascii="Times New Roman" w:hAnsi="Times New Roman" w:cs="Times New Roman"/>
          <w:sz w:val="28"/>
          <w:vertAlign w:val="superscript"/>
        </w:rPr>
        <w:t xml:space="preserve">                      </w:t>
      </w:r>
      <w:r w:rsidR="00645E5F" w:rsidRPr="00645E5F">
        <w:rPr>
          <w:rFonts w:ascii="Times New Roman" w:hAnsi="Times New Roman" w:cs="Times New Roman"/>
          <w:sz w:val="2"/>
          <w:vertAlign w:val="superscript"/>
        </w:rPr>
        <w:t>.</w:t>
      </w:r>
    </w:p>
    <w:p w:rsidR="00DF4DA6" w:rsidRDefault="00DF4DA6" w:rsidP="00645E5F">
      <w:pPr>
        <w:spacing w:after="0"/>
        <w:ind w:left="2127"/>
        <w:rPr>
          <w:rFonts w:ascii="Times New Roman" w:hAnsi="Times New Roman" w:cs="Times New Roman"/>
          <w:sz w:val="28"/>
        </w:rPr>
      </w:pPr>
      <w:r>
        <w:rPr>
          <w:rFonts w:ascii="Times New Roman" w:hAnsi="Times New Roman" w:cs="Times New Roman"/>
          <w:sz w:val="28"/>
        </w:rPr>
        <w:t>Дата____________________</w:t>
      </w:r>
    </w:p>
    <w:p w:rsidR="006262B8" w:rsidRDefault="006262B8" w:rsidP="00B11EFA">
      <w:pPr>
        <w:spacing w:after="0"/>
        <w:jc w:val="center"/>
        <w:rPr>
          <w:rFonts w:ascii="Times New Roman" w:hAnsi="Times New Roman" w:cs="Times New Roman"/>
          <w:sz w:val="28"/>
        </w:rPr>
      </w:pPr>
    </w:p>
    <w:p w:rsidR="006262B8" w:rsidRDefault="006262B8" w:rsidP="00B11EFA">
      <w:pPr>
        <w:spacing w:after="0"/>
        <w:jc w:val="center"/>
        <w:rPr>
          <w:rFonts w:ascii="Times New Roman" w:hAnsi="Times New Roman" w:cs="Times New Roman"/>
          <w:sz w:val="28"/>
        </w:rPr>
      </w:pPr>
    </w:p>
    <w:p w:rsidR="006262B8" w:rsidRDefault="006262B8" w:rsidP="00B11EFA">
      <w:pPr>
        <w:spacing w:after="0"/>
        <w:jc w:val="center"/>
        <w:rPr>
          <w:rFonts w:ascii="Times New Roman" w:hAnsi="Times New Roman" w:cs="Times New Roman"/>
          <w:sz w:val="28"/>
        </w:rPr>
      </w:pPr>
    </w:p>
    <w:p w:rsidR="006262B8" w:rsidRDefault="006262B8" w:rsidP="00B11EFA">
      <w:pPr>
        <w:spacing w:after="0"/>
        <w:jc w:val="center"/>
        <w:rPr>
          <w:rFonts w:ascii="Times New Roman" w:hAnsi="Times New Roman" w:cs="Times New Roman"/>
          <w:sz w:val="28"/>
        </w:rPr>
      </w:pPr>
    </w:p>
    <w:p w:rsidR="006262B8" w:rsidRDefault="006262B8" w:rsidP="00B11EFA">
      <w:pPr>
        <w:spacing w:after="0"/>
        <w:jc w:val="center"/>
        <w:rPr>
          <w:rFonts w:ascii="Times New Roman" w:hAnsi="Times New Roman" w:cs="Times New Roman"/>
          <w:sz w:val="28"/>
        </w:rPr>
      </w:pPr>
    </w:p>
    <w:p w:rsidR="006262B8" w:rsidRDefault="006262B8" w:rsidP="00B11EFA">
      <w:pPr>
        <w:spacing w:after="0"/>
        <w:jc w:val="center"/>
        <w:rPr>
          <w:rFonts w:ascii="Times New Roman" w:hAnsi="Times New Roman" w:cs="Times New Roman"/>
          <w:sz w:val="28"/>
        </w:rPr>
      </w:pPr>
    </w:p>
    <w:p w:rsidR="006262B8" w:rsidRDefault="006262B8" w:rsidP="00B11EFA">
      <w:pPr>
        <w:spacing w:after="0"/>
        <w:jc w:val="center"/>
        <w:rPr>
          <w:rFonts w:ascii="Times New Roman" w:hAnsi="Times New Roman" w:cs="Times New Roman"/>
          <w:sz w:val="28"/>
        </w:rPr>
      </w:pPr>
    </w:p>
    <w:p w:rsidR="006262B8" w:rsidRDefault="006262B8" w:rsidP="00B11EFA">
      <w:pPr>
        <w:spacing w:after="0"/>
        <w:jc w:val="center"/>
        <w:rPr>
          <w:rFonts w:ascii="Times New Roman" w:hAnsi="Times New Roman" w:cs="Times New Roman"/>
          <w:sz w:val="28"/>
        </w:rPr>
      </w:pPr>
      <w:r>
        <w:rPr>
          <w:rFonts w:ascii="Times New Roman" w:hAnsi="Times New Roman" w:cs="Times New Roman"/>
          <w:sz w:val="28"/>
        </w:rPr>
        <w:t>Санкт-Петербург</w:t>
      </w:r>
    </w:p>
    <w:p w:rsidR="006262B8" w:rsidRDefault="006262B8" w:rsidP="00B11EFA">
      <w:pPr>
        <w:spacing w:after="0"/>
        <w:jc w:val="center"/>
        <w:rPr>
          <w:rFonts w:ascii="Times New Roman" w:hAnsi="Times New Roman" w:cs="Times New Roman"/>
          <w:sz w:val="28"/>
        </w:rPr>
      </w:pPr>
      <w:r>
        <w:rPr>
          <w:rFonts w:ascii="Times New Roman" w:hAnsi="Times New Roman" w:cs="Times New Roman"/>
          <w:sz w:val="28"/>
        </w:rPr>
        <w:t>20___</w:t>
      </w:r>
    </w:p>
    <w:p w:rsidR="006B106A" w:rsidRDefault="006B106A">
      <w:pPr>
        <w:rPr>
          <w:rFonts w:ascii="Times New Roman" w:hAnsi="Times New Roman" w:cs="Times New Roman"/>
          <w:sz w:val="28"/>
        </w:rPr>
      </w:pPr>
      <w:r>
        <w:rPr>
          <w:rFonts w:ascii="Times New Roman" w:hAnsi="Times New Roman" w:cs="Times New Roman"/>
          <w:sz w:val="28"/>
        </w:rPr>
        <w:br w:type="page"/>
      </w:r>
    </w:p>
    <w:p w:rsidR="006B106A" w:rsidRPr="006B106A" w:rsidRDefault="006B106A" w:rsidP="006B106A">
      <w:pPr>
        <w:pStyle w:val="2"/>
        <w:numPr>
          <w:ilvl w:val="0"/>
          <w:numId w:val="0"/>
        </w:numPr>
        <w:ind w:left="568"/>
        <w:jc w:val="right"/>
        <w:rPr>
          <w:b/>
          <w:sz w:val="28"/>
        </w:rPr>
      </w:pPr>
      <w:bookmarkStart w:id="19" w:name="_Toc487450398"/>
      <w:r w:rsidRPr="006B106A">
        <w:rPr>
          <w:b/>
          <w:sz w:val="28"/>
        </w:rPr>
        <w:lastRenderedPageBreak/>
        <w:t>Приложение 2</w:t>
      </w:r>
      <w:bookmarkEnd w:id="19"/>
      <w:r w:rsidRPr="006B106A">
        <w:rPr>
          <w:b/>
          <w:sz w:val="28"/>
        </w:rPr>
        <w:t xml:space="preserve"> </w:t>
      </w:r>
    </w:p>
    <w:p w:rsidR="006B106A" w:rsidRPr="006B106A" w:rsidRDefault="006B106A" w:rsidP="006B106A">
      <w:pPr>
        <w:tabs>
          <w:tab w:val="left" w:pos="720"/>
          <w:tab w:val="left" w:pos="14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color w:val="000000"/>
          <w:sz w:val="28"/>
          <w:szCs w:val="20"/>
          <w:lang w:eastAsia="ru-RU"/>
        </w:rPr>
      </w:pPr>
    </w:p>
    <w:p w:rsidR="006B106A" w:rsidRPr="006B106A" w:rsidRDefault="006B106A" w:rsidP="006B106A">
      <w:pPr>
        <w:tabs>
          <w:tab w:val="left" w:pos="4970"/>
        </w:tabs>
        <w:spacing w:after="0" w:line="240" w:lineRule="auto"/>
        <w:ind w:left="770" w:right="88"/>
        <w:jc w:val="center"/>
        <w:rPr>
          <w:rFonts w:ascii="Times New Roman" w:eastAsia="Times New Roman" w:hAnsi="Times New Roman" w:cs="Times New Roman"/>
          <w:b/>
          <w:snapToGrid w:val="0"/>
          <w:sz w:val="28"/>
          <w:szCs w:val="20"/>
          <w:lang w:eastAsia="ru-RU"/>
        </w:rPr>
      </w:pPr>
      <w:r w:rsidRPr="006B106A">
        <w:rPr>
          <w:rFonts w:ascii="Times New Roman" w:eastAsia="Times New Roman" w:hAnsi="Times New Roman" w:cs="Times New Roman"/>
          <w:b/>
          <w:snapToGrid w:val="0"/>
          <w:sz w:val="28"/>
          <w:szCs w:val="20"/>
          <w:lang w:eastAsia="ru-RU"/>
        </w:rPr>
        <w:t>Коэффициенты теплопроводности  некоторых газов и паров при  давлении 1 атмосфера и различных температурах</w:t>
      </w:r>
    </w:p>
    <w:p w:rsidR="006B106A" w:rsidRPr="006B106A" w:rsidRDefault="006B106A" w:rsidP="006B106A">
      <w:pPr>
        <w:tabs>
          <w:tab w:val="left" w:pos="4970"/>
        </w:tabs>
        <w:spacing w:after="0" w:line="240" w:lineRule="auto"/>
        <w:ind w:left="770" w:right="88"/>
        <w:rPr>
          <w:rFonts w:ascii="Times New Roman" w:eastAsia="Times New Roman" w:hAnsi="Times New Roman" w:cs="Times New Roman"/>
          <w:snapToGrid w:val="0"/>
          <w:sz w:val="28"/>
          <w:szCs w:val="20"/>
          <w:lang w:eastAsia="ru-RU"/>
        </w:rPr>
      </w:pPr>
    </w:p>
    <w:tbl>
      <w:tblPr>
        <w:tblW w:w="9054" w:type="dxa"/>
        <w:tblInd w:w="40" w:type="dxa"/>
        <w:tblLayout w:type="fixed"/>
        <w:tblCellMar>
          <w:left w:w="40" w:type="dxa"/>
          <w:right w:w="40" w:type="dxa"/>
        </w:tblCellMar>
        <w:tblLook w:val="0000" w:firstRow="0" w:lastRow="0" w:firstColumn="0" w:lastColumn="0" w:noHBand="0" w:noVBand="0"/>
      </w:tblPr>
      <w:tblGrid>
        <w:gridCol w:w="1276"/>
        <w:gridCol w:w="992"/>
        <w:gridCol w:w="992"/>
        <w:gridCol w:w="993"/>
        <w:gridCol w:w="993"/>
        <w:gridCol w:w="1022"/>
        <w:gridCol w:w="771"/>
        <w:gridCol w:w="1028"/>
        <w:gridCol w:w="987"/>
      </w:tblGrid>
      <w:tr w:rsidR="006B106A" w:rsidRPr="006B106A" w:rsidTr="006B106A">
        <w:trPr>
          <w:cantSplit/>
        </w:trPr>
        <w:tc>
          <w:tcPr>
            <w:tcW w:w="1276" w:type="dxa"/>
            <w:tcBorders>
              <w:top w:val="single" w:sz="6" w:space="0" w:color="auto"/>
              <w:left w:val="single" w:sz="6" w:space="0" w:color="auto"/>
              <w:bottom w:val="single" w:sz="6" w:space="0" w:color="auto"/>
              <w:right w:val="single" w:sz="6" w:space="0" w:color="auto"/>
            </w:tcBorders>
            <w:vAlign w:val="center"/>
          </w:tcPr>
          <w:p w:rsidR="006B106A" w:rsidRPr="006B106A" w:rsidRDefault="006B106A" w:rsidP="006B106A">
            <w:pPr>
              <w:spacing w:before="666" w:after="222"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Газ или пар</w:t>
            </w:r>
          </w:p>
        </w:tc>
        <w:tc>
          <w:tcPr>
            <w:tcW w:w="4992" w:type="dxa"/>
            <w:gridSpan w:val="5"/>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222" w:after="222"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Коэффициент теплопроводности </w:t>
            </w:r>
            <w:r w:rsidRPr="006B106A">
              <w:rPr>
                <w:rFonts w:ascii="Times New Roman" w:eastAsia="Times New Roman" w:hAnsi="Times New Roman" w:cs="Times New Roman"/>
                <w:snapToGrid w:val="0"/>
                <w:sz w:val="24"/>
                <w:szCs w:val="24"/>
                <w:lang w:eastAsia="ru-RU"/>
              </w:rPr>
              <w:sym w:font="Symbol" w:char="F06C"/>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3</w:t>
            </w:r>
            <w:r w:rsidRPr="006B106A">
              <w:rPr>
                <w:rFonts w:ascii="Times New Roman" w:eastAsia="Times New Roman" w:hAnsi="Times New Roman" w:cs="Times New Roman"/>
                <w:snapToGrid w:val="0"/>
                <w:sz w:val="24"/>
                <w:szCs w:val="24"/>
                <w:lang w:eastAsia="ru-RU"/>
              </w:rPr>
              <w:t xml:space="preserve">  (Вт/(</w:t>
            </w:r>
            <w:proofErr w:type="spellStart"/>
            <w:r w:rsidRPr="006B106A">
              <w:rPr>
                <w:rFonts w:ascii="Times New Roman" w:eastAsia="Times New Roman" w:hAnsi="Times New Roman" w:cs="Times New Roman"/>
                <w:snapToGrid w:val="0"/>
                <w:sz w:val="24"/>
                <w:szCs w:val="24"/>
                <w:lang w:eastAsia="ru-RU"/>
              </w:rPr>
              <w:t>м</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К</w:t>
            </w:r>
            <w:proofErr w:type="spellEnd"/>
            <w:r w:rsidRPr="006B106A">
              <w:rPr>
                <w:rFonts w:ascii="Times New Roman" w:eastAsia="Times New Roman" w:hAnsi="Times New Roman" w:cs="Times New Roman"/>
                <w:snapToGrid w:val="0"/>
                <w:sz w:val="24"/>
                <w:szCs w:val="24"/>
                <w:lang w:eastAsia="ru-RU"/>
              </w:rPr>
              <w:t xml:space="preserve">)) при  температуре, </w:t>
            </w:r>
            <w:proofErr w:type="spellStart"/>
            <w:r w:rsidRPr="006B106A">
              <w:rPr>
                <w:rFonts w:ascii="Times New Roman" w:eastAsia="Times New Roman" w:hAnsi="Times New Roman" w:cs="Times New Roman"/>
                <w:snapToGrid w:val="0"/>
                <w:sz w:val="24"/>
                <w:szCs w:val="24"/>
                <w:vertAlign w:val="superscript"/>
                <w:lang w:eastAsia="ru-RU"/>
              </w:rPr>
              <w:t>о</w:t>
            </w:r>
            <w:r w:rsidRPr="006B106A">
              <w:rPr>
                <w:rFonts w:ascii="Times New Roman" w:eastAsia="Times New Roman" w:hAnsi="Times New Roman" w:cs="Times New Roman"/>
                <w:snapToGrid w:val="0"/>
                <w:sz w:val="24"/>
                <w:szCs w:val="24"/>
                <w:lang w:eastAsia="ru-RU"/>
              </w:rPr>
              <w:t>С</w:t>
            </w:r>
            <w:proofErr w:type="spellEnd"/>
          </w:p>
        </w:tc>
        <w:tc>
          <w:tcPr>
            <w:tcW w:w="2786" w:type="dxa"/>
            <w:gridSpan w:val="3"/>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jc w:val="both"/>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Постоянные уравнения температурной зависимости коэффициента теплопроводности</w:t>
            </w:r>
          </w:p>
        </w:tc>
      </w:tr>
      <w:tr w:rsidR="006B106A" w:rsidRPr="006B106A" w:rsidTr="006B106A">
        <w:trPr>
          <w:cantSplit/>
        </w:trPr>
        <w:tc>
          <w:tcPr>
            <w:tcW w:w="127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rPr>
                <w:rFonts w:ascii="Times New Roman" w:eastAsia="Times New Roman" w:hAnsi="Times New Roman" w:cs="Times New Roman"/>
                <w:snapToGrid w:val="0"/>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25</w:t>
            </w:r>
          </w:p>
        </w:tc>
        <w:tc>
          <w:tcPr>
            <w:tcW w:w="99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100</w:t>
            </w:r>
          </w:p>
        </w:tc>
        <w:tc>
          <w:tcPr>
            <w:tcW w:w="993"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200</w:t>
            </w:r>
          </w:p>
        </w:tc>
        <w:tc>
          <w:tcPr>
            <w:tcW w:w="993"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300</w:t>
            </w:r>
          </w:p>
        </w:tc>
        <w:tc>
          <w:tcPr>
            <w:tcW w:w="102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400</w:t>
            </w:r>
          </w:p>
        </w:tc>
        <w:tc>
          <w:tcPr>
            <w:tcW w:w="77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А</w:t>
            </w:r>
          </w:p>
        </w:tc>
        <w:tc>
          <w:tcPr>
            <w:tcW w:w="1028"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В</w:t>
            </w:r>
          </w:p>
        </w:tc>
        <w:tc>
          <w:tcPr>
            <w:tcW w:w="987"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С</w:t>
            </w:r>
          </w:p>
        </w:tc>
      </w:tr>
      <w:tr w:rsidR="006B106A" w:rsidRPr="006B106A" w:rsidTr="006B106A">
        <w:trPr>
          <w:cantSplit/>
        </w:trPr>
        <w:tc>
          <w:tcPr>
            <w:tcW w:w="127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w:t>
            </w:r>
          </w:p>
        </w:tc>
        <w:tc>
          <w:tcPr>
            <w:tcW w:w="99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w:t>
            </w:r>
          </w:p>
        </w:tc>
        <w:tc>
          <w:tcPr>
            <w:tcW w:w="99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w:t>
            </w:r>
          </w:p>
        </w:tc>
        <w:tc>
          <w:tcPr>
            <w:tcW w:w="993"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w:t>
            </w:r>
          </w:p>
        </w:tc>
        <w:tc>
          <w:tcPr>
            <w:tcW w:w="993"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w:t>
            </w:r>
          </w:p>
        </w:tc>
        <w:tc>
          <w:tcPr>
            <w:tcW w:w="102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6</w:t>
            </w:r>
          </w:p>
        </w:tc>
        <w:tc>
          <w:tcPr>
            <w:tcW w:w="77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7</w:t>
            </w:r>
          </w:p>
        </w:tc>
        <w:tc>
          <w:tcPr>
            <w:tcW w:w="1028"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8</w:t>
            </w:r>
          </w:p>
        </w:tc>
        <w:tc>
          <w:tcPr>
            <w:tcW w:w="987"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33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9</w:t>
            </w:r>
          </w:p>
        </w:tc>
      </w:tr>
      <w:tr w:rsidR="006B106A" w:rsidRPr="006B106A" w:rsidTr="006B106A">
        <w:trPr>
          <w:cantSplit/>
        </w:trPr>
        <w:tc>
          <w:tcPr>
            <w:tcW w:w="127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Аммиак</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Ацетилен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Ацетон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Бензол</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Бутан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Водород</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Воздух</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proofErr w:type="spellStart"/>
            <w:r w:rsidRPr="006B106A">
              <w:rPr>
                <w:rFonts w:ascii="Times New Roman" w:eastAsia="Times New Roman" w:hAnsi="Times New Roman" w:cs="Times New Roman"/>
                <w:snapToGrid w:val="0"/>
                <w:sz w:val="24"/>
                <w:szCs w:val="24"/>
                <w:lang w:eastAsia="ru-RU"/>
              </w:rPr>
              <w:t>Гексан</w:t>
            </w:r>
            <w:proofErr w:type="spellEnd"/>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Изобутан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Кислород</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Метан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Метанол</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Пропан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Пропилен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Этан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Этанол</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Этилен</w:t>
            </w:r>
          </w:p>
        </w:tc>
        <w:tc>
          <w:tcPr>
            <w:tcW w:w="99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24,7</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21,5</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11,47</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11,10</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15,4</w:t>
            </w:r>
          </w:p>
          <w:p w:rsidR="006B106A" w:rsidRPr="006B106A" w:rsidRDefault="006B106A" w:rsidP="006B106A">
            <w:pPr>
              <w:spacing w:after="0"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186</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26,0</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17,51</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15,9</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26,82</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33,9</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16,25</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17,8</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17,3</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21,2</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15,78</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20,6</w:t>
            </w:r>
          </w:p>
        </w:tc>
        <w:tc>
          <w:tcPr>
            <w:tcW w:w="99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35,2</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30,8</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17,1</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17,0</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24,6</w:t>
            </w:r>
          </w:p>
          <w:p w:rsidR="006B106A" w:rsidRPr="006B106A" w:rsidRDefault="006B106A" w:rsidP="006B106A">
            <w:pPr>
              <w:spacing w:after="0"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223</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31,4</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20,53</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25,0</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32,54</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46,68</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22,1</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27,8</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27,0</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32,7</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21,5</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31,2</w:t>
            </w:r>
          </w:p>
        </w:tc>
        <w:tc>
          <w:tcPr>
            <w:tcW w:w="993"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52,5</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43,75</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27,85</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27,26</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39,8</w:t>
            </w:r>
          </w:p>
          <w:p w:rsidR="006B106A" w:rsidRPr="006B106A" w:rsidRDefault="006B106A" w:rsidP="006B106A">
            <w:pPr>
              <w:spacing w:after="0"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259</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38,6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32,39</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40,2</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40,14</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64,9</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34,52</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43,84</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43,1</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50,2</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34,36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47,94</w:t>
            </w:r>
          </w:p>
        </w:tc>
        <w:tc>
          <w:tcPr>
            <w:tcW w:w="993"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73,7</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57,8</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39,18</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38,03</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58,6</w:t>
            </w:r>
          </w:p>
          <w:p w:rsidR="006B106A" w:rsidRPr="006B106A" w:rsidRDefault="006B106A" w:rsidP="006B106A">
            <w:pPr>
              <w:spacing w:after="0"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295</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45,89</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46,08</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58,7</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47,53</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84,78</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47,76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63,01</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62,4</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70,34</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47,42</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67,4</w:t>
            </w:r>
          </w:p>
        </w:tc>
        <w:tc>
          <w:tcPr>
            <w:tcW w:w="102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98,4</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72,64</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51,68</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60,4</w:t>
            </w:r>
          </w:p>
          <w:p w:rsidR="006B106A" w:rsidRPr="006B106A" w:rsidRDefault="006B106A" w:rsidP="006B106A">
            <w:pPr>
              <w:spacing w:after="0"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334</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53,17</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61,12</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80,51</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54,63</w:t>
            </w:r>
          </w:p>
          <w:p w:rsidR="006B106A" w:rsidRPr="006B106A" w:rsidRDefault="006B106A" w:rsidP="006B106A">
            <w:pPr>
              <w:spacing w:after="0"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106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85,4</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85,4</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92,9</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90,4</w:t>
            </w:r>
          </w:p>
        </w:tc>
        <w:tc>
          <w:tcPr>
            <w:tcW w:w="77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21,7</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18,9</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12,8</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24,2</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14,5</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29,8</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14,9</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14,6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17,7</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17,5</w:t>
            </w:r>
          </w:p>
        </w:tc>
        <w:tc>
          <w:tcPr>
            <w:tcW w:w="1028"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0,117</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0,114</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0,102</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0,0724</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0,101</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0,162</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0,113</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0,106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0,138</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0,123</w:t>
            </w:r>
          </w:p>
        </w:tc>
        <w:tc>
          <w:tcPr>
            <w:tcW w:w="987"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188</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50</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169</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167</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716</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-7</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157</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18</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-5</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125</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-6</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148</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-6</w:t>
            </w:r>
          </w:p>
        </w:tc>
      </w:tr>
    </w:tbl>
    <w:p w:rsidR="006B106A" w:rsidRPr="006B106A" w:rsidRDefault="006B106A" w:rsidP="006B106A">
      <w:pPr>
        <w:tabs>
          <w:tab w:val="left" w:pos="720"/>
          <w:tab w:val="left" w:pos="141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000000"/>
          <w:sz w:val="24"/>
          <w:szCs w:val="20"/>
          <w:lang w:eastAsia="ru-RU"/>
        </w:rPr>
      </w:pPr>
      <w:r w:rsidRPr="006B106A">
        <w:rPr>
          <w:rFonts w:ascii="Times New Roman" w:eastAsia="Times New Roman" w:hAnsi="Times New Roman" w:cs="Times New Roman"/>
          <w:color w:val="000000"/>
          <w:sz w:val="24"/>
          <w:szCs w:val="20"/>
          <w:lang w:eastAsia="ru-RU"/>
        </w:rPr>
        <w:br w:type="page"/>
      </w:r>
    </w:p>
    <w:p w:rsidR="006B106A" w:rsidRPr="006B106A" w:rsidRDefault="006B106A" w:rsidP="006B106A">
      <w:pPr>
        <w:pStyle w:val="2"/>
        <w:numPr>
          <w:ilvl w:val="0"/>
          <w:numId w:val="0"/>
        </w:numPr>
        <w:ind w:left="568"/>
        <w:jc w:val="right"/>
        <w:rPr>
          <w:b/>
          <w:sz w:val="28"/>
        </w:rPr>
      </w:pPr>
      <w:bookmarkStart w:id="20" w:name="_Toc487450399"/>
      <w:r w:rsidRPr="006B106A">
        <w:rPr>
          <w:b/>
          <w:sz w:val="28"/>
        </w:rPr>
        <w:lastRenderedPageBreak/>
        <w:t>Приложение 3</w:t>
      </w:r>
      <w:bookmarkEnd w:id="20"/>
      <w:r w:rsidRPr="006B106A">
        <w:rPr>
          <w:b/>
          <w:sz w:val="28"/>
        </w:rPr>
        <w:t xml:space="preserve"> </w:t>
      </w:r>
    </w:p>
    <w:p w:rsidR="006B106A" w:rsidRPr="006B106A" w:rsidRDefault="006B106A" w:rsidP="006B106A">
      <w:pPr>
        <w:spacing w:after="0" w:line="240" w:lineRule="auto"/>
        <w:rPr>
          <w:rFonts w:ascii="Times New Roman" w:eastAsia="Times New Roman" w:hAnsi="Times New Roman" w:cs="Times New Roman"/>
          <w:snapToGrid w:val="0"/>
          <w:sz w:val="28"/>
          <w:szCs w:val="20"/>
          <w:lang w:eastAsia="ru-RU"/>
        </w:rPr>
      </w:pPr>
    </w:p>
    <w:p w:rsidR="006B106A" w:rsidRPr="006B106A" w:rsidRDefault="006B106A" w:rsidP="006B106A">
      <w:pPr>
        <w:suppressAutoHyphens/>
        <w:spacing w:after="0" w:line="240" w:lineRule="auto"/>
        <w:ind w:left="879" w:right="91"/>
        <w:jc w:val="center"/>
        <w:rPr>
          <w:rFonts w:ascii="Times New Roman" w:eastAsia="Times New Roman" w:hAnsi="Times New Roman" w:cs="Times New Roman"/>
          <w:b/>
          <w:snapToGrid w:val="0"/>
          <w:sz w:val="28"/>
          <w:szCs w:val="20"/>
          <w:lang w:eastAsia="ru-RU"/>
        </w:rPr>
      </w:pPr>
      <w:r w:rsidRPr="006B106A">
        <w:rPr>
          <w:rFonts w:ascii="Times New Roman" w:eastAsia="Times New Roman" w:hAnsi="Times New Roman" w:cs="Times New Roman"/>
          <w:b/>
          <w:snapToGrid w:val="0"/>
          <w:sz w:val="28"/>
          <w:szCs w:val="20"/>
          <w:lang w:eastAsia="ru-RU"/>
        </w:rPr>
        <w:t>Теплоемкость некоторых  газов  и паров при давлении 1 атмосфера и различных температурах</w:t>
      </w:r>
    </w:p>
    <w:p w:rsidR="006B106A" w:rsidRPr="006B106A" w:rsidRDefault="006B106A" w:rsidP="006B106A">
      <w:pPr>
        <w:suppressAutoHyphens/>
        <w:spacing w:after="0" w:line="240" w:lineRule="auto"/>
        <w:ind w:left="879" w:right="91"/>
        <w:jc w:val="center"/>
        <w:rPr>
          <w:rFonts w:ascii="Times New Roman" w:eastAsia="Times New Roman" w:hAnsi="Times New Roman" w:cs="Times New Roman"/>
          <w:b/>
          <w:snapToGrid w:val="0"/>
          <w:sz w:val="28"/>
          <w:szCs w:val="20"/>
          <w:lang w:eastAsia="ru-RU"/>
        </w:rPr>
      </w:pPr>
    </w:p>
    <w:tbl>
      <w:tblPr>
        <w:tblW w:w="8657" w:type="dxa"/>
        <w:tblInd w:w="260" w:type="dxa"/>
        <w:tblLayout w:type="fixed"/>
        <w:tblCellMar>
          <w:left w:w="40" w:type="dxa"/>
          <w:right w:w="40" w:type="dxa"/>
        </w:tblCellMar>
        <w:tblLook w:val="0000" w:firstRow="0" w:lastRow="0" w:firstColumn="0" w:lastColumn="0" w:noHBand="0" w:noVBand="0"/>
      </w:tblPr>
      <w:tblGrid>
        <w:gridCol w:w="1700"/>
        <w:gridCol w:w="1482"/>
        <w:gridCol w:w="1276"/>
        <w:gridCol w:w="1559"/>
        <w:gridCol w:w="1364"/>
        <w:gridCol w:w="1276"/>
      </w:tblGrid>
      <w:tr w:rsidR="006B106A" w:rsidRPr="006B106A" w:rsidTr="006B106A">
        <w:trPr>
          <w:cantSplit/>
        </w:trPr>
        <w:tc>
          <w:tcPr>
            <w:tcW w:w="1700"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222" w:after="222"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Газ или пар</w:t>
            </w:r>
          </w:p>
        </w:tc>
        <w:tc>
          <w:tcPr>
            <w:tcW w:w="6957" w:type="dxa"/>
            <w:gridSpan w:val="5"/>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222" w:line="240" w:lineRule="auto"/>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Теплоемкость (кДж/(</w:t>
            </w:r>
            <w:proofErr w:type="spellStart"/>
            <w:r w:rsidRPr="006B106A">
              <w:rPr>
                <w:rFonts w:ascii="Times New Roman" w:eastAsia="Times New Roman" w:hAnsi="Times New Roman" w:cs="Times New Roman"/>
                <w:snapToGrid w:val="0"/>
                <w:sz w:val="24"/>
                <w:szCs w:val="24"/>
                <w:lang w:eastAsia="ru-RU"/>
              </w:rPr>
              <w:t>кг</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К</w:t>
            </w:r>
            <w:proofErr w:type="spellEnd"/>
            <w:r w:rsidRPr="006B106A">
              <w:rPr>
                <w:rFonts w:ascii="Times New Roman" w:eastAsia="Times New Roman" w:hAnsi="Times New Roman" w:cs="Times New Roman"/>
                <w:snapToGrid w:val="0"/>
                <w:sz w:val="24"/>
                <w:szCs w:val="24"/>
                <w:lang w:eastAsia="ru-RU"/>
              </w:rPr>
              <w:t xml:space="preserve">)) при температуре, </w:t>
            </w:r>
            <w:proofErr w:type="spellStart"/>
            <w:r w:rsidRPr="006B106A">
              <w:rPr>
                <w:rFonts w:ascii="Times New Roman" w:eastAsia="Times New Roman" w:hAnsi="Times New Roman" w:cs="Times New Roman"/>
                <w:snapToGrid w:val="0"/>
                <w:sz w:val="24"/>
                <w:szCs w:val="24"/>
                <w:vertAlign w:val="superscript"/>
                <w:lang w:eastAsia="ru-RU"/>
              </w:rPr>
              <w:t>о</w:t>
            </w:r>
            <w:r w:rsidRPr="006B106A">
              <w:rPr>
                <w:rFonts w:ascii="Times New Roman" w:eastAsia="Times New Roman" w:hAnsi="Times New Roman" w:cs="Times New Roman"/>
                <w:snapToGrid w:val="0"/>
                <w:sz w:val="24"/>
                <w:szCs w:val="24"/>
                <w:lang w:eastAsia="ru-RU"/>
              </w:rPr>
              <w:t>С</w:t>
            </w:r>
            <w:proofErr w:type="spellEnd"/>
          </w:p>
        </w:tc>
      </w:tr>
      <w:tr w:rsidR="006B106A" w:rsidRPr="006B106A" w:rsidTr="006B106A">
        <w:trPr>
          <w:cantSplit/>
        </w:trPr>
        <w:tc>
          <w:tcPr>
            <w:tcW w:w="1700"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jc w:val="center"/>
              <w:rPr>
                <w:rFonts w:ascii="Times New Roman" w:eastAsia="Times New Roman" w:hAnsi="Times New Roman" w:cs="Times New Roman"/>
                <w:snapToGrid w:val="0"/>
                <w:sz w:val="24"/>
                <w:szCs w:val="24"/>
                <w:lang w:eastAsia="ru-RU"/>
              </w:rPr>
            </w:pPr>
          </w:p>
        </w:tc>
        <w:tc>
          <w:tcPr>
            <w:tcW w:w="148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33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25</w:t>
            </w:r>
          </w:p>
        </w:tc>
        <w:tc>
          <w:tcPr>
            <w:tcW w:w="127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33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100</w:t>
            </w:r>
          </w:p>
        </w:tc>
        <w:tc>
          <w:tcPr>
            <w:tcW w:w="1559"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200</w:t>
            </w:r>
          </w:p>
        </w:tc>
        <w:tc>
          <w:tcPr>
            <w:tcW w:w="1364"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33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300</w:t>
            </w:r>
          </w:p>
        </w:tc>
        <w:tc>
          <w:tcPr>
            <w:tcW w:w="127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33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400</w:t>
            </w:r>
          </w:p>
        </w:tc>
      </w:tr>
      <w:tr w:rsidR="006B106A" w:rsidRPr="006B106A" w:rsidTr="006B106A">
        <w:trPr>
          <w:cantSplit/>
        </w:trPr>
        <w:tc>
          <w:tcPr>
            <w:tcW w:w="1700"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55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w:t>
            </w:r>
          </w:p>
        </w:tc>
        <w:tc>
          <w:tcPr>
            <w:tcW w:w="148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44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33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w:t>
            </w:r>
          </w:p>
        </w:tc>
        <w:tc>
          <w:tcPr>
            <w:tcW w:w="1559"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44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w:t>
            </w:r>
          </w:p>
        </w:tc>
        <w:tc>
          <w:tcPr>
            <w:tcW w:w="1364"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44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33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6</w:t>
            </w:r>
          </w:p>
        </w:tc>
      </w:tr>
      <w:tr w:rsidR="006B106A" w:rsidRPr="006B106A" w:rsidTr="006B106A">
        <w:trPr>
          <w:cantSplit/>
        </w:trPr>
        <w:tc>
          <w:tcPr>
            <w:tcW w:w="1700"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Аммиак</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Ацетилен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Ацетон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Бензол</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Бутан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Водород</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Воздух</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proofErr w:type="spellStart"/>
            <w:r w:rsidRPr="006B106A">
              <w:rPr>
                <w:rFonts w:ascii="Times New Roman" w:eastAsia="Times New Roman" w:hAnsi="Times New Roman" w:cs="Times New Roman"/>
                <w:snapToGrid w:val="0"/>
                <w:sz w:val="24"/>
                <w:szCs w:val="24"/>
                <w:lang w:eastAsia="ru-RU"/>
              </w:rPr>
              <w:t>Гексан</w:t>
            </w:r>
            <w:proofErr w:type="spellEnd"/>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Изобутан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Кислород</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Метан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Метанол</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Пропан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Пропилен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Этан</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Этанол</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Этилен</w:t>
            </w:r>
          </w:p>
        </w:tc>
        <w:tc>
          <w:tcPr>
            <w:tcW w:w="148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2,196</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1,687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1,297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1,046</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1,677</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14,311</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1,005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1,660</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1,666</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0,917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2,227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1,542</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1,667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1,518</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1,751</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1,543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1,553</w:t>
            </w:r>
          </w:p>
        </w:tc>
        <w:tc>
          <w:tcPr>
            <w:tcW w:w="127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2,308</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1,849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1,531</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1,335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2,041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14,325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1,009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2,037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2,024</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0,923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2,480</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1,737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2,024</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1,808</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2,082</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1,811</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1,834</w:t>
            </w:r>
          </w:p>
        </w:tc>
        <w:tc>
          <w:tcPr>
            <w:tcW w:w="1559"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2,457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2,022</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1,786</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1,665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2,451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14,419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1,026</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2,438</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2,450</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0,935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2,839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1,996</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2,454</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2,162</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2,497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2,073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2,173</w:t>
            </w:r>
          </w:p>
        </w:tc>
        <w:tc>
          <w:tcPr>
            <w:tcW w:w="1364"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2,607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2,167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2,019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1,944</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2,813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14,549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1,047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2,789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2,823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0,950</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3,186</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2,239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2,831</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2,474</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2,873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2,292</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2,471</w:t>
            </w:r>
          </w:p>
        </w:tc>
        <w:tc>
          <w:tcPr>
            <w:tcW w:w="127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2,756</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2,288</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2,230</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2,178</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3,130</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14,688</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1,068</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3,095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3,147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0,965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3,519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2,467</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3,163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2,749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3,210</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2,468</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2,732</w:t>
            </w:r>
          </w:p>
        </w:tc>
      </w:tr>
    </w:tbl>
    <w:p w:rsidR="006B106A" w:rsidRPr="006B106A" w:rsidRDefault="006B106A" w:rsidP="006B106A">
      <w:pPr>
        <w:pStyle w:val="2"/>
        <w:numPr>
          <w:ilvl w:val="0"/>
          <w:numId w:val="0"/>
        </w:numPr>
        <w:ind w:left="568"/>
        <w:jc w:val="right"/>
        <w:rPr>
          <w:b/>
          <w:sz w:val="28"/>
        </w:rPr>
      </w:pPr>
      <w:r w:rsidRPr="006B106A">
        <w:rPr>
          <w:snapToGrid w:val="0"/>
          <w:sz w:val="28"/>
          <w:szCs w:val="20"/>
          <w:u w:val="single"/>
        </w:rPr>
        <w:br w:type="page"/>
      </w:r>
      <w:bookmarkStart w:id="21" w:name="_Toc487450400"/>
      <w:r w:rsidRPr="006B106A">
        <w:rPr>
          <w:b/>
          <w:sz w:val="28"/>
        </w:rPr>
        <w:lastRenderedPageBreak/>
        <w:t>Приложение 4</w:t>
      </w:r>
      <w:bookmarkEnd w:id="21"/>
    </w:p>
    <w:p w:rsidR="006B106A" w:rsidRPr="006B106A" w:rsidRDefault="006B106A" w:rsidP="006B106A">
      <w:pPr>
        <w:spacing w:after="0" w:line="240" w:lineRule="auto"/>
        <w:jc w:val="right"/>
        <w:rPr>
          <w:rFonts w:ascii="Times New Roman" w:eastAsia="Times New Roman" w:hAnsi="Times New Roman" w:cs="Times New Roman"/>
          <w:snapToGrid w:val="0"/>
          <w:sz w:val="28"/>
          <w:szCs w:val="20"/>
          <w:lang w:eastAsia="ru-RU"/>
        </w:rPr>
      </w:pPr>
    </w:p>
    <w:p w:rsidR="006B106A" w:rsidRPr="006B106A" w:rsidRDefault="006B106A" w:rsidP="006B106A">
      <w:pPr>
        <w:tabs>
          <w:tab w:val="left" w:pos="2490"/>
          <w:tab w:val="left" w:pos="4170"/>
          <w:tab w:val="left" w:pos="6690"/>
          <w:tab w:val="left" w:pos="7530"/>
        </w:tabs>
        <w:spacing w:after="0" w:line="240" w:lineRule="auto"/>
        <w:ind w:left="330"/>
        <w:jc w:val="center"/>
        <w:rPr>
          <w:rFonts w:ascii="Times New Roman" w:eastAsia="Times New Roman" w:hAnsi="Times New Roman" w:cs="Times New Roman"/>
          <w:b/>
          <w:snapToGrid w:val="0"/>
          <w:sz w:val="28"/>
          <w:szCs w:val="20"/>
          <w:lang w:eastAsia="ru-RU"/>
        </w:rPr>
      </w:pPr>
      <w:r w:rsidRPr="006B106A">
        <w:rPr>
          <w:rFonts w:ascii="Times New Roman" w:eastAsia="Times New Roman" w:hAnsi="Times New Roman" w:cs="Times New Roman"/>
          <w:b/>
          <w:snapToGrid w:val="0"/>
          <w:sz w:val="28"/>
          <w:szCs w:val="20"/>
          <w:lang w:eastAsia="ru-RU"/>
        </w:rPr>
        <w:t>Динамическая  вязкость  некоторых газов  и  паров при давлении 1 атмосфера и различных температурах.</w:t>
      </w:r>
    </w:p>
    <w:p w:rsidR="006B106A" w:rsidRPr="006B106A" w:rsidRDefault="006B106A" w:rsidP="006B106A">
      <w:pPr>
        <w:tabs>
          <w:tab w:val="left" w:pos="2490"/>
          <w:tab w:val="left" w:pos="4170"/>
          <w:tab w:val="left" w:pos="6690"/>
          <w:tab w:val="left" w:pos="7530"/>
        </w:tabs>
        <w:spacing w:after="0" w:line="240" w:lineRule="auto"/>
        <w:ind w:left="330"/>
        <w:jc w:val="center"/>
        <w:rPr>
          <w:rFonts w:ascii="Times New Roman" w:eastAsia="Times New Roman" w:hAnsi="Times New Roman" w:cs="Times New Roman"/>
          <w:b/>
          <w:snapToGrid w:val="0"/>
          <w:sz w:val="28"/>
          <w:szCs w:val="20"/>
          <w:lang w:eastAsia="ru-RU"/>
        </w:rPr>
      </w:pPr>
    </w:p>
    <w:tbl>
      <w:tblPr>
        <w:tblW w:w="8427" w:type="dxa"/>
        <w:tblInd w:w="466" w:type="dxa"/>
        <w:tblLayout w:type="fixed"/>
        <w:tblCellMar>
          <w:left w:w="40" w:type="dxa"/>
          <w:right w:w="40" w:type="dxa"/>
        </w:tblCellMar>
        <w:tblLook w:val="0000" w:firstRow="0" w:lastRow="0" w:firstColumn="0" w:lastColumn="0" w:noHBand="0" w:noVBand="0"/>
      </w:tblPr>
      <w:tblGrid>
        <w:gridCol w:w="1481"/>
        <w:gridCol w:w="915"/>
        <w:gridCol w:w="850"/>
        <w:gridCol w:w="851"/>
        <w:gridCol w:w="786"/>
        <w:gridCol w:w="851"/>
        <w:gridCol w:w="850"/>
        <w:gridCol w:w="992"/>
        <w:gridCol w:w="851"/>
      </w:tblGrid>
      <w:tr w:rsidR="006B106A" w:rsidRPr="006B106A" w:rsidTr="006B106A">
        <w:trPr>
          <w:cantSplit/>
        </w:trPr>
        <w:tc>
          <w:tcPr>
            <w:tcW w:w="148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222" w:after="222"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Газ или пар</w:t>
            </w:r>
          </w:p>
        </w:tc>
        <w:tc>
          <w:tcPr>
            <w:tcW w:w="6946" w:type="dxa"/>
            <w:gridSpan w:val="8"/>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22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Вязкость </w:t>
            </w:r>
            <w:r w:rsidRPr="006B106A">
              <w:rPr>
                <w:rFonts w:ascii="Times New Roman" w:eastAsia="Times New Roman" w:hAnsi="Times New Roman" w:cs="Times New Roman"/>
                <w:snapToGrid w:val="0"/>
                <w:sz w:val="24"/>
                <w:szCs w:val="24"/>
                <w:lang w:eastAsia="ru-RU"/>
              </w:rPr>
              <w:sym w:font="Symbol" w:char="F06D"/>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10</w:t>
            </w:r>
            <w:r w:rsidRPr="006B106A">
              <w:rPr>
                <w:rFonts w:ascii="Times New Roman" w:eastAsia="Times New Roman" w:hAnsi="Times New Roman" w:cs="Times New Roman"/>
                <w:snapToGrid w:val="0"/>
                <w:sz w:val="24"/>
                <w:szCs w:val="24"/>
                <w:vertAlign w:val="superscript"/>
                <w:lang w:eastAsia="ru-RU"/>
              </w:rPr>
              <w:t>5</w:t>
            </w:r>
            <w:r w:rsidRPr="006B106A">
              <w:rPr>
                <w:rFonts w:ascii="Times New Roman" w:eastAsia="Times New Roman" w:hAnsi="Times New Roman" w:cs="Times New Roman"/>
                <w:snapToGrid w:val="0"/>
                <w:sz w:val="24"/>
                <w:szCs w:val="24"/>
                <w:lang w:eastAsia="ru-RU"/>
              </w:rPr>
              <w:t xml:space="preserve"> (</w:t>
            </w:r>
            <w:proofErr w:type="spellStart"/>
            <w:r w:rsidRPr="006B106A">
              <w:rPr>
                <w:rFonts w:ascii="Times New Roman" w:eastAsia="Times New Roman" w:hAnsi="Times New Roman" w:cs="Times New Roman"/>
                <w:snapToGrid w:val="0"/>
                <w:sz w:val="24"/>
                <w:szCs w:val="24"/>
                <w:lang w:eastAsia="ru-RU"/>
              </w:rPr>
              <w:t>Н</w:t>
            </w:r>
            <w:r w:rsidRPr="006B106A">
              <w:rPr>
                <w:rFonts w:ascii="Times New Roman" w:eastAsia="Times New Roman" w:hAnsi="Times New Roman" w:cs="Times New Roman"/>
                <w:snapToGrid w:val="0"/>
                <w:sz w:val="24"/>
                <w:szCs w:val="24"/>
                <w:vertAlign w:val="superscript"/>
                <w:lang w:eastAsia="ru-RU"/>
              </w:rPr>
              <w:t>.</w:t>
            </w:r>
            <w:r w:rsidRPr="006B106A">
              <w:rPr>
                <w:rFonts w:ascii="Times New Roman" w:eastAsia="Times New Roman" w:hAnsi="Times New Roman" w:cs="Times New Roman"/>
                <w:snapToGrid w:val="0"/>
                <w:sz w:val="24"/>
                <w:szCs w:val="24"/>
                <w:lang w:eastAsia="ru-RU"/>
              </w:rPr>
              <w:t>с</w:t>
            </w:r>
            <w:proofErr w:type="spellEnd"/>
            <w:r w:rsidRPr="006B106A">
              <w:rPr>
                <w:rFonts w:ascii="Times New Roman" w:eastAsia="Times New Roman" w:hAnsi="Times New Roman" w:cs="Times New Roman"/>
                <w:snapToGrid w:val="0"/>
                <w:sz w:val="24"/>
                <w:szCs w:val="24"/>
                <w:lang w:eastAsia="ru-RU"/>
              </w:rPr>
              <w:t>/м</w:t>
            </w:r>
            <w:r w:rsidRPr="006B106A">
              <w:rPr>
                <w:rFonts w:ascii="Times New Roman" w:eastAsia="Times New Roman" w:hAnsi="Times New Roman" w:cs="Times New Roman"/>
                <w:snapToGrid w:val="0"/>
                <w:sz w:val="24"/>
                <w:szCs w:val="24"/>
                <w:vertAlign w:val="superscript"/>
                <w:lang w:eastAsia="ru-RU"/>
              </w:rPr>
              <w:t>2</w:t>
            </w:r>
            <w:r w:rsidRPr="006B106A">
              <w:rPr>
                <w:rFonts w:ascii="Times New Roman" w:eastAsia="Times New Roman" w:hAnsi="Times New Roman" w:cs="Times New Roman"/>
                <w:snapToGrid w:val="0"/>
                <w:sz w:val="24"/>
                <w:szCs w:val="24"/>
                <w:lang w:eastAsia="ru-RU"/>
              </w:rPr>
              <w:t xml:space="preserve">) при температуре, </w:t>
            </w:r>
            <w:proofErr w:type="spellStart"/>
            <w:r w:rsidRPr="006B106A">
              <w:rPr>
                <w:rFonts w:ascii="Times New Roman" w:eastAsia="Times New Roman" w:hAnsi="Times New Roman" w:cs="Times New Roman"/>
                <w:snapToGrid w:val="0"/>
                <w:sz w:val="24"/>
                <w:szCs w:val="24"/>
                <w:vertAlign w:val="superscript"/>
                <w:lang w:eastAsia="ru-RU"/>
              </w:rPr>
              <w:t>о</w:t>
            </w:r>
            <w:r w:rsidRPr="006B106A">
              <w:rPr>
                <w:rFonts w:ascii="Times New Roman" w:eastAsia="Times New Roman" w:hAnsi="Times New Roman" w:cs="Times New Roman"/>
                <w:snapToGrid w:val="0"/>
                <w:sz w:val="24"/>
                <w:szCs w:val="24"/>
                <w:lang w:eastAsia="ru-RU"/>
              </w:rPr>
              <w:t>С</w:t>
            </w:r>
            <w:proofErr w:type="spellEnd"/>
          </w:p>
        </w:tc>
      </w:tr>
      <w:tr w:rsidR="006B106A" w:rsidRPr="006B106A" w:rsidTr="006B106A">
        <w:trPr>
          <w:cantSplit/>
        </w:trPr>
        <w:tc>
          <w:tcPr>
            <w:tcW w:w="148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jc w:val="center"/>
              <w:rPr>
                <w:rFonts w:ascii="Times New Roman" w:eastAsia="Times New Roman" w:hAnsi="Times New Roman" w:cs="Times New Roman"/>
                <w:snapToGrid w:val="0"/>
                <w:sz w:val="24"/>
                <w:szCs w:val="24"/>
                <w:lang w:eastAsia="ru-RU"/>
              </w:rPr>
            </w:pPr>
          </w:p>
        </w:tc>
        <w:tc>
          <w:tcPr>
            <w:tcW w:w="915"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20</w:t>
            </w:r>
          </w:p>
        </w:tc>
        <w:tc>
          <w:tcPr>
            <w:tcW w:w="850"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50</w:t>
            </w:r>
          </w:p>
        </w:tc>
        <w:tc>
          <w:tcPr>
            <w:tcW w:w="85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100</w:t>
            </w:r>
          </w:p>
        </w:tc>
        <w:tc>
          <w:tcPr>
            <w:tcW w:w="78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150</w:t>
            </w:r>
          </w:p>
        </w:tc>
        <w:tc>
          <w:tcPr>
            <w:tcW w:w="85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200</w:t>
            </w:r>
          </w:p>
        </w:tc>
        <w:tc>
          <w:tcPr>
            <w:tcW w:w="850"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250</w:t>
            </w:r>
          </w:p>
        </w:tc>
        <w:tc>
          <w:tcPr>
            <w:tcW w:w="99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300</w:t>
            </w:r>
          </w:p>
        </w:tc>
        <w:tc>
          <w:tcPr>
            <w:tcW w:w="85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110"/>
              <w:jc w:val="center"/>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400</w:t>
            </w:r>
          </w:p>
        </w:tc>
      </w:tr>
      <w:tr w:rsidR="006B106A" w:rsidRPr="006B106A" w:rsidTr="006B106A">
        <w:trPr>
          <w:cantSplit/>
        </w:trPr>
        <w:tc>
          <w:tcPr>
            <w:tcW w:w="148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Аммиак</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Ацетилен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Ацетон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Бензол</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Бутан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Водород</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Воздух</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w:t>
            </w:r>
            <w:proofErr w:type="spellStart"/>
            <w:r w:rsidRPr="006B106A">
              <w:rPr>
                <w:rFonts w:ascii="Times New Roman" w:eastAsia="Times New Roman" w:hAnsi="Times New Roman" w:cs="Times New Roman"/>
                <w:snapToGrid w:val="0"/>
                <w:sz w:val="24"/>
                <w:szCs w:val="24"/>
                <w:lang w:eastAsia="ru-RU"/>
              </w:rPr>
              <w:t>Гексан</w:t>
            </w:r>
            <w:proofErr w:type="spellEnd"/>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Изобутан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Кислород</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Метан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Метанол</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Пропан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Пропилен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Этан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Этанол</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Этилен</w:t>
            </w:r>
          </w:p>
        </w:tc>
        <w:tc>
          <w:tcPr>
            <w:tcW w:w="915"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100</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102</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71,4</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75</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73,9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88</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182</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63,5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74</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202</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109</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93,3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80</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84</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85,6</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101</w:t>
            </w:r>
          </w:p>
        </w:tc>
        <w:tc>
          <w:tcPr>
            <w:tcW w:w="850"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111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111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79,5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83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82</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94</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196</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70,3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82</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218</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118</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104,3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90</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100</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94,5</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110</w:t>
            </w:r>
          </w:p>
        </w:tc>
        <w:tc>
          <w:tcPr>
            <w:tcW w:w="85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128</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93</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95</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95</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218</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81,6</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95</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244</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133</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121,7</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107</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114</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109</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126</w:t>
            </w:r>
          </w:p>
        </w:tc>
        <w:tc>
          <w:tcPr>
            <w:tcW w:w="78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146</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132</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108</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107</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113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239</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93</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267</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147</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139</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113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128</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140</w:t>
            </w:r>
          </w:p>
        </w:tc>
        <w:tc>
          <w:tcPr>
            <w:tcW w:w="85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165</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119</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259</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104</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290</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160</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156</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125</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134</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137</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154</w:t>
            </w:r>
          </w:p>
        </w:tc>
        <w:tc>
          <w:tcPr>
            <w:tcW w:w="850"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181</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134</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131</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130</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278</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115</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310</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173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173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136</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146</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151</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167</w:t>
            </w:r>
          </w:p>
        </w:tc>
        <w:tc>
          <w:tcPr>
            <w:tcW w:w="992"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147</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138</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296</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125</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330</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183</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188</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165</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tc>
        <w:tc>
          <w:tcPr>
            <w:tcW w:w="851"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154</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330</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369</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w:t>
            </w:r>
          </w:p>
        </w:tc>
      </w:tr>
    </w:tbl>
    <w:p w:rsidR="006B106A" w:rsidRPr="006B106A" w:rsidRDefault="006B106A" w:rsidP="006B106A">
      <w:pPr>
        <w:spacing w:after="0" w:line="240" w:lineRule="auto"/>
        <w:jc w:val="right"/>
        <w:rPr>
          <w:rFonts w:ascii="Times New Roman" w:eastAsia="Times New Roman" w:hAnsi="Times New Roman" w:cs="Times New Roman"/>
          <w:snapToGrid w:val="0"/>
          <w:sz w:val="28"/>
          <w:szCs w:val="20"/>
          <w:u w:val="single"/>
          <w:lang w:eastAsia="ru-RU"/>
        </w:rPr>
      </w:pPr>
      <w:r w:rsidRPr="006B106A">
        <w:rPr>
          <w:rFonts w:ascii="Times New Roman" w:eastAsia="Times New Roman" w:hAnsi="Times New Roman" w:cs="Times New Roman"/>
          <w:snapToGrid w:val="0"/>
          <w:sz w:val="28"/>
          <w:szCs w:val="20"/>
          <w:u w:val="single"/>
          <w:lang w:eastAsia="ru-RU"/>
        </w:rPr>
        <w:br w:type="page"/>
      </w:r>
    </w:p>
    <w:p w:rsidR="006B106A" w:rsidRPr="006B106A" w:rsidRDefault="006B106A" w:rsidP="006B106A">
      <w:pPr>
        <w:pStyle w:val="2"/>
        <w:numPr>
          <w:ilvl w:val="0"/>
          <w:numId w:val="0"/>
        </w:numPr>
        <w:ind w:left="568"/>
        <w:jc w:val="right"/>
        <w:rPr>
          <w:b/>
          <w:sz w:val="28"/>
        </w:rPr>
      </w:pPr>
      <w:bookmarkStart w:id="22" w:name="_Toc487450401"/>
      <w:r w:rsidRPr="006B106A">
        <w:rPr>
          <w:b/>
          <w:sz w:val="28"/>
        </w:rPr>
        <w:lastRenderedPageBreak/>
        <w:t>Приложение 5</w:t>
      </w:r>
      <w:bookmarkEnd w:id="22"/>
    </w:p>
    <w:p w:rsidR="006B106A" w:rsidRPr="006B106A" w:rsidRDefault="006B106A" w:rsidP="006B106A">
      <w:pPr>
        <w:spacing w:after="222" w:line="240" w:lineRule="auto"/>
        <w:ind w:right="5"/>
        <w:jc w:val="center"/>
        <w:rPr>
          <w:rFonts w:ascii="Times New Roman" w:eastAsia="Times New Roman" w:hAnsi="Times New Roman" w:cs="Times New Roman"/>
          <w:b/>
          <w:snapToGrid w:val="0"/>
          <w:sz w:val="28"/>
          <w:szCs w:val="20"/>
          <w:lang w:eastAsia="ru-RU"/>
        </w:rPr>
      </w:pPr>
      <w:r w:rsidRPr="006B106A">
        <w:rPr>
          <w:rFonts w:ascii="Times New Roman" w:eastAsia="Times New Roman" w:hAnsi="Times New Roman" w:cs="Times New Roman"/>
          <w:b/>
          <w:snapToGrid w:val="0"/>
          <w:sz w:val="28"/>
          <w:szCs w:val="20"/>
          <w:lang w:eastAsia="ru-RU"/>
        </w:rPr>
        <w:t xml:space="preserve">Значения постоянной </w:t>
      </w:r>
      <w:proofErr w:type="spellStart"/>
      <w:r w:rsidRPr="006B106A">
        <w:rPr>
          <w:rFonts w:ascii="Times New Roman" w:eastAsia="Times New Roman" w:hAnsi="Times New Roman" w:cs="Times New Roman"/>
          <w:b/>
          <w:snapToGrid w:val="0"/>
          <w:sz w:val="28"/>
          <w:szCs w:val="20"/>
          <w:lang w:eastAsia="ru-RU"/>
        </w:rPr>
        <w:t>Сюзерленда</w:t>
      </w:r>
      <w:proofErr w:type="spellEnd"/>
      <w:r w:rsidRPr="006B106A">
        <w:rPr>
          <w:rFonts w:ascii="Times New Roman" w:eastAsia="Times New Roman" w:hAnsi="Times New Roman" w:cs="Times New Roman"/>
          <w:b/>
          <w:snapToGrid w:val="0"/>
          <w:sz w:val="28"/>
          <w:szCs w:val="20"/>
          <w:lang w:eastAsia="ru-RU"/>
        </w:rPr>
        <w:t xml:space="preserve"> S для некоторых газов и паров</w:t>
      </w:r>
    </w:p>
    <w:p w:rsidR="006B106A" w:rsidRPr="006B106A" w:rsidRDefault="006B106A" w:rsidP="006B106A">
      <w:pPr>
        <w:spacing w:after="222" w:line="240" w:lineRule="auto"/>
        <w:ind w:right="5"/>
        <w:jc w:val="center"/>
        <w:rPr>
          <w:rFonts w:ascii="Times New Roman" w:eastAsia="Times New Roman" w:hAnsi="Times New Roman" w:cs="Times New Roman"/>
          <w:b/>
          <w:snapToGrid w:val="0"/>
          <w:sz w:val="28"/>
          <w:szCs w:val="20"/>
          <w:u w:val="single"/>
          <w:lang w:eastAsia="ru-RU"/>
        </w:rPr>
      </w:pPr>
    </w:p>
    <w:tbl>
      <w:tblPr>
        <w:tblW w:w="0" w:type="auto"/>
        <w:tblInd w:w="1580" w:type="dxa"/>
        <w:tblLayout w:type="fixed"/>
        <w:tblCellMar>
          <w:left w:w="40" w:type="dxa"/>
          <w:right w:w="40" w:type="dxa"/>
        </w:tblCellMar>
        <w:tblLook w:val="0000" w:firstRow="0" w:lastRow="0" w:firstColumn="0" w:lastColumn="0" w:noHBand="0" w:noVBand="0"/>
      </w:tblPr>
      <w:tblGrid>
        <w:gridCol w:w="2996"/>
        <w:gridCol w:w="3544"/>
      </w:tblGrid>
      <w:tr w:rsidR="006B106A" w:rsidRPr="006B106A" w:rsidTr="006B106A">
        <w:trPr>
          <w:cantSplit/>
        </w:trPr>
        <w:tc>
          <w:tcPr>
            <w:tcW w:w="299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222" w:line="240" w:lineRule="auto"/>
              <w:ind w:left="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Газ или пар</w:t>
            </w:r>
          </w:p>
        </w:tc>
        <w:tc>
          <w:tcPr>
            <w:tcW w:w="3544"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before="111" w:after="111" w:line="240" w:lineRule="auto"/>
              <w:ind w:left="330" w:right="88" w:hanging="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Значения постоянной </w:t>
            </w:r>
            <w:proofErr w:type="spellStart"/>
            <w:r w:rsidRPr="006B106A">
              <w:rPr>
                <w:rFonts w:ascii="Times New Roman" w:eastAsia="Times New Roman" w:hAnsi="Times New Roman" w:cs="Times New Roman"/>
                <w:snapToGrid w:val="0"/>
                <w:sz w:val="24"/>
                <w:szCs w:val="24"/>
                <w:lang w:eastAsia="ru-RU"/>
              </w:rPr>
              <w:t>Сюзерленда</w:t>
            </w:r>
            <w:proofErr w:type="spellEnd"/>
            <w:r w:rsidRPr="006B106A">
              <w:rPr>
                <w:rFonts w:ascii="Times New Roman" w:eastAsia="Times New Roman" w:hAnsi="Times New Roman" w:cs="Times New Roman"/>
                <w:snapToGrid w:val="0"/>
                <w:sz w:val="24"/>
                <w:szCs w:val="24"/>
                <w:lang w:eastAsia="ru-RU"/>
              </w:rPr>
              <w:t xml:space="preserve"> S, К</w:t>
            </w:r>
          </w:p>
        </w:tc>
      </w:tr>
      <w:tr w:rsidR="006B106A" w:rsidRPr="006B106A" w:rsidTr="006B106A">
        <w:trPr>
          <w:cantSplit/>
        </w:trPr>
        <w:tc>
          <w:tcPr>
            <w:tcW w:w="2996"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Аммиак</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Ацетилен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Ацетон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Бензол</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Бутан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Водород</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Воздух</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w:t>
            </w:r>
            <w:proofErr w:type="spellStart"/>
            <w:r w:rsidRPr="006B106A">
              <w:rPr>
                <w:rFonts w:ascii="Times New Roman" w:eastAsia="Times New Roman" w:hAnsi="Times New Roman" w:cs="Times New Roman"/>
                <w:snapToGrid w:val="0"/>
                <w:sz w:val="24"/>
                <w:szCs w:val="24"/>
                <w:lang w:eastAsia="ru-RU"/>
              </w:rPr>
              <w:t>Гексан</w:t>
            </w:r>
            <w:proofErr w:type="spellEnd"/>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Изобутан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Кислород</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Метан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Метанол</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Пропан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Пропилен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Этан</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Этанол</w:t>
            </w:r>
          </w:p>
          <w:p w:rsidR="006B106A" w:rsidRPr="006B106A" w:rsidRDefault="006B106A" w:rsidP="006B106A">
            <w:pPr>
              <w:spacing w:after="0" w:line="240" w:lineRule="auto"/>
              <w:ind w:left="22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 Этилен</w:t>
            </w:r>
          </w:p>
        </w:tc>
        <w:tc>
          <w:tcPr>
            <w:tcW w:w="3544" w:type="dxa"/>
            <w:tcBorders>
              <w:top w:val="single" w:sz="6" w:space="0" w:color="auto"/>
              <w:left w:val="single" w:sz="6" w:space="0" w:color="auto"/>
              <w:bottom w:val="single" w:sz="6" w:space="0" w:color="auto"/>
              <w:right w:val="single" w:sz="6" w:space="0" w:color="auto"/>
            </w:tcBorders>
          </w:tcPr>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503</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198,2</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541,5</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380</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377,4</w:t>
            </w:r>
          </w:p>
          <w:p w:rsidR="006B106A" w:rsidRPr="006B106A" w:rsidRDefault="006B106A" w:rsidP="006B106A">
            <w:pPr>
              <w:spacing w:after="0" w:line="240" w:lineRule="auto"/>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73 (при 20 -100 </w:t>
            </w:r>
            <w:proofErr w:type="spellStart"/>
            <w:r w:rsidRPr="006B106A">
              <w:rPr>
                <w:rFonts w:ascii="Times New Roman" w:eastAsia="Times New Roman" w:hAnsi="Times New Roman" w:cs="Times New Roman"/>
                <w:snapToGrid w:val="0"/>
                <w:sz w:val="24"/>
                <w:szCs w:val="24"/>
                <w:vertAlign w:val="superscript"/>
                <w:lang w:eastAsia="ru-RU"/>
              </w:rPr>
              <w:t>о</w:t>
            </w:r>
            <w:r w:rsidRPr="006B106A">
              <w:rPr>
                <w:rFonts w:ascii="Times New Roman" w:eastAsia="Times New Roman" w:hAnsi="Times New Roman" w:cs="Times New Roman"/>
                <w:snapToGrid w:val="0"/>
                <w:sz w:val="24"/>
                <w:szCs w:val="24"/>
                <w:lang w:eastAsia="ru-RU"/>
              </w:rPr>
              <w:t>С</w:t>
            </w:r>
            <w:proofErr w:type="spellEnd"/>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86 (при 100-200 </w:t>
            </w:r>
            <w:proofErr w:type="spellStart"/>
            <w:r w:rsidRPr="006B106A">
              <w:rPr>
                <w:rFonts w:ascii="Times New Roman" w:eastAsia="Times New Roman" w:hAnsi="Times New Roman" w:cs="Times New Roman"/>
                <w:snapToGrid w:val="0"/>
                <w:sz w:val="24"/>
                <w:szCs w:val="24"/>
                <w:vertAlign w:val="superscript"/>
                <w:lang w:eastAsia="ru-RU"/>
              </w:rPr>
              <w:t>о</w:t>
            </w:r>
            <w:r w:rsidRPr="006B106A">
              <w:rPr>
                <w:rFonts w:ascii="Times New Roman" w:eastAsia="Times New Roman" w:hAnsi="Times New Roman" w:cs="Times New Roman"/>
                <w:snapToGrid w:val="0"/>
                <w:sz w:val="24"/>
                <w:szCs w:val="24"/>
                <w:lang w:eastAsia="ru-RU"/>
              </w:rPr>
              <w:t>С</w:t>
            </w:r>
            <w:proofErr w:type="spellEnd"/>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105 (при 200-250 </w:t>
            </w:r>
            <w:proofErr w:type="spellStart"/>
            <w:r w:rsidRPr="006B106A">
              <w:rPr>
                <w:rFonts w:ascii="Times New Roman" w:eastAsia="Times New Roman" w:hAnsi="Times New Roman" w:cs="Times New Roman"/>
                <w:snapToGrid w:val="0"/>
                <w:sz w:val="24"/>
                <w:szCs w:val="24"/>
                <w:vertAlign w:val="superscript"/>
                <w:lang w:eastAsia="ru-RU"/>
              </w:rPr>
              <w:t>о</w:t>
            </w:r>
            <w:r w:rsidRPr="006B106A">
              <w:rPr>
                <w:rFonts w:ascii="Times New Roman" w:eastAsia="Times New Roman" w:hAnsi="Times New Roman" w:cs="Times New Roman"/>
                <w:snapToGrid w:val="0"/>
                <w:sz w:val="24"/>
                <w:szCs w:val="24"/>
                <w:lang w:eastAsia="ru-RU"/>
              </w:rPr>
              <w:t>С</w:t>
            </w:r>
            <w:proofErr w:type="spellEnd"/>
            <w:r w:rsidRPr="006B106A">
              <w:rPr>
                <w:rFonts w:ascii="Times New Roman" w:eastAsia="Times New Roman" w:hAnsi="Times New Roman" w:cs="Times New Roman"/>
                <w:snapToGrid w:val="0"/>
                <w:sz w:val="24"/>
                <w:szCs w:val="24"/>
                <w:lang w:eastAsia="ru-RU"/>
              </w:rPr>
              <w:t>)</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108</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436,1</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335,5</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125</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162</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 xml:space="preserve">486,9 </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278</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362</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252</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407,3</w:t>
            </w:r>
          </w:p>
          <w:p w:rsidR="006B106A" w:rsidRPr="006B106A" w:rsidRDefault="006B106A" w:rsidP="006B106A">
            <w:pPr>
              <w:spacing w:after="0" w:line="240" w:lineRule="auto"/>
              <w:ind w:right="-40" w:firstLine="110"/>
              <w:rPr>
                <w:rFonts w:ascii="Times New Roman" w:eastAsia="Times New Roman" w:hAnsi="Times New Roman" w:cs="Times New Roman"/>
                <w:snapToGrid w:val="0"/>
                <w:sz w:val="24"/>
                <w:szCs w:val="24"/>
                <w:lang w:eastAsia="ru-RU"/>
              </w:rPr>
            </w:pPr>
            <w:r w:rsidRPr="006B106A">
              <w:rPr>
                <w:rFonts w:ascii="Times New Roman" w:eastAsia="Times New Roman" w:hAnsi="Times New Roman" w:cs="Times New Roman"/>
                <w:snapToGrid w:val="0"/>
                <w:sz w:val="24"/>
                <w:szCs w:val="24"/>
                <w:lang w:eastAsia="ru-RU"/>
              </w:rPr>
              <w:t>225</w:t>
            </w:r>
          </w:p>
        </w:tc>
      </w:tr>
    </w:tbl>
    <w:p w:rsidR="006B106A" w:rsidRPr="00F84FC2" w:rsidRDefault="006B106A" w:rsidP="006B106A">
      <w:pPr>
        <w:spacing w:after="0"/>
        <w:jc w:val="center"/>
        <w:rPr>
          <w:rFonts w:ascii="Times New Roman" w:hAnsi="Times New Roman" w:cs="Times New Roman"/>
          <w:sz w:val="28"/>
        </w:rPr>
      </w:pPr>
    </w:p>
    <w:sectPr w:rsidR="006B106A" w:rsidRPr="00F84FC2" w:rsidSect="00EB17DD">
      <w:footerReference w:type="default" r:id="rId11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E53" w:rsidRDefault="000B1E53" w:rsidP="00187886">
      <w:pPr>
        <w:spacing w:after="0" w:line="240" w:lineRule="auto"/>
      </w:pPr>
      <w:r>
        <w:separator/>
      </w:r>
    </w:p>
  </w:endnote>
  <w:endnote w:type="continuationSeparator" w:id="0">
    <w:p w:rsidR="000B1E53" w:rsidRDefault="000B1E53" w:rsidP="0018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onsolas">
    <w:panose1 w:val="020B0609020204030204"/>
    <w:charset w:val="CC"/>
    <w:family w:val="modern"/>
    <w:pitch w:val="fixed"/>
    <w:sig w:usb0="E10002FF" w:usb1="4000F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740420"/>
      <w:docPartObj>
        <w:docPartGallery w:val="Page Numbers (Bottom of Page)"/>
        <w:docPartUnique/>
      </w:docPartObj>
    </w:sdtPr>
    <w:sdtContent>
      <w:p w:rsidR="00263013" w:rsidRDefault="00263013">
        <w:pPr>
          <w:pStyle w:val="a6"/>
          <w:jc w:val="center"/>
        </w:pPr>
        <w:r>
          <w:fldChar w:fldCharType="begin"/>
        </w:r>
        <w:r>
          <w:instrText>PAGE   \* MERGEFORMAT</w:instrText>
        </w:r>
        <w:r>
          <w:fldChar w:fldCharType="separate"/>
        </w:r>
        <w:r w:rsidR="00FB649E">
          <w:rPr>
            <w:noProof/>
          </w:rPr>
          <w:t>5</w:t>
        </w:r>
        <w:r>
          <w:fldChar w:fldCharType="end"/>
        </w:r>
      </w:p>
    </w:sdtContent>
  </w:sdt>
  <w:p w:rsidR="00263013" w:rsidRDefault="002630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E53" w:rsidRDefault="000B1E53" w:rsidP="00187886">
      <w:pPr>
        <w:spacing w:after="0" w:line="240" w:lineRule="auto"/>
      </w:pPr>
      <w:r>
        <w:separator/>
      </w:r>
    </w:p>
  </w:footnote>
  <w:footnote w:type="continuationSeparator" w:id="0">
    <w:p w:rsidR="000B1E53" w:rsidRDefault="000B1E53" w:rsidP="00187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A2457E8"/>
    <w:lvl w:ilvl="0">
      <w:start w:val="1"/>
      <w:numFmt w:val="bullet"/>
      <w:pStyle w:val="a"/>
      <w:lvlText w:val=""/>
      <w:lvlJc w:val="left"/>
      <w:pPr>
        <w:tabs>
          <w:tab w:val="num" w:pos="360"/>
        </w:tabs>
        <w:ind w:left="360" w:hanging="360"/>
      </w:pPr>
      <w:rPr>
        <w:rFonts w:ascii="Symbol" w:hAnsi="Symbol" w:hint="default"/>
      </w:rPr>
    </w:lvl>
  </w:abstractNum>
  <w:abstractNum w:abstractNumId="1">
    <w:nsid w:val="00DB0738"/>
    <w:multiLevelType w:val="singleLevel"/>
    <w:tmpl w:val="40BA8764"/>
    <w:lvl w:ilvl="0">
      <w:start w:val="1"/>
      <w:numFmt w:val="decimal"/>
      <w:lvlText w:val="%1."/>
      <w:lvlJc w:val="left"/>
      <w:pPr>
        <w:tabs>
          <w:tab w:val="num" w:pos="352"/>
        </w:tabs>
        <w:ind w:left="340" w:firstLine="12"/>
      </w:pPr>
      <w:rPr>
        <w:rFonts w:hint="default"/>
      </w:rPr>
    </w:lvl>
  </w:abstractNum>
  <w:abstractNum w:abstractNumId="2">
    <w:nsid w:val="00F02892"/>
    <w:multiLevelType w:val="singleLevel"/>
    <w:tmpl w:val="1C6226D4"/>
    <w:lvl w:ilvl="0">
      <w:start w:val="1"/>
      <w:numFmt w:val="decimal"/>
      <w:lvlText w:val="%1."/>
      <w:lvlJc w:val="left"/>
      <w:pPr>
        <w:tabs>
          <w:tab w:val="num" w:pos="360"/>
        </w:tabs>
        <w:ind w:left="360" w:hanging="360"/>
      </w:pPr>
      <w:rPr>
        <w:sz w:val="24"/>
        <w:szCs w:val="24"/>
      </w:rPr>
    </w:lvl>
  </w:abstractNum>
  <w:abstractNum w:abstractNumId="3">
    <w:nsid w:val="011E1B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4F97AAF"/>
    <w:multiLevelType w:val="singleLevel"/>
    <w:tmpl w:val="DF7634FA"/>
    <w:lvl w:ilvl="0">
      <w:start w:val="1"/>
      <w:numFmt w:val="decimal"/>
      <w:lvlText w:val="%1."/>
      <w:lvlJc w:val="left"/>
      <w:pPr>
        <w:tabs>
          <w:tab w:val="num" w:pos="360"/>
        </w:tabs>
        <w:ind w:left="360" w:hanging="360"/>
      </w:pPr>
      <w:rPr>
        <w:sz w:val="24"/>
        <w:szCs w:val="24"/>
      </w:rPr>
    </w:lvl>
  </w:abstractNum>
  <w:abstractNum w:abstractNumId="5">
    <w:nsid w:val="05361F2E"/>
    <w:multiLevelType w:val="multilevel"/>
    <w:tmpl w:val="6C98654A"/>
    <w:lvl w:ilvl="0">
      <w:start w:val="1"/>
      <w:numFmt w:val="decimal"/>
      <w:pStyle w:val="1"/>
      <w:suff w:val="space"/>
      <w:lvlText w:val="%1. "/>
      <w:lvlJc w:val="left"/>
      <w:pPr>
        <w:ind w:left="993" w:firstLine="0"/>
      </w:pPr>
      <w:rPr>
        <w:rFonts w:hint="default"/>
      </w:rPr>
    </w:lvl>
    <w:lvl w:ilvl="1">
      <w:start w:val="1"/>
      <w:numFmt w:val="decimal"/>
      <w:pStyle w:val="2"/>
      <w:suff w:val="space"/>
      <w:lvlText w:val="%1.%2."/>
      <w:lvlJc w:val="left"/>
      <w:pPr>
        <w:ind w:left="568" w:firstLine="0"/>
      </w:pPr>
      <w:rPr>
        <w:rFonts w:hint="default"/>
      </w:rPr>
    </w:lvl>
    <w:lvl w:ilvl="2">
      <w:start w:val="1"/>
      <w:numFmt w:val="decimal"/>
      <w:lvlText w:val="%1.%2.%3"/>
      <w:lvlJc w:val="left"/>
      <w:pPr>
        <w:tabs>
          <w:tab w:val="num" w:pos="2364"/>
        </w:tabs>
        <w:ind w:left="2364" w:hanging="720"/>
      </w:pPr>
      <w:rPr>
        <w:rFonts w:hint="default"/>
      </w:rPr>
    </w:lvl>
    <w:lvl w:ilvl="3">
      <w:start w:val="1"/>
      <w:numFmt w:val="decimal"/>
      <w:pStyle w:val="4"/>
      <w:lvlText w:val="%1.%2.%3.%4"/>
      <w:lvlJc w:val="left"/>
      <w:pPr>
        <w:tabs>
          <w:tab w:val="num" w:pos="2508"/>
        </w:tabs>
        <w:ind w:left="2508" w:hanging="864"/>
      </w:pPr>
      <w:rPr>
        <w:rFonts w:hint="default"/>
      </w:rPr>
    </w:lvl>
    <w:lvl w:ilvl="4">
      <w:start w:val="1"/>
      <w:numFmt w:val="decimal"/>
      <w:pStyle w:val="5"/>
      <w:lvlText w:val="%1.%2.%3.%4.%5"/>
      <w:lvlJc w:val="left"/>
      <w:pPr>
        <w:tabs>
          <w:tab w:val="num" w:pos="2652"/>
        </w:tabs>
        <w:ind w:left="2652" w:hanging="1008"/>
      </w:pPr>
      <w:rPr>
        <w:rFonts w:hint="default"/>
      </w:rPr>
    </w:lvl>
    <w:lvl w:ilvl="5">
      <w:start w:val="1"/>
      <w:numFmt w:val="decimal"/>
      <w:pStyle w:val="6"/>
      <w:lvlText w:val="%1.%2.%3.%4.%5.%6"/>
      <w:lvlJc w:val="left"/>
      <w:pPr>
        <w:tabs>
          <w:tab w:val="num" w:pos="2796"/>
        </w:tabs>
        <w:ind w:left="2796" w:hanging="1152"/>
      </w:pPr>
      <w:rPr>
        <w:rFonts w:hint="default"/>
      </w:rPr>
    </w:lvl>
    <w:lvl w:ilvl="6">
      <w:start w:val="1"/>
      <w:numFmt w:val="decimal"/>
      <w:pStyle w:val="7"/>
      <w:lvlText w:val="%1.%2.%3.%4.%5.%6.%7"/>
      <w:lvlJc w:val="left"/>
      <w:pPr>
        <w:tabs>
          <w:tab w:val="num" w:pos="2940"/>
        </w:tabs>
        <w:ind w:left="2940" w:hanging="1296"/>
      </w:pPr>
      <w:rPr>
        <w:rFonts w:hint="default"/>
      </w:rPr>
    </w:lvl>
    <w:lvl w:ilvl="7">
      <w:start w:val="1"/>
      <w:numFmt w:val="decimal"/>
      <w:pStyle w:val="8"/>
      <w:lvlText w:val="%1.%2.%3.%4.%5.%6.%7.%8"/>
      <w:lvlJc w:val="left"/>
      <w:pPr>
        <w:tabs>
          <w:tab w:val="num" w:pos="6660"/>
        </w:tabs>
        <w:ind w:left="6660" w:hanging="1440"/>
      </w:pPr>
      <w:rPr>
        <w:rFonts w:hint="default"/>
      </w:rPr>
    </w:lvl>
    <w:lvl w:ilvl="8">
      <w:start w:val="1"/>
      <w:numFmt w:val="decimal"/>
      <w:pStyle w:val="9"/>
      <w:lvlText w:val="%1.%2.%3.%4.%5.%6.%7.%8.%9"/>
      <w:lvlJc w:val="left"/>
      <w:pPr>
        <w:tabs>
          <w:tab w:val="num" w:pos="4824"/>
        </w:tabs>
        <w:ind w:left="4824" w:hanging="1584"/>
      </w:pPr>
      <w:rPr>
        <w:rFonts w:hint="default"/>
      </w:rPr>
    </w:lvl>
  </w:abstractNum>
  <w:abstractNum w:abstractNumId="6">
    <w:nsid w:val="07BD7D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8D0362C"/>
    <w:multiLevelType w:val="hybridMultilevel"/>
    <w:tmpl w:val="E72E8306"/>
    <w:lvl w:ilvl="0" w:tplc="0419000F">
      <w:start w:val="1"/>
      <w:numFmt w:val="decimal"/>
      <w:pStyle w:val="2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A12106"/>
    <w:multiLevelType w:val="hybridMultilevel"/>
    <w:tmpl w:val="28D4A20A"/>
    <w:lvl w:ilvl="0" w:tplc="457C270C">
      <w:start w:val="1"/>
      <w:numFmt w:val="bullet"/>
      <w:pStyle w:val="a0"/>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6C263CC"/>
    <w:multiLevelType w:val="hybridMultilevel"/>
    <w:tmpl w:val="3D44A7C6"/>
    <w:lvl w:ilvl="0" w:tplc="F94EB760">
      <w:start w:val="1"/>
      <w:numFmt w:val="decimal"/>
      <w:lvlText w:val="%1."/>
      <w:lvlJc w:val="left"/>
      <w:pPr>
        <w:tabs>
          <w:tab w:val="num" w:pos="720"/>
        </w:tabs>
        <w:ind w:left="720" w:hanging="360"/>
      </w:pPr>
      <w:rPr>
        <w:rFonts w:hint="default"/>
        <w:sz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B4670ED"/>
    <w:multiLevelType w:val="hybridMultilevel"/>
    <w:tmpl w:val="18A4931A"/>
    <w:lvl w:ilvl="0" w:tplc="7150AAF8">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DE63603"/>
    <w:multiLevelType w:val="hybridMultilevel"/>
    <w:tmpl w:val="AFDC298C"/>
    <w:lvl w:ilvl="0" w:tplc="457C27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52AF52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2C16B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7FA477F"/>
    <w:multiLevelType w:val="hybridMultilevel"/>
    <w:tmpl w:val="529E0916"/>
    <w:lvl w:ilvl="0" w:tplc="457C27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5ACE55DB"/>
    <w:multiLevelType w:val="hybridMultilevel"/>
    <w:tmpl w:val="DE6A0BE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5B882794"/>
    <w:multiLevelType w:val="singleLevel"/>
    <w:tmpl w:val="C1F67D22"/>
    <w:lvl w:ilvl="0">
      <w:start w:val="1"/>
      <w:numFmt w:val="decimal"/>
      <w:lvlText w:val="%1."/>
      <w:lvlJc w:val="left"/>
      <w:pPr>
        <w:tabs>
          <w:tab w:val="num" w:pos="360"/>
        </w:tabs>
        <w:ind w:left="360" w:hanging="360"/>
      </w:pPr>
      <w:rPr>
        <w:sz w:val="24"/>
        <w:szCs w:val="24"/>
      </w:rPr>
    </w:lvl>
  </w:abstractNum>
  <w:abstractNum w:abstractNumId="17">
    <w:nsid w:val="61D73F70"/>
    <w:multiLevelType w:val="multilevel"/>
    <w:tmpl w:val="2BFCEB22"/>
    <w:lvl w:ilvl="0">
      <w:start w:val="1"/>
      <w:numFmt w:val="decimal"/>
      <w:lvlText w:val="%1."/>
      <w:lvlJc w:val="left"/>
      <w:pPr>
        <w:tabs>
          <w:tab w:val="num" w:pos="1065"/>
        </w:tabs>
        <w:ind w:left="1065" w:hanging="360"/>
      </w:pPr>
      <w:rPr>
        <w:rFonts w:hint="default"/>
      </w:rPr>
    </w:lvl>
    <w:lvl w:ilvl="1">
      <w:start w:val="3"/>
      <w:numFmt w:val="bullet"/>
      <w:lvlText w:val=""/>
      <w:lvlJc w:val="left"/>
      <w:pPr>
        <w:tabs>
          <w:tab w:val="num" w:pos="1785"/>
        </w:tabs>
        <w:ind w:left="1785" w:hanging="360"/>
      </w:pPr>
      <w:rPr>
        <w:rFonts w:ascii="Symbol" w:eastAsia="Times New Roman" w:hAnsi="Symbol" w:cs="Times New Roman" w:hint="default"/>
        <w:sz w:val="28"/>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8">
    <w:nsid w:val="643D5546"/>
    <w:multiLevelType w:val="hybridMultilevel"/>
    <w:tmpl w:val="C968596A"/>
    <w:lvl w:ilvl="0" w:tplc="D84EAE14">
      <w:start w:val="2"/>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F64F64"/>
    <w:multiLevelType w:val="singleLevel"/>
    <w:tmpl w:val="04190001"/>
    <w:lvl w:ilvl="0">
      <w:start w:val="1"/>
      <w:numFmt w:val="bullet"/>
      <w:lvlText w:val=""/>
      <w:lvlJc w:val="left"/>
      <w:pPr>
        <w:tabs>
          <w:tab w:val="num" w:pos="1070"/>
        </w:tabs>
        <w:ind w:left="1070" w:hanging="360"/>
      </w:pPr>
      <w:rPr>
        <w:rFonts w:ascii="Symbol" w:hAnsi="Symbol" w:hint="default"/>
      </w:rPr>
    </w:lvl>
  </w:abstractNum>
  <w:abstractNum w:abstractNumId="20">
    <w:nsid w:val="70326CFC"/>
    <w:multiLevelType w:val="multilevel"/>
    <w:tmpl w:val="2BFCEB22"/>
    <w:lvl w:ilvl="0">
      <w:start w:val="1"/>
      <w:numFmt w:val="decimal"/>
      <w:lvlText w:val="%1."/>
      <w:lvlJc w:val="left"/>
      <w:pPr>
        <w:tabs>
          <w:tab w:val="num" w:pos="1065"/>
        </w:tabs>
        <w:ind w:left="1065" w:hanging="360"/>
      </w:pPr>
      <w:rPr>
        <w:rFonts w:hint="default"/>
      </w:rPr>
    </w:lvl>
    <w:lvl w:ilvl="1">
      <w:start w:val="3"/>
      <w:numFmt w:val="bullet"/>
      <w:lvlText w:val=""/>
      <w:lvlJc w:val="left"/>
      <w:pPr>
        <w:tabs>
          <w:tab w:val="num" w:pos="1785"/>
        </w:tabs>
        <w:ind w:left="1785" w:hanging="360"/>
      </w:pPr>
      <w:rPr>
        <w:rFonts w:ascii="Symbol" w:eastAsia="Times New Roman" w:hAnsi="Symbol" w:cs="Times New Roman" w:hint="default"/>
        <w:sz w:val="28"/>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1">
    <w:nsid w:val="7C2C69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D5210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FEB3A6A"/>
    <w:multiLevelType w:val="hybridMultilevel"/>
    <w:tmpl w:val="84D0AAAE"/>
    <w:lvl w:ilvl="0" w:tplc="01F42F2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20"/>
  </w:num>
  <w:num w:numId="5">
    <w:abstractNumId w:val="1"/>
  </w:num>
  <w:num w:numId="6">
    <w:abstractNumId w:val="3"/>
  </w:num>
  <w:num w:numId="7">
    <w:abstractNumId w:val="19"/>
  </w:num>
  <w:num w:numId="8">
    <w:abstractNumId w:val="6"/>
  </w:num>
  <w:num w:numId="9">
    <w:abstractNumId w:val="4"/>
    <w:lvlOverride w:ilvl="0">
      <w:startOverride w:val="1"/>
    </w:lvlOverride>
  </w:num>
  <w:num w:numId="10">
    <w:abstractNumId w:val="16"/>
    <w:lvlOverride w:ilvl="0">
      <w:startOverride w:val="1"/>
    </w:lvlOverride>
  </w:num>
  <w:num w:numId="11">
    <w:abstractNumId w:val="2"/>
    <w:lvlOverride w:ilvl="0">
      <w:startOverride w:val="1"/>
    </w:lvlOverride>
  </w:num>
  <w:num w:numId="12">
    <w:abstractNumId w:val="10"/>
  </w:num>
  <w:num w:numId="13">
    <w:abstractNumId w:val="0"/>
  </w:num>
  <w:num w:numId="14">
    <w:abstractNumId w:val="14"/>
  </w:num>
  <w:num w:numId="15">
    <w:abstractNumId w:val="11"/>
  </w:num>
  <w:num w:numId="16">
    <w:abstractNumId w:val="17"/>
  </w:num>
  <w:num w:numId="17">
    <w:abstractNumId w:val="22"/>
  </w:num>
  <w:num w:numId="18">
    <w:abstractNumId w:val="13"/>
  </w:num>
  <w:num w:numId="19">
    <w:abstractNumId w:val="21"/>
  </w:num>
  <w:num w:numId="20">
    <w:abstractNumId w:val="12"/>
  </w:num>
  <w:num w:numId="21">
    <w:abstractNumId w:val="15"/>
  </w:num>
  <w:num w:numId="22">
    <w:abstractNumId w:val="18"/>
  </w:num>
  <w:num w:numId="23">
    <w:abstractNumId w:val="23"/>
  </w:num>
  <w:num w:numId="24">
    <w:abstractNumId w:val="9"/>
  </w:num>
  <w:num w:numId="2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17"/>
    <w:rsid w:val="00015142"/>
    <w:rsid w:val="00026CE9"/>
    <w:rsid w:val="00050B7C"/>
    <w:rsid w:val="00057449"/>
    <w:rsid w:val="00070539"/>
    <w:rsid w:val="0007061B"/>
    <w:rsid w:val="000B1E53"/>
    <w:rsid w:val="000B4C09"/>
    <w:rsid w:val="000B6156"/>
    <w:rsid w:val="000C40AB"/>
    <w:rsid w:val="000C5AED"/>
    <w:rsid w:val="000D1639"/>
    <w:rsid w:val="000D2B94"/>
    <w:rsid w:val="000D4895"/>
    <w:rsid w:val="000D4E6D"/>
    <w:rsid w:val="00101078"/>
    <w:rsid w:val="00102230"/>
    <w:rsid w:val="00152815"/>
    <w:rsid w:val="00152EE1"/>
    <w:rsid w:val="00182C6D"/>
    <w:rsid w:val="00182E45"/>
    <w:rsid w:val="00187886"/>
    <w:rsid w:val="001D04F1"/>
    <w:rsid w:val="001D1B2B"/>
    <w:rsid w:val="001D2157"/>
    <w:rsid w:val="00246751"/>
    <w:rsid w:val="00263013"/>
    <w:rsid w:val="00265071"/>
    <w:rsid w:val="002703C7"/>
    <w:rsid w:val="002815DA"/>
    <w:rsid w:val="00283B85"/>
    <w:rsid w:val="002B0E02"/>
    <w:rsid w:val="002C7CB2"/>
    <w:rsid w:val="002F0CC0"/>
    <w:rsid w:val="00304116"/>
    <w:rsid w:val="00307C17"/>
    <w:rsid w:val="0032429B"/>
    <w:rsid w:val="00340A02"/>
    <w:rsid w:val="00361D49"/>
    <w:rsid w:val="00373147"/>
    <w:rsid w:val="003808E9"/>
    <w:rsid w:val="003923E7"/>
    <w:rsid w:val="003B5FF0"/>
    <w:rsid w:val="003C686E"/>
    <w:rsid w:val="003E232B"/>
    <w:rsid w:val="003E43B2"/>
    <w:rsid w:val="003F1000"/>
    <w:rsid w:val="003F143C"/>
    <w:rsid w:val="0040175C"/>
    <w:rsid w:val="00417AA5"/>
    <w:rsid w:val="004352D3"/>
    <w:rsid w:val="00474C27"/>
    <w:rsid w:val="004760E3"/>
    <w:rsid w:val="0049735A"/>
    <w:rsid w:val="00536679"/>
    <w:rsid w:val="00553F2E"/>
    <w:rsid w:val="00581231"/>
    <w:rsid w:val="005839AB"/>
    <w:rsid w:val="005B7800"/>
    <w:rsid w:val="005E71B9"/>
    <w:rsid w:val="006175D4"/>
    <w:rsid w:val="006262B8"/>
    <w:rsid w:val="00626B3C"/>
    <w:rsid w:val="00634B39"/>
    <w:rsid w:val="0064294E"/>
    <w:rsid w:val="00645E5F"/>
    <w:rsid w:val="0067038F"/>
    <w:rsid w:val="0067531C"/>
    <w:rsid w:val="00685DF6"/>
    <w:rsid w:val="006862FD"/>
    <w:rsid w:val="006A5A2D"/>
    <w:rsid w:val="006B106A"/>
    <w:rsid w:val="006B3BF8"/>
    <w:rsid w:val="006D1D14"/>
    <w:rsid w:val="006D4645"/>
    <w:rsid w:val="0075778F"/>
    <w:rsid w:val="00760AEE"/>
    <w:rsid w:val="007656A4"/>
    <w:rsid w:val="00774F0B"/>
    <w:rsid w:val="00777032"/>
    <w:rsid w:val="0079172D"/>
    <w:rsid w:val="007B6EEB"/>
    <w:rsid w:val="007E4B51"/>
    <w:rsid w:val="007F19DA"/>
    <w:rsid w:val="007F3AC3"/>
    <w:rsid w:val="0080699D"/>
    <w:rsid w:val="00807065"/>
    <w:rsid w:val="008126E9"/>
    <w:rsid w:val="00816820"/>
    <w:rsid w:val="00852EFB"/>
    <w:rsid w:val="00860562"/>
    <w:rsid w:val="00873622"/>
    <w:rsid w:val="008767E7"/>
    <w:rsid w:val="00886293"/>
    <w:rsid w:val="008B771C"/>
    <w:rsid w:val="008F2E9E"/>
    <w:rsid w:val="008F31CC"/>
    <w:rsid w:val="009025FA"/>
    <w:rsid w:val="009968CC"/>
    <w:rsid w:val="00996ED5"/>
    <w:rsid w:val="009C6251"/>
    <w:rsid w:val="009E04A2"/>
    <w:rsid w:val="00A17310"/>
    <w:rsid w:val="00A27C47"/>
    <w:rsid w:val="00A357E6"/>
    <w:rsid w:val="00A45714"/>
    <w:rsid w:val="00A53CBE"/>
    <w:rsid w:val="00A704E0"/>
    <w:rsid w:val="00A70E47"/>
    <w:rsid w:val="00A975B0"/>
    <w:rsid w:val="00AB2624"/>
    <w:rsid w:val="00AC1DC0"/>
    <w:rsid w:val="00AC4FEF"/>
    <w:rsid w:val="00AD39C3"/>
    <w:rsid w:val="00AD3F67"/>
    <w:rsid w:val="00AE3A06"/>
    <w:rsid w:val="00AF2EF5"/>
    <w:rsid w:val="00AF36EA"/>
    <w:rsid w:val="00B11EFA"/>
    <w:rsid w:val="00B664F1"/>
    <w:rsid w:val="00B85BE2"/>
    <w:rsid w:val="00BB4702"/>
    <w:rsid w:val="00BC799A"/>
    <w:rsid w:val="00BD1272"/>
    <w:rsid w:val="00BE55EB"/>
    <w:rsid w:val="00BE5C7E"/>
    <w:rsid w:val="00C11F56"/>
    <w:rsid w:val="00C15AC9"/>
    <w:rsid w:val="00C37CBC"/>
    <w:rsid w:val="00C71225"/>
    <w:rsid w:val="00C7493F"/>
    <w:rsid w:val="00C82B43"/>
    <w:rsid w:val="00CB4AF5"/>
    <w:rsid w:val="00CB7749"/>
    <w:rsid w:val="00CC04C4"/>
    <w:rsid w:val="00CD7924"/>
    <w:rsid w:val="00CE61B4"/>
    <w:rsid w:val="00D1418B"/>
    <w:rsid w:val="00D26148"/>
    <w:rsid w:val="00D41EA7"/>
    <w:rsid w:val="00D6004E"/>
    <w:rsid w:val="00D6040D"/>
    <w:rsid w:val="00D7039C"/>
    <w:rsid w:val="00D83521"/>
    <w:rsid w:val="00D84828"/>
    <w:rsid w:val="00D92C60"/>
    <w:rsid w:val="00DB18C7"/>
    <w:rsid w:val="00DC2318"/>
    <w:rsid w:val="00DE12D6"/>
    <w:rsid w:val="00DF2D1F"/>
    <w:rsid w:val="00DF4DA6"/>
    <w:rsid w:val="00E03538"/>
    <w:rsid w:val="00E108B4"/>
    <w:rsid w:val="00E156DF"/>
    <w:rsid w:val="00E210A7"/>
    <w:rsid w:val="00E41893"/>
    <w:rsid w:val="00E42A56"/>
    <w:rsid w:val="00E634A9"/>
    <w:rsid w:val="00E8115C"/>
    <w:rsid w:val="00EA19D7"/>
    <w:rsid w:val="00EA453A"/>
    <w:rsid w:val="00EA584F"/>
    <w:rsid w:val="00EB17DD"/>
    <w:rsid w:val="00EC64C3"/>
    <w:rsid w:val="00EE43E6"/>
    <w:rsid w:val="00EE4F97"/>
    <w:rsid w:val="00F02F0C"/>
    <w:rsid w:val="00F0796E"/>
    <w:rsid w:val="00F24C87"/>
    <w:rsid w:val="00F31FA4"/>
    <w:rsid w:val="00F72FB3"/>
    <w:rsid w:val="00F841F2"/>
    <w:rsid w:val="00F84FC2"/>
    <w:rsid w:val="00F856C3"/>
    <w:rsid w:val="00FB154C"/>
    <w:rsid w:val="00FB4F7A"/>
    <w:rsid w:val="00FB649E"/>
    <w:rsid w:val="00FC1432"/>
    <w:rsid w:val="00FE40E3"/>
    <w:rsid w:val="00FE6C1B"/>
    <w:rsid w:val="00FE7430"/>
    <w:rsid w:val="00FF2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Number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B7800"/>
  </w:style>
  <w:style w:type="paragraph" w:styleId="1">
    <w:name w:val="heading 1"/>
    <w:basedOn w:val="a1"/>
    <w:next w:val="a1"/>
    <w:link w:val="10"/>
    <w:qFormat/>
    <w:rsid w:val="00307C17"/>
    <w:pPr>
      <w:keepNext/>
      <w:numPr>
        <w:numId w:val="1"/>
      </w:numPr>
      <w:spacing w:before="240" w:after="60" w:line="240" w:lineRule="auto"/>
      <w:outlineLvl w:val="0"/>
    </w:pPr>
    <w:rPr>
      <w:rFonts w:ascii="Times New Roman" w:eastAsia="Times New Roman" w:hAnsi="Times New Roman" w:cs="Times New Roman"/>
      <w:b/>
      <w:kern w:val="28"/>
      <w:sz w:val="24"/>
      <w:szCs w:val="24"/>
      <w:u w:val="single"/>
      <w:lang w:eastAsia="ru-RU"/>
    </w:rPr>
  </w:style>
  <w:style w:type="paragraph" w:styleId="2">
    <w:name w:val="heading 2"/>
    <w:basedOn w:val="a1"/>
    <w:next w:val="a1"/>
    <w:link w:val="21"/>
    <w:qFormat/>
    <w:rsid w:val="00307C17"/>
    <w:pPr>
      <w:keepNext/>
      <w:numPr>
        <w:ilvl w:val="1"/>
        <w:numId w:val="1"/>
      </w:numPr>
      <w:spacing w:before="240" w:after="60" w:line="240" w:lineRule="auto"/>
      <w:outlineLvl w:val="1"/>
    </w:pPr>
    <w:rPr>
      <w:rFonts w:ascii="Times New Roman" w:eastAsia="Times New Roman" w:hAnsi="Times New Roman" w:cs="Times New Roman"/>
      <w:sz w:val="24"/>
      <w:szCs w:val="24"/>
      <w:lang w:eastAsia="ru-RU"/>
    </w:rPr>
  </w:style>
  <w:style w:type="paragraph" w:styleId="3">
    <w:name w:val="heading 3"/>
    <w:basedOn w:val="2"/>
    <w:next w:val="a1"/>
    <w:link w:val="30"/>
    <w:qFormat/>
    <w:rsid w:val="00307C17"/>
    <w:pPr>
      <w:numPr>
        <w:ilvl w:val="0"/>
        <w:numId w:val="0"/>
      </w:numPr>
      <w:jc w:val="center"/>
      <w:outlineLvl w:val="2"/>
    </w:pPr>
    <w:rPr>
      <w:b/>
      <w:szCs w:val="20"/>
    </w:rPr>
  </w:style>
  <w:style w:type="paragraph" w:styleId="4">
    <w:name w:val="heading 4"/>
    <w:basedOn w:val="a1"/>
    <w:next w:val="a1"/>
    <w:link w:val="40"/>
    <w:qFormat/>
    <w:rsid w:val="00307C17"/>
    <w:pPr>
      <w:keepNext/>
      <w:numPr>
        <w:ilvl w:val="3"/>
        <w:numId w:val="1"/>
      </w:numPr>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1"/>
    <w:next w:val="a1"/>
    <w:link w:val="50"/>
    <w:qFormat/>
    <w:rsid w:val="00307C17"/>
    <w:pPr>
      <w:numPr>
        <w:ilvl w:val="4"/>
        <w:numId w:val="1"/>
      </w:numPr>
      <w:spacing w:before="240" w:after="60" w:line="240" w:lineRule="auto"/>
      <w:outlineLvl w:val="4"/>
    </w:pPr>
    <w:rPr>
      <w:rFonts w:ascii="Arial" w:eastAsia="Times New Roman" w:hAnsi="Arial" w:cs="Times New Roman"/>
      <w:szCs w:val="20"/>
      <w:lang w:eastAsia="ru-RU"/>
    </w:rPr>
  </w:style>
  <w:style w:type="paragraph" w:styleId="6">
    <w:name w:val="heading 6"/>
    <w:basedOn w:val="a1"/>
    <w:next w:val="a1"/>
    <w:link w:val="60"/>
    <w:qFormat/>
    <w:rsid w:val="00307C17"/>
    <w:pPr>
      <w:numPr>
        <w:ilvl w:val="5"/>
        <w:numId w:val="1"/>
      </w:num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307C17"/>
    <w:pPr>
      <w:keepNext/>
      <w:numPr>
        <w:ilvl w:val="6"/>
        <w:numId w:val="1"/>
      </w:numPr>
      <w:spacing w:before="60" w:after="0" w:line="360" w:lineRule="auto"/>
      <w:jc w:val="center"/>
      <w:outlineLvl w:val="6"/>
    </w:pPr>
    <w:rPr>
      <w:rFonts w:ascii="Arial" w:eastAsia="Times New Roman" w:hAnsi="Arial" w:cs="Times New Roman"/>
      <w:b/>
      <w:sz w:val="28"/>
      <w:szCs w:val="20"/>
      <w:lang w:eastAsia="ru-RU"/>
    </w:rPr>
  </w:style>
  <w:style w:type="paragraph" w:styleId="8">
    <w:name w:val="heading 8"/>
    <w:basedOn w:val="a1"/>
    <w:next w:val="a1"/>
    <w:link w:val="80"/>
    <w:qFormat/>
    <w:rsid w:val="00307C17"/>
    <w:pPr>
      <w:numPr>
        <w:ilvl w:val="7"/>
        <w:numId w:val="1"/>
      </w:num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07C17"/>
    <w:pPr>
      <w:numPr>
        <w:ilvl w:val="8"/>
        <w:numId w:val="1"/>
      </w:numPr>
      <w:spacing w:before="240" w:after="60" w:line="240" w:lineRule="auto"/>
      <w:outlineLvl w:val="8"/>
    </w:pPr>
    <w:rPr>
      <w:rFonts w:ascii="Arial" w:eastAsia="Times New Roman" w:hAnsi="Arial" w:cs="Times New Roman"/>
      <w:b/>
      <w:i/>
      <w:sz w:val="18"/>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07C17"/>
    <w:rPr>
      <w:rFonts w:ascii="Times New Roman" w:eastAsia="Times New Roman" w:hAnsi="Times New Roman" w:cs="Times New Roman"/>
      <w:b/>
      <w:kern w:val="28"/>
      <w:sz w:val="24"/>
      <w:szCs w:val="24"/>
      <w:u w:val="single"/>
      <w:lang w:eastAsia="ru-RU"/>
    </w:rPr>
  </w:style>
  <w:style w:type="character" w:customStyle="1" w:styleId="21">
    <w:name w:val="Заголовок 2 Знак"/>
    <w:basedOn w:val="a2"/>
    <w:link w:val="2"/>
    <w:rsid w:val="00307C17"/>
    <w:rPr>
      <w:rFonts w:ascii="Times New Roman" w:eastAsia="Times New Roman" w:hAnsi="Times New Roman" w:cs="Times New Roman"/>
      <w:sz w:val="24"/>
      <w:szCs w:val="24"/>
      <w:lang w:eastAsia="ru-RU"/>
    </w:rPr>
  </w:style>
  <w:style w:type="character" w:customStyle="1" w:styleId="30">
    <w:name w:val="Заголовок 3 Знак"/>
    <w:basedOn w:val="a2"/>
    <w:link w:val="3"/>
    <w:rsid w:val="00307C17"/>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307C17"/>
    <w:rPr>
      <w:rFonts w:ascii="Arial" w:eastAsia="Times New Roman" w:hAnsi="Arial" w:cs="Times New Roman"/>
      <w:b/>
      <w:sz w:val="24"/>
      <w:szCs w:val="20"/>
      <w:lang w:eastAsia="ru-RU"/>
    </w:rPr>
  </w:style>
  <w:style w:type="character" w:customStyle="1" w:styleId="50">
    <w:name w:val="Заголовок 5 Знак"/>
    <w:basedOn w:val="a2"/>
    <w:link w:val="5"/>
    <w:rsid w:val="00307C17"/>
    <w:rPr>
      <w:rFonts w:ascii="Arial" w:eastAsia="Times New Roman" w:hAnsi="Arial" w:cs="Times New Roman"/>
      <w:szCs w:val="20"/>
      <w:lang w:eastAsia="ru-RU"/>
    </w:rPr>
  </w:style>
  <w:style w:type="character" w:customStyle="1" w:styleId="60">
    <w:name w:val="Заголовок 6 Знак"/>
    <w:basedOn w:val="a2"/>
    <w:link w:val="6"/>
    <w:rsid w:val="00307C17"/>
    <w:rPr>
      <w:rFonts w:ascii="Times New Roman" w:eastAsia="Times New Roman" w:hAnsi="Times New Roman" w:cs="Times New Roman"/>
      <w:i/>
      <w:szCs w:val="20"/>
      <w:lang w:eastAsia="ru-RU"/>
    </w:rPr>
  </w:style>
  <w:style w:type="character" w:customStyle="1" w:styleId="70">
    <w:name w:val="Заголовок 7 Знак"/>
    <w:basedOn w:val="a2"/>
    <w:link w:val="7"/>
    <w:rsid w:val="00307C17"/>
    <w:rPr>
      <w:rFonts w:ascii="Arial" w:eastAsia="Times New Roman" w:hAnsi="Arial" w:cs="Times New Roman"/>
      <w:b/>
      <w:sz w:val="28"/>
      <w:szCs w:val="20"/>
      <w:lang w:eastAsia="ru-RU"/>
    </w:rPr>
  </w:style>
  <w:style w:type="character" w:customStyle="1" w:styleId="80">
    <w:name w:val="Заголовок 8 Знак"/>
    <w:basedOn w:val="a2"/>
    <w:link w:val="8"/>
    <w:rsid w:val="00307C17"/>
    <w:rPr>
      <w:rFonts w:ascii="Arial" w:eastAsia="Times New Roman" w:hAnsi="Arial" w:cs="Times New Roman"/>
      <w:i/>
      <w:sz w:val="20"/>
      <w:szCs w:val="20"/>
      <w:lang w:eastAsia="ru-RU"/>
    </w:rPr>
  </w:style>
  <w:style w:type="character" w:customStyle="1" w:styleId="90">
    <w:name w:val="Заголовок 9 Знак"/>
    <w:basedOn w:val="a2"/>
    <w:link w:val="9"/>
    <w:rsid w:val="00307C17"/>
    <w:rPr>
      <w:rFonts w:ascii="Arial" w:eastAsia="Times New Roman" w:hAnsi="Arial" w:cs="Times New Roman"/>
      <w:b/>
      <w:i/>
      <w:sz w:val="18"/>
      <w:szCs w:val="20"/>
      <w:lang w:eastAsia="ru-RU"/>
    </w:rPr>
  </w:style>
  <w:style w:type="numbering" w:customStyle="1" w:styleId="11">
    <w:name w:val="Нет списка1"/>
    <w:next w:val="a4"/>
    <w:semiHidden/>
    <w:rsid w:val="00307C17"/>
  </w:style>
  <w:style w:type="table" w:styleId="a5">
    <w:name w:val="Table Grid"/>
    <w:basedOn w:val="a3"/>
    <w:uiPriority w:val="59"/>
    <w:rsid w:val="00307C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1"/>
    <w:link w:val="a7"/>
    <w:uiPriority w:val="99"/>
    <w:rsid w:val="00307C17"/>
    <w:pPr>
      <w:tabs>
        <w:tab w:val="center" w:pos="4677"/>
        <w:tab w:val="right" w:pos="9355"/>
      </w:tabs>
      <w:spacing w:before="60"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2"/>
    <w:link w:val="a6"/>
    <w:uiPriority w:val="99"/>
    <w:rsid w:val="00307C17"/>
    <w:rPr>
      <w:rFonts w:ascii="Times New Roman" w:eastAsia="Times New Roman" w:hAnsi="Times New Roman" w:cs="Times New Roman"/>
      <w:sz w:val="24"/>
      <w:szCs w:val="24"/>
      <w:lang w:eastAsia="ru-RU"/>
    </w:rPr>
  </w:style>
  <w:style w:type="character" w:styleId="a8">
    <w:name w:val="page number"/>
    <w:basedOn w:val="a2"/>
    <w:rsid w:val="00307C17"/>
  </w:style>
  <w:style w:type="paragraph" w:styleId="a9">
    <w:name w:val="header"/>
    <w:basedOn w:val="a1"/>
    <w:link w:val="aa"/>
    <w:rsid w:val="00307C17"/>
    <w:pPr>
      <w:tabs>
        <w:tab w:val="center" w:pos="4677"/>
        <w:tab w:val="right" w:pos="9355"/>
      </w:tabs>
      <w:spacing w:before="60"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2"/>
    <w:link w:val="a9"/>
    <w:rsid w:val="00307C17"/>
    <w:rPr>
      <w:rFonts w:ascii="Times New Roman" w:eastAsia="Times New Roman" w:hAnsi="Times New Roman" w:cs="Times New Roman"/>
      <w:sz w:val="24"/>
      <w:szCs w:val="24"/>
      <w:lang w:eastAsia="ru-RU"/>
    </w:rPr>
  </w:style>
  <w:style w:type="paragraph" w:customStyle="1" w:styleId="12">
    <w:name w:val="Стиль1"/>
    <w:basedOn w:val="a1"/>
    <w:rsid w:val="00307C17"/>
    <w:pPr>
      <w:spacing w:before="120" w:after="0" w:line="240" w:lineRule="auto"/>
      <w:ind w:firstLine="720"/>
    </w:pPr>
    <w:rPr>
      <w:rFonts w:ascii="Arial" w:eastAsia="Times New Roman" w:hAnsi="Arial" w:cs="Times New Roman"/>
      <w:sz w:val="24"/>
      <w:szCs w:val="20"/>
      <w:lang w:eastAsia="ru-RU"/>
    </w:rPr>
  </w:style>
  <w:style w:type="paragraph" w:styleId="13">
    <w:name w:val="toc 1"/>
    <w:basedOn w:val="a1"/>
    <w:next w:val="a1"/>
    <w:autoRedefine/>
    <w:uiPriority w:val="39"/>
    <w:rsid w:val="00307C17"/>
    <w:pPr>
      <w:spacing w:before="240" w:after="120" w:line="240" w:lineRule="auto"/>
    </w:pPr>
    <w:rPr>
      <w:rFonts w:ascii="Times New Roman" w:eastAsia="Times New Roman" w:hAnsi="Times New Roman" w:cs="Times New Roman"/>
      <w:b/>
      <w:bCs/>
      <w:sz w:val="24"/>
      <w:szCs w:val="20"/>
      <w:lang w:eastAsia="ru-RU"/>
    </w:rPr>
  </w:style>
  <w:style w:type="paragraph" w:styleId="22">
    <w:name w:val="toc 2"/>
    <w:basedOn w:val="a1"/>
    <w:next w:val="a1"/>
    <w:autoRedefine/>
    <w:uiPriority w:val="39"/>
    <w:rsid w:val="00307C17"/>
    <w:pPr>
      <w:spacing w:before="120" w:after="0" w:line="240" w:lineRule="auto"/>
      <w:ind w:left="240"/>
    </w:pPr>
    <w:rPr>
      <w:rFonts w:ascii="Times New Roman" w:eastAsia="Times New Roman" w:hAnsi="Times New Roman" w:cs="Times New Roman"/>
      <w:i/>
      <w:iCs/>
      <w:sz w:val="24"/>
      <w:szCs w:val="20"/>
      <w:lang w:eastAsia="ru-RU"/>
    </w:rPr>
  </w:style>
  <w:style w:type="paragraph" w:customStyle="1" w:styleId="ab">
    <w:name w:val="Знак"/>
    <w:basedOn w:val="a1"/>
    <w:rsid w:val="00307C17"/>
    <w:pPr>
      <w:spacing w:after="160" w:line="240" w:lineRule="exact"/>
    </w:pPr>
    <w:rPr>
      <w:rFonts w:ascii="Verdana" w:eastAsia="Times New Roman" w:hAnsi="Verdana" w:cs="Verdana"/>
      <w:sz w:val="20"/>
      <w:szCs w:val="20"/>
      <w:lang w:val="en-US"/>
    </w:rPr>
  </w:style>
  <w:style w:type="character" w:styleId="ac">
    <w:name w:val="Hyperlink"/>
    <w:uiPriority w:val="99"/>
    <w:rsid w:val="00307C17"/>
    <w:rPr>
      <w:color w:val="0000FF"/>
      <w:u w:val="single"/>
    </w:rPr>
  </w:style>
  <w:style w:type="paragraph" w:styleId="ad">
    <w:name w:val="Balloon Text"/>
    <w:basedOn w:val="a1"/>
    <w:link w:val="ae"/>
    <w:uiPriority w:val="99"/>
    <w:rsid w:val="00307C17"/>
    <w:pPr>
      <w:spacing w:before="60" w:after="0" w:line="240" w:lineRule="auto"/>
    </w:pPr>
    <w:rPr>
      <w:rFonts w:ascii="Tahoma" w:eastAsia="Times New Roman" w:hAnsi="Tahoma" w:cs="Tahoma"/>
      <w:sz w:val="16"/>
      <w:szCs w:val="16"/>
      <w:lang w:eastAsia="ru-RU"/>
    </w:rPr>
  </w:style>
  <w:style w:type="character" w:customStyle="1" w:styleId="ae">
    <w:name w:val="Текст выноски Знак"/>
    <w:basedOn w:val="a2"/>
    <w:link w:val="ad"/>
    <w:uiPriority w:val="99"/>
    <w:rsid w:val="00307C17"/>
    <w:rPr>
      <w:rFonts w:ascii="Tahoma" w:eastAsia="Times New Roman" w:hAnsi="Tahoma" w:cs="Tahoma"/>
      <w:sz w:val="16"/>
      <w:szCs w:val="16"/>
      <w:lang w:eastAsia="ru-RU"/>
    </w:rPr>
  </w:style>
  <w:style w:type="paragraph" w:styleId="af">
    <w:name w:val="Body Text"/>
    <w:basedOn w:val="a1"/>
    <w:link w:val="af0"/>
    <w:rsid w:val="00307C17"/>
    <w:pPr>
      <w:spacing w:after="120" w:line="240" w:lineRule="auto"/>
    </w:pPr>
    <w:rPr>
      <w:rFonts w:ascii="Times New Roman" w:eastAsia="Times New Roman" w:hAnsi="Times New Roman" w:cs="Times New Roman"/>
      <w:sz w:val="24"/>
      <w:szCs w:val="20"/>
      <w:lang w:eastAsia="ru-RU"/>
    </w:rPr>
  </w:style>
  <w:style w:type="character" w:customStyle="1" w:styleId="af0">
    <w:name w:val="Основной текст Знак"/>
    <w:basedOn w:val="a2"/>
    <w:link w:val="af"/>
    <w:rsid w:val="00307C17"/>
    <w:rPr>
      <w:rFonts w:ascii="Times New Roman" w:eastAsia="Times New Roman" w:hAnsi="Times New Roman" w:cs="Times New Roman"/>
      <w:sz w:val="24"/>
      <w:szCs w:val="20"/>
      <w:lang w:eastAsia="ru-RU"/>
    </w:rPr>
  </w:style>
  <w:style w:type="paragraph" w:styleId="31">
    <w:name w:val="Body Text 3"/>
    <w:basedOn w:val="a1"/>
    <w:link w:val="32"/>
    <w:rsid w:val="00307C17"/>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rsid w:val="00307C17"/>
    <w:rPr>
      <w:rFonts w:ascii="Times New Roman" w:eastAsia="Times New Roman" w:hAnsi="Times New Roman" w:cs="Times New Roman"/>
      <w:sz w:val="16"/>
      <w:szCs w:val="16"/>
      <w:lang w:eastAsia="ru-RU"/>
    </w:rPr>
  </w:style>
  <w:style w:type="paragraph" w:styleId="af1">
    <w:name w:val="Body Text Indent"/>
    <w:basedOn w:val="a1"/>
    <w:link w:val="af2"/>
    <w:rsid w:val="00307C17"/>
    <w:pPr>
      <w:spacing w:before="60"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2"/>
    <w:link w:val="af1"/>
    <w:rsid w:val="00307C17"/>
    <w:rPr>
      <w:rFonts w:ascii="Times New Roman" w:eastAsia="Times New Roman" w:hAnsi="Times New Roman" w:cs="Times New Roman"/>
      <w:sz w:val="24"/>
      <w:szCs w:val="24"/>
      <w:lang w:eastAsia="ru-RU"/>
    </w:rPr>
  </w:style>
  <w:style w:type="paragraph" w:customStyle="1" w:styleId="Oaeno">
    <w:name w:val="Oaeno"/>
    <w:basedOn w:val="a1"/>
    <w:rsid w:val="00307C17"/>
    <w:pPr>
      <w:spacing w:after="0" w:line="240" w:lineRule="auto"/>
    </w:pPr>
    <w:rPr>
      <w:rFonts w:ascii="Courier New" w:eastAsia="Times New Roman" w:hAnsi="Courier New" w:cs="Times New Roman"/>
      <w:sz w:val="20"/>
      <w:szCs w:val="20"/>
      <w:lang w:eastAsia="ru-RU"/>
    </w:rPr>
  </w:style>
  <w:style w:type="paragraph" w:styleId="af3">
    <w:name w:val="Plain Text"/>
    <w:basedOn w:val="a1"/>
    <w:link w:val="af4"/>
    <w:rsid w:val="00307C17"/>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2"/>
    <w:link w:val="af3"/>
    <w:rsid w:val="00307C17"/>
    <w:rPr>
      <w:rFonts w:ascii="Courier New" w:eastAsia="Times New Roman" w:hAnsi="Courier New" w:cs="Times New Roman"/>
      <w:sz w:val="20"/>
      <w:szCs w:val="20"/>
      <w:lang w:eastAsia="ru-RU"/>
    </w:rPr>
  </w:style>
  <w:style w:type="paragraph" w:customStyle="1" w:styleId="af5">
    <w:name w:val="???????"/>
    <w:rsid w:val="00307C17"/>
    <w:pPr>
      <w:widowControl w:val="0"/>
      <w:overflowPunct w:val="0"/>
      <w:autoSpaceDE w:val="0"/>
      <w:autoSpaceDN w:val="0"/>
      <w:adjustRightInd w:val="0"/>
      <w:spacing w:after="0"/>
      <w:ind w:firstLine="260"/>
      <w:jc w:val="both"/>
    </w:pPr>
    <w:rPr>
      <w:rFonts w:ascii="Arial" w:eastAsia="Times New Roman" w:hAnsi="Arial" w:cs="Times New Roman"/>
      <w:sz w:val="20"/>
      <w:szCs w:val="20"/>
      <w:lang w:eastAsia="ru-RU"/>
    </w:rPr>
  </w:style>
  <w:style w:type="paragraph" w:customStyle="1" w:styleId="npb">
    <w:name w:val="npb"/>
    <w:basedOn w:val="a1"/>
    <w:rsid w:val="00307C17"/>
    <w:pPr>
      <w:spacing w:before="15" w:after="15" w:line="240" w:lineRule="auto"/>
      <w:jc w:val="center"/>
    </w:pPr>
    <w:rPr>
      <w:rFonts w:ascii="Times New Roman" w:eastAsia="Times New Roman" w:hAnsi="Times New Roman" w:cs="Times New Roman"/>
      <w:b/>
      <w:bCs/>
      <w:color w:val="800000"/>
      <w:sz w:val="28"/>
      <w:szCs w:val="28"/>
      <w:lang w:eastAsia="ru-RU"/>
    </w:rPr>
  </w:style>
  <w:style w:type="paragraph" w:customStyle="1" w:styleId="14">
    <w:name w:val="Цитата1"/>
    <w:basedOn w:val="a1"/>
    <w:next w:val="af6"/>
    <w:link w:val="af7"/>
    <w:rsid w:val="00307C17"/>
    <w:pPr>
      <w:widowControl w:val="0"/>
      <w:spacing w:after="0" w:line="240" w:lineRule="auto"/>
      <w:ind w:left="-567" w:right="-625"/>
      <w:jc w:val="center"/>
    </w:pPr>
    <w:rPr>
      <w:rFonts w:ascii="Times New Roman" w:eastAsia="Times New Roman" w:hAnsi="Times New Roman" w:cs="Times New Roman"/>
      <w:sz w:val="28"/>
      <w:szCs w:val="20"/>
      <w:lang w:eastAsia="ru-RU"/>
    </w:rPr>
  </w:style>
  <w:style w:type="character" w:customStyle="1" w:styleId="af7">
    <w:name w:val="Цитата Знак"/>
    <w:link w:val="14"/>
    <w:rsid w:val="00307C17"/>
    <w:rPr>
      <w:rFonts w:ascii="Times New Roman" w:eastAsia="Times New Roman" w:hAnsi="Times New Roman" w:cs="Times New Roman"/>
      <w:sz w:val="28"/>
      <w:szCs w:val="20"/>
      <w:lang w:eastAsia="ru-RU"/>
    </w:rPr>
  </w:style>
  <w:style w:type="paragraph" w:customStyle="1" w:styleId="23">
    <w:name w:val="заголовок 2"/>
    <w:basedOn w:val="a1"/>
    <w:next w:val="a1"/>
    <w:rsid w:val="00307C17"/>
    <w:pPr>
      <w:keepNext/>
      <w:spacing w:after="0" w:line="240" w:lineRule="auto"/>
      <w:outlineLvl w:val="1"/>
    </w:pPr>
    <w:rPr>
      <w:rFonts w:ascii="Times New Roman" w:eastAsia="Times New Roman" w:hAnsi="Times New Roman" w:cs="Times New Roman"/>
      <w:snapToGrid w:val="0"/>
      <w:sz w:val="24"/>
      <w:szCs w:val="20"/>
      <w:lang w:eastAsia="ru-RU"/>
    </w:rPr>
  </w:style>
  <w:style w:type="paragraph" w:styleId="af6">
    <w:name w:val="Block Text"/>
    <w:basedOn w:val="a1"/>
    <w:rsid w:val="00307C17"/>
    <w:pPr>
      <w:spacing w:before="60" w:after="120" w:line="240" w:lineRule="auto"/>
      <w:ind w:left="1440" w:right="1440"/>
    </w:pPr>
    <w:rPr>
      <w:rFonts w:ascii="Times New Roman" w:eastAsia="Times New Roman" w:hAnsi="Times New Roman" w:cs="Times New Roman"/>
      <w:sz w:val="24"/>
      <w:szCs w:val="24"/>
      <w:lang w:eastAsia="ru-RU"/>
    </w:rPr>
  </w:style>
  <w:style w:type="paragraph" w:customStyle="1" w:styleId="15">
    <w:name w:val="Абзац списка1"/>
    <w:basedOn w:val="a1"/>
    <w:rsid w:val="00307C1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6">
    <w:name w:val="Обычный1"/>
    <w:rsid w:val="00307C17"/>
    <w:pPr>
      <w:widowControl w:val="0"/>
      <w:spacing w:after="0" w:line="316" w:lineRule="auto"/>
      <w:ind w:firstLine="500"/>
      <w:jc w:val="both"/>
    </w:pPr>
    <w:rPr>
      <w:rFonts w:ascii="Courier New" w:eastAsia="Times New Roman" w:hAnsi="Courier New" w:cs="Times New Roman"/>
      <w:sz w:val="18"/>
      <w:szCs w:val="20"/>
      <w:lang w:eastAsia="ru-RU"/>
    </w:rPr>
  </w:style>
  <w:style w:type="paragraph" w:styleId="24">
    <w:name w:val="Body Text Indent 2"/>
    <w:basedOn w:val="a1"/>
    <w:link w:val="25"/>
    <w:rsid w:val="00307C17"/>
    <w:pPr>
      <w:spacing w:before="60"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07C17"/>
    <w:rPr>
      <w:rFonts w:ascii="Times New Roman" w:eastAsia="Times New Roman" w:hAnsi="Times New Roman" w:cs="Times New Roman"/>
      <w:sz w:val="24"/>
      <w:szCs w:val="24"/>
      <w:lang w:eastAsia="ru-RU"/>
    </w:rPr>
  </w:style>
  <w:style w:type="paragraph" w:styleId="26">
    <w:name w:val="Body Text 2"/>
    <w:basedOn w:val="a1"/>
    <w:link w:val="27"/>
    <w:rsid w:val="00307C17"/>
    <w:pPr>
      <w:spacing w:before="60"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2"/>
    <w:link w:val="26"/>
    <w:rsid w:val="00307C17"/>
    <w:rPr>
      <w:rFonts w:ascii="Times New Roman" w:eastAsia="Times New Roman" w:hAnsi="Times New Roman" w:cs="Times New Roman"/>
      <w:sz w:val="24"/>
      <w:szCs w:val="24"/>
      <w:lang w:eastAsia="ru-RU"/>
    </w:rPr>
  </w:style>
  <w:style w:type="paragraph" w:styleId="33">
    <w:name w:val="Body Text Indent 3"/>
    <w:basedOn w:val="a1"/>
    <w:link w:val="34"/>
    <w:rsid w:val="00307C17"/>
    <w:pPr>
      <w:spacing w:after="0" w:line="240" w:lineRule="auto"/>
      <w:ind w:left="-567" w:firstLine="567"/>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2"/>
    <w:link w:val="33"/>
    <w:rsid w:val="00307C17"/>
    <w:rPr>
      <w:rFonts w:ascii="Times New Roman" w:eastAsia="Times New Roman" w:hAnsi="Times New Roman" w:cs="Times New Roman"/>
      <w:sz w:val="28"/>
      <w:szCs w:val="20"/>
      <w:lang w:eastAsia="ru-RU"/>
    </w:rPr>
  </w:style>
  <w:style w:type="paragraph" w:styleId="af8">
    <w:name w:val="Title"/>
    <w:basedOn w:val="a1"/>
    <w:link w:val="af9"/>
    <w:qFormat/>
    <w:rsid w:val="00307C17"/>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Название Знак"/>
    <w:basedOn w:val="a2"/>
    <w:link w:val="af8"/>
    <w:rsid w:val="00307C17"/>
    <w:rPr>
      <w:rFonts w:ascii="Times New Roman" w:eastAsia="Times New Roman" w:hAnsi="Times New Roman" w:cs="Times New Roman"/>
      <w:b/>
      <w:sz w:val="32"/>
      <w:szCs w:val="20"/>
      <w:lang w:eastAsia="ru-RU"/>
    </w:rPr>
  </w:style>
  <w:style w:type="paragraph" w:styleId="afa">
    <w:name w:val="Subtitle"/>
    <w:basedOn w:val="a1"/>
    <w:link w:val="afb"/>
    <w:qFormat/>
    <w:rsid w:val="00307C17"/>
    <w:pPr>
      <w:spacing w:after="0" w:line="240" w:lineRule="auto"/>
      <w:jc w:val="center"/>
    </w:pPr>
    <w:rPr>
      <w:rFonts w:ascii="Times New Roman" w:eastAsia="Times New Roman" w:hAnsi="Times New Roman" w:cs="Times New Roman"/>
      <w:b/>
      <w:sz w:val="28"/>
      <w:szCs w:val="20"/>
      <w:lang w:eastAsia="ru-RU"/>
    </w:rPr>
  </w:style>
  <w:style w:type="character" w:customStyle="1" w:styleId="afb">
    <w:name w:val="Подзаголовок Знак"/>
    <w:basedOn w:val="a2"/>
    <w:link w:val="afa"/>
    <w:rsid w:val="00307C17"/>
    <w:rPr>
      <w:rFonts w:ascii="Times New Roman" w:eastAsia="Times New Roman" w:hAnsi="Times New Roman" w:cs="Times New Roman"/>
      <w:b/>
      <w:sz w:val="28"/>
      <w:szCs w:val="20"/>
      <w:lang w:eastAsia="ru-RU"/>
    </w:rPr>
  </w:style>
  <w:style w:type="character" w:customStyle="1" w:styleId="35">
    <w:name w:val="Знак Знак3"/>
    <w:locked/>
    <w:rsid w:val="00307C17"/>
    <w:rPr>
      <w:sz w:val="24"/>
      <w:lang w:val="ru-RU" w:eastAsia="ru-RU" w:bidi="ar-SA"/>
    </w:rPr>
  </w:style>
  <w:style w:type="paragraph" w:customStyle="1" w:styleId="afc">
    <w:name w:val="текст"/>
    <w:link w:val="afd"/>
    <w:autoRedefine/>
    <w:rsid w:val="00307C17"/>
    <w:pPr>
      <w:tabs>
        <w:tab w:val="left" w:pos="851"/>
      </w:tabs>
      <w:spacing w:after="0" w:line="240" w:lineRule="auto"/>
      <w:ind w:firstLine="720"/>
      <w:jc w:val="both"/>
    </w:pPr>
    <w:rPr>
      <w:rFonts w:ascii="Times New Roman" w:eastAsia="Times New Roman" w:hAnsi="Times New Roman" w:cs="Times New Roman"/>
      <w:b/>
      <w:color w:val="000000"/>
      <w:sz w:val="28"/>
      <w:szCs w:val="24"/>
      <w:lang w:eastAsia="ru-RU"/>
    </w:rPr>
  </w:style>
  <w:style w:type="character" w:customStyle="1" w:styleId="afd">
    <w:name w:val="текст Знак"/>
    <w:link w:val="afc"/>
    <w:locked/>
    <w:rsid w:val="00307C17"/>
    <w:rPr>
      <w:rFonts w:ascii="Times New Roman" w:eastAsia="Times New Roman" w:hAnsi="Times New Roman" w:cs="Times New Roman"/>
      <w:b/>
      <w:color w:val="000000"/>
      <w:sz w:val="28"/>
      <w:szCs w:val="24"/>
      <w:lang w:eastAsia="ru-RU"/>
    </w:rPr>
  </w:style>
  <w:style w:type="paragraph" w:customStyle="1" w:styleId="afe">
    <w:name w:val="Прижатый влево"/>
    <w:basedOn w:val="a1"/>
    <w:next w:val="a1"/>
    <w:rsid w:val="00307C17"/>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
    <w:name w:val="Normal (Web)"/>
    <w:basedOn w:val="a1"/>
    <w:rsid w:val="00307C17"/>
    <w:pPr>
      <w:spacing w:before="100" w:after="100" w:line="240" w:lineRule="auto"/>
      <w:ind w:left="100" w:right="100"/>
    </w:pPr>
    <w:rPr>
      <w:rFonts w:ascii="Times New Roman" w:eastAsia="Times New Roman" w:hAnsi="Times New Roman" w:cs="Times New Roman"/>
      <w:color w:val="000033"/>
      <w:sz w:val="24"/>
      <w:szCs w:val="24"/>
      <w:lang w:eastAsia="ru-RU"/>
    </w:rPr>
  </w:style>
  <w:style w:type="paragraph" w:customStyle="1" w:styleId="aff0">
    <w:name w:val="список с точками"/>
    <w:basedOn w:val="a1"/>
    <w:rsid w:val="00307C17"/>
    <w:pPr>
      <w:tabs>
        <w:tab w:val="num" w:pos="756"/>
      </w:tabs>
      <w:spacing w:after="0" w:line="312" w:lineRule="auto"/>
      <w:ind w:left="756"/>
      <w:jc w:val="both"/>
    </w:pPr>
    <w:rPr>
      <w:rFonts w:ascii="Times New Roman" w:eastAsia="Times New Roman" w:hAnsi="Times New Roman" w:cs="Times New Roman"/>
      <w:sz w:val="24"/>
      <w:szCs w:val="24"/>
      <w:lang w:eastAsia="ru-RU"/>
    </w:rPr>
  </w:style>
  <w:style w:type="character" w:customStyle="1" w:styleId="FontStyle70">
    <w:name w:val="Font Style70"/>
    <w:rsid w:val="00307C17"/>
    <w:rPr>
      <w:rFonts w:ascii="Times New Roman" w:hAnsi="Times New Roman" w:cs="Times New Roman" w:hint="default"/>
      <w:b/>
      <w:bCs/>
      <w:sz w:val="20"/>
      <w:szCs w:val="20"/>
    </w:rPr>
  </w:style>
  <w:style w:type="paragraph" w:customStyle="1" w:styleId="17">
    <w:name w:val="Абзац списка1"/>
    <w:basedOn w:val="a1"/>
    <w:rsid w:val="00307C17"/>
    <w:pPr>
      <w:spacing w:after="0" w:line="240" w:lineRule="auto"/>
      <w:ind w:left="720"/>
      <w:contextualSpacing/>
    </w:pPr>
    <w:rPr>
      <w:rFonts w:ascii="Times New Roman" w:eastAsia="Times New Roman" w:hAnsi="Times New Roman" w:cs="Times New Roman"/>
      <w:sz w:val="24"/>
      <w:szCs w:val="24"/>
      <w:lang w:eastAsia="ru-RU"/>
    </w:rPr>
  </w:style>
  <w:style w:type="paragraph" w:styleId="aff1">
    <w:name w:val="List Paragraph"/>
    <w:basedOn w:val="a1"/>
    <w:uiPriority w:val="34"/>
    <w:qFormat/>
    <w:rsid w:val="00307C17"/>
    <w:pPr>
      <w:spacing w:before="60"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rsid w:val="00307C17"/>
  </w:style>
  <w:style w:type="character" w:customStyle="1" w:styleId="apple-style-span">
    <w:name w:val="apple-style-span"/>
    <w:rsid w:val="00307C17"/>
  </w:style>
  <w:style w:type="paragraph" w:styleId="aff2">
    <w:name w:val="Revision"/>
    <w:hidden/>
    <w:uiPriority w:val="99"/>
    <w:semiHidden/>
    <w:rsid w:val="00307C17"/>
    <w:pPr>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307C17"/>
    <w:pPr>
      <w:widowControl w:val="0"/>
      <w:autoSpaceDE w:val="0"/>
      <w:autoSpaceDN w:val="0"/>
      <w:adjustRightInd w:val="0"/>
      <w:spacing w:after="0" w:line="314" w:lineRule="exact"/>
      <w:ind w:firstLine="701"/>
      <w:jc w:val="both"/>
    </w:pPr>
    <w:rPr>
      <w:rFonts w:ascii="Times New Roman" w:eastAsia="Times New Roman" w:hAnsi="Times New Roman" w:cs="Times New Roman"/>
      <w:sz w:val="24"/>
      <w:szCs w:val="24"/>
      <w:lang w:eastAsia="ru-RU"/>
    </w:rPr>
  </w:style>
  <w:style w:type="character" w:customStyle="1" w:styleId="FontStyle81">
    <w:name w:val="Font Style81"/>
    <w:rsid w:val="00307C17"/>
    <w:rPr>
      <w:rFonts w:ascii="Times New Roman" w:hAnsi="Times New Roman" w:cs="Times New Roman" w:hint="default"/>
      <w:sz w:val="26"/>
      <w:szCs w:val="26"/>
    </w:rPr>
  </w:style>
  <w:style w:type="paragraph" w:customStyle="1" w:styleId="ConsPlusNormal">
    <w:name w:val="ConsPlusNormal"/>
    <w:rsid w:val="00307C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3">
    <w:name w:val="caption"/>
    <w:basedOn w:val="a1"/>
    <w:next w:val="a1"/>
    <w:qFormat/>
    <w:rsid w:val="00307C17"/>
    <w:pPr>
      <w:spacing w:after="0" w:line="240" w:lineRule="auto"/>
      <w:jc w:val="center"/>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4"/>
    <w:semiHidden/>
    <w:unhideWhenUsed/>
    <w:rsid w:val="00307C17"/>
  </w:style>
  <w:style w:type="paragraph" w:customStyle="1" w:styleId="28">
    <w:name w:val="Обычный2"/>
    <w:rsid w:val="00307C17"/>
    <w:pPr>
      <w:spacing w:after="0" w:line="240" w:lineRule="auto"/>
    </w:pPr>
    <w:rPr>
      <w:rFonts w:ascii="Times New Roman" w:eastAsia="Times New Roman" w:hAnsi="Times New Roman" w:cs="Times New Roman"/>
      <w:snapToGrid w:val="0"/>
      <w:sz w:val="20"/>
      <w:szCs w:val="20"/>
      <w:lang w:eastAsia="ru-RU"/>
    </w:rPr>
  </w:style>
  <w:style w:type="paragraph" w:styleId="aff4">
    <w:name w:val="Document Map"/>
    <w:basedOn w:val="a1"/>
    <w:link w:val="aff5"/>
    <w:uiPriority w:val="99"/>
    <w:rsid w:val="00307C17"/>
    <w:pPr>
      <w:shd w:val="clear" w:color="auto" w:fill="000080"/>
      <w:spacing w:after="0" w:line="240" w:lineRule="auto"/>
    </w:pPr>
    <w:rPr>
      <w:rFonts w:ascii="Tahoma" w:eastAsia="Times New Roman" w:hAnsi="Tahoma" w:cs="Tahoma"/>
      <w:sz w:val="20"/>
      <w:szCs w:val="20"/>
      <w:lang w:eastAsia="ru-RU"/>
    </w:rPr>
  </w:style>
  <w:style w:type="character" w:customStyle="1" w:styleId="aff5">
    <w:name w:val="Схема документа Знак"/>
    <w:basedOn w:val="a2"/>
    <w:link w:val="aff4"/>
    <w:uiPriority w:val="99"/>
    <w:rsid w:val="00307C17"/>
    <w:rPr>
      <w:rFonts w:ascii="Tahoma" w:eastAsia="Times New Roman" w:hAnsi="Tahoma" w:cs="Tahoma"/>
      <w:sz w:val="20"/>
      <w:szCs w:val="20"/>
      <w:shd w:val="clear" w:color="auto" w:fill="000080"/>
      <w:lang w:eastAsia="ru-RU"/>
    </w:rPr>
  </w:style>
  <w:style w:type="paragraph" w:styleId="aff6">
    <w:name w:val="List"/>
    <w:basedOn w:val="a1"/>
    <w:rsid w:val="00307C17"/>
    <w:pPr>
      <w:spacing w:after="0" w:line="240" w:lineRule="auto"/>
      <w:ind w:left="283" w:hanging="283"/>
    </w:pPr>
    <w:rPr>
      <w:rFonts w:ascii="Times New Roman" w:eastAsia="Times New Roman" w:hAnsi="Times New Roman" w:cs="Times New Roman"/>
      <w:sz w:val="20"/>
      <w:szCs w:val="20"/>
      <w:lang w:eastAsia="ru-RU"/>
    </w:rPr>
  </w:style>
  <w:style w:type="paragraph" w:styleId="29">
    <w:name w:val="List 2"/>
    <w:basedOn w:val="a1"/>
    <w:rsid w:val="00307C17"/>
    <w:pPr>
      <w:spacing w:after="0" w:line="240" w:lineRule="auto"/>
      <w:ind w:left="566" w:hanging="283"/>
    </w:pPr>
    <w:rPr>
      <w:rFonts w:ascii="Times New Roman" w:eastAsia="Times New Roman" w:hAnsi="Times New Roman" w:cs="Times New Roman"/>
      <w:sz w:val="20"/>
      <w:szCs w:val="20"/>
      <w:lang w:eastAsia="ru-RU"/>
    </w:rPr>
  </w:style>
  <w:style w:type="paragraph" w:styleId="aff7">
    <w:name w:val="Closing"/>
    <w:basedOn w:val="a1"/>
    <w:link w:val="aff8"/>
    <w:rsid w:val="00307C17"/>
    <w:pPr>
      <w:spacing w:after="0" w:line="240" w:lineRule="auto"/>
      <w:ind w:left="4252"/>
    </w:pPr>
    <w:rPr>
      <w:rFonts w:ascii="Times New Roman" w:eastAsia="Times New Roman" w:hAnsi="Times New Roman" w:cs="Times New Roman"/>
      <w:sz w:val="20"/>
      <w:szCs w:val="20"/>
      <w:lang w:eastAsia="ru-RU"/>
    </w:rPr>
  </w:style>
  <w:style w:type="character" w:customStyle="1" w:styleId="aff8">
    <w:name w:val="Прощание Знак"/>
    <w:basedOn w:val="a2"/>
    <w:link w:val="aff7"/>
    <w:rsid w:val="00307C17"/>
    <w:rPr>
      <w:rFonts w:ascii="Times New Roman" w:eastAsia="Times New Roman" w:hAnsi="Times New Roman" w:cs="Times New Roman"/>
      <w:sz w:val="20"/>
      <w:szCs w:val="20"/>
      <w:lang w:eastAsia="ru-RU"/>
    </w:rPr>
  </w:style>
  <w:style w:type="paragraph" w:styleId="aff9">
    <w:name w:val="Signature"/>
    <w:basedOn w:val="a1"/>
    <w:link w:val="affa"/>
    <w:rsid w:val="00307C17"/>
    <w:pPr>
      <w:spacing w:after="0" w:line="240" w:lineRule="auto"/>
      <w:ind w:left="4252"/>
    </w:pPr>
    <w:rPr>
      <w:rFonts w:ascii="Times New Roman" w:eastAsia="Times New Roman" w:hAnsi="Times New Roman" w:cs="Times New Roman"/>
      <w:sz w:val="20"/>
      <w:szCs w:val="20"/>
      <w:lang w:eastAsia="ru-RU"/>
    </w:rPr>
  </w:style>
  <w:style w:type="character" w:customStyle="1" w:styleId="affa">
    <w:name w:val="Подпись Знак"/>
    <w:basedOn w:val="a2"/>
    <w:link w:val="aff9"/>
    <w:rsid w:val="00307C17"/>
    <w:rPr>
      <w:rFonts w:ascii="Times New Roman" w:eastAsia="Times New Roman" w:hAnsi="Times New Roman" w:cs="Times New Roman"/>
      <w:sz w:val="20"/>
      <w:szCs w:val="20"/>
      <w:lang w:eastAsia="ru-RU"/>
    </w:rPr>
  </w:style>
  <w:style w:type="paragraph" w:customStyle="1" w:styleId="affb">
    <w:name w:val="Должность в подписи"/>
    <w:basedOn w:val="aff9"/>
    <w:rsid w:val="00307C17"/>
  </w:style>
  <w:style w:type="paragraph" w:customStyle="1" w:styleId="affc">
    <w:name w:val="Название предприятия в подписи"/>
    <w:basedOn w:val="aff9"/>
    <w:rsid w:val="00307C17"/>
  </w:style>
  <w:style w:type="paragraph" w:customStyle="1" w:styleId="affd">
    <w:name w:val="Краткий обратный адрес"/>
    <w:basedOn w:val="a1"/>
    <w:rsid w:val="00307C17"/>
    <w:pPr>
      <w:spacing w:after="0" w:line="240" w:lineRule="auto"/>
    </w:pPr>
    <w:rPr>
      <w:rFonts w:ascii="Times New Roman" w:eastAsia="Times New Roman" w:hAnsi="Times New Roman" w:cs="Times New Roman"/>
      <w:sz w:val="20"/>
      <w:szCs w:val="20"/>
      <w:lang w:eastAsia="ru-RU"/>
    </w:rPr>
  </w:style>
  <w:style w:type="paragraph" w:customStyle="1" w:styleId="PP">
    <w:name w:val="Строка PP"/>
    <w:basedOn w:val="aff9"/>
    <w:rsid w:val="00307C17"/>
  </w:style>
  <w:style w:type="paragraph" w:styleId="affe">
    <w:name w:val="Body Text First Indent"/>
    <w:basedOn w:val="af"/>
    <w:link w:val="afff"/>
    <w:rsid w:val="00307C17"/>
    <w:pPr>
      <w:ind w:firstLine="210"/>
    </w:pPr>
    <w:rPr>
      <w:sz w:val="20"/>
    </w:rPr>
  </w:style>
  <w:style w:type="character" w:customStyle="1" w:styleId="afff">
    <w:name w:val="Красная строка Знак"/>
    <w:basedOn w:val="af0"/>
    <w:link w:val="affe"/>
    <w:rsid w:val="00307C17"/>
    <w:rPr>
      <w:rFonts w:ascii="Times New Roman" w:eastAsia="Times New Roman" w:hAnsi="Times New Roman" w:cs="Times New Roman"/>
      <w:sz w:val="20"/>
      <w:szCs w:val="20"/>
      <w:lang w:eastAsia="ru-RU"/>
    </w:rPr>
  </w:style>
  <w:style w:type="paragraph" w:styleId="2a">
    <w:name w:val="Body Text First Indent 2"/>
    <w:basedOn w:val="af1"/>
    <w:link w:val="2b"/>
    <w:rsid w:val="00307C17"/>
    <w:pPr>
      <w:spacing w:before="0"/>
      <w:ind w:firstLine="210"/>
    </w:pPr>
    <w:rPr>
      <w:sz w:val="20"/>
      <w:szCs w:val="20"/>
    </w:rPr>
  </w:style>
  <w:style w:type="character" w:customStyle="1" w:styleId="2b">
    <w:name w:val="Красная строка 2 Знак"/>
    <w:basedOn w:val="af2"/>
    <w:link w:val="2a"/>
    <w:rsid w:val="00307C17"/>
    <w:rPr>
      <w:rFonts w:ascii="Times New Roman" w:eastAsia="Times New Roman" w:hAnsi="Times New Roman" w:cs="Times New Roman"/>
      <w:sz w:val="20"/>
      <w:szCs w:val="20"/>
      <w:lang w:eastAsia="ru-RU"/>
    </w:rPr>
  </w:style>
  <w:style w:type="character" w:styleId="afff0">
    <w:name w:val="FollowedHyperlink"/>
    <w:uiPriority w:val="99"/>
    <w:unhideWhenUsed/>
    <w:rsid w:val="00307C17"/>
    <w:rPr>
      <w:color w:val="800080"/>
      <w:u w:val="single"/>
    </w:rPr>
  </w:style>
  <w:style w:type="paragraph" w:styleId="a">
    <w:name w:val="List Bullet"/>
    <w:basedOn w:val="a1"/>
    <w:autoRedefine/>
    <w:rsid w:val="00307C17"/>
    <w:pPr>
      <w:keepLines/>
      <w:numPr>
        <w:numId w:val="13"/>
      </w:numPr>
      <w:tabs>
        <w:tab w:val="clear" w:pos="360"/>
        <w:tab w:val="num" w:pos="709"/>
      </w:tabs>
      <w:spacing w:after="0" w:line="360" w:lineRule="auto"/>
      <w:ind w:left="0" w:firstLine="454"/>
      <w:jc w:val="both"/>
    </w:pPr>
    <w:rPr>
      <w:rFonts w:ascii="Times New Roman" w:eastAsia="Times New Roman" w:hAnsi="Times New Roman" w:cs="Times New Roman"/>
      <w:sz w:val="24"/>
      <w:szCs w:val="20"/>
      <w:lang w:eastAsia="ru-RU"/>
    </w:rPr>
  </w:style>
  <w:style w:type="character" w:styleId="afff1">
    <w:name w:val="footnote reference"/>
    <w:rsid w:val="00307C17"/>
    <w:rPr>
      <w:vertAlign w:val="superscript"/>
    </w:rPr>
  </w:style>
  <w:style w:type="paragraph" w:customStyle="1" w:styleId="Web">
    <w:name w:val="Обычный (Web)"/>
    <w:basedOn w:val="a1"/>
    <w:rsid w:val="00307C17"/>
    <w:pPr>
      <w:spacing w:before="100" w:after="100" w:line="240" w:lineRule="auto"/>
    </w:pPr>
    <w:rPr>
      <w:rFonts w:ascii="Arial Unicode MS" w:eastAsia="Arial Unicode MS" w:hAnsi="Arial Unicode MS" w:cs="Times New Roman"/>
      <w:color w:val="000000"/>
      <w:sz w:val="24"/>
      <w:szCs w:val="20"/>
      <w:lang w:eastAsia="ru-RU"/>
    </w:rPr>
  </w:style>
  <w:style w:type="paragraph" w:styleId="afff2">
    <w:name w:val="footnote text"/>
    <w:basedOn w:val="a1"/>
    <w:link w:val="afff3"/>
    <w:rsid w:val="00307C17"/>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2"/>
    <w:link w:val="afff2"/>
    <w:rsid w:val="00307C17"/>
    <w:rPr>
      <w:rFonts w:ascii="Times New Roman" w:eastAsia="Times New Roman" w:hAnsi="Times New Roman" w:cs="Times New Roman"/>
      <w:sz w:val="20"/>
      <w:szCs w:val="20"/>
      <w:lang w:eastAsia="ru-RU"/>
    </w:rPr>
  </w:style>
  <w:style w:type="paragraph" w:styleId="20">
    <w:name w:val="List Number 2"/>
    <w:basedOn w:val="a1"/>
    <w:rsid w:val="00307C17"/>
    <w:pPr>
      <w:numPr>
        <w:numId w:val="3"/>
      </w:numPr>
      <w:tabs>
        <w:tab w:val="num" w:pos="567"/>
      </w:tabs>
      <w:spacing w:after="0" w:line="360" w:lineRule="auto"/>
      <w:ind w:left="567" w:hanging="567"/>
      <w:jc w:val="both"/>
    </w:pPr>
    <w:rPr>
      <w:rFonts w:ascii="Times New Roman" w:eastAsia="Times New Roman" w:hAnsi="Times New Roman" w:cs="Times New Roman"/>
      <w:sz w:val="24"/>
      <w:szCs w:val="20"/>
      <w:lang w:eastAsia="ru-RU"/>
    </w:rPr>
  </w:style>
  <w:style w:type="paragraph" w:styleId="a0">
    <w:name w:val="List Number"/>
    <w:basedOn w:val="a1"/>
    <w:rsid w:val="00307C17"/>
    <w:pPr>
      <w:keepLines/>
      <w:numPr>
        <w:numId w:val="2"/>
      </w:numPr>
      <w:tabs>
        <w:tab w:val="num" w:pos="927"/>
      </w:tabs>
      <w:spacing w:after="0" w:line="360" w:lineRule="auto"/>
      <w:ind w:firstLine="567"/>
      <w:jc w:val="both"/>
    </w:pPr>
    <w:rPr>
      <w:rFonts w:ascii="Times New Roman" w:eastAsia="Times New Roman" w:hAnsi="Times New Roman" w:cs="Times New Roman"/>
      <w:sz w:val="24"/>
      <w:szCs w:val="20"/>
      <w:lang w:eastAsia="ru-RU"/>
    </w:rPr>
  </w:style>
  <w:style w:type="paragraph" w:styleId="2c">
    <w:name w:val="List Bullet 2"/>
    <w:basedOn w:val="a1"/>
    <w:autoRedefine/>
    <w:rsid w:val="00307C17"/>
    <w:pPr>
      <w:spacing w:after="0" w:line="360" w:lineRule="auto"/>
    </w:pPr>
    <w:rPr>
      <w:rFonts w:ascii="Times New Roman" w:eastAsia="Times New Roman" w:hAnsi="Times New Roman" w:cs="Times New Roman"/>
      <w:noProof/>
      <w:sz w:val="24"/>
      <w:szCs w:val="20"/>
      <w:lang w:eastAsia="ru-RU"/>
    </w:rPr>
  </w:style>
  <w:style w:type="paragraph" w:customStyle="1" w:styleId="210">
    <w:name w:val="Основной текст с отступом 21"/>
    <w:basedOn w:val="a1"/>
    <w:rsid w:val="00307C17"/>
    <w:pPr>
      <w:spacing w:after="0" w:line="360" w:lineRule="auto"/>
      <w:ind w:firstLine="709"/>
      <w:jc w:val="both"/>
    </w:pPr>
    <w:rPr>
      <w:rFonts w:ascii="Arial" w:eastAsia="Times New Roman" w:hAnsi="Arial" w:cs="Times New Roman"/>
      <w:sz w:val="24"/>
      <w:szCs w:val="20"/>
      <w:lang w:eastAsia="ru-RU"/>
    </w:rPr>
  </w:style>
  <w:style w:type="paragraph" w:styleId="36">
    <w:name w:val="toc 3"/>
    <w:basedOn w:val="a1"/>
    <w:next w:val="a1"/>
    <w:autoRedefine/>
    <w:uiPriority w:val="39"/>
    <w:rsid w:val="00307C17"/>
    <w:pPr>
      <w:spacing w:after="0" w:line="240" w:lineRule="auto"/>
      <w:ind w:left="560"/>
    </w:pPr>
    <w:rPr>
      <w:rFonts w:ascii="Times New Roman" w:eastAsia="Times New Roman" w:hAnsi="Times New Roman" w:cs="Times New Roman"/>
      <w:w w:val="90"/>
      <w:sz w:val="28"/>
      <w:szCs w:val="20"/>
      <w:lang w:eastAsia="ru-RU"/>
    </w:rPr>
  </w:style>
  <w:style w:type="paragraph" w:styleId="afff4">
    <w:name w:val="No Spacing"/>
    <w:link w:val="afff5"/>
    <w:uiPriority w:val="1"/>
    <w:qFormat/>
    <w:rsid w:val="003808E9"/>
    <w:pPr>
      <w:spacing w:after="0" w:line="240" w:lineRule="auto"/>
    </w:pPr>
    <w:rPr>
      <w:rFonts w:eastAsiaTheme="minorEastAsia"/>
      <w:lang w:eastAsia="ru-RU"/>
    </w:rPr>
  </w:style>
  <w:style w:type="character" w:customStyle="1" w:styleId="afff5">
    <w:name w:val="Без интервала Знак"/>
    <w:basedOn w:val="a2"/>
    <w:link w:val="afff4"/>
    <w:uiPriority w:val="1"/>
    <w:rsid w:val="003808E9"/>
    <w:rPr>
      <w:rFonts w:eastAsiaTheme="minorEastAsia"/>
      <w:lang w:eastAsia="ru-RU"/>
    </w:rPr>
  </w:style>
  <w:style w:type="paragraph" w:customStyle="1" w:styleId="formattext">
    <w:name w:val="formattext"/>
    <w:basedOn w:val="a1"/>
    <w:rsid w:val="00CB4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1"/>
    <w:rsid w:val="004017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1"/>
    <w:rsid w:val="00401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6">
    <w:name w:val="Placeholder Text"/>
    <w:basedOn w:val="a2"/>
    <w:uiPriority w:val="99"/>
    <w:semiHidden/>
    <w:rsid w:val="00FE6C1B"/>
    <w:rPr>
      <w:color w:val="808080"/>
    </w:rPr>
  </w:style>
  <w:style w:type="numbering" w:customStyle="1" w:styleId="2d">
    <w:name w:val="Нет списка2"/>
    <w:next w:val="a4"/>
    <w:uiPriority w:val="99"/>
    <w:semiHidden/>
    <w:unhideWhenUsed/>
    <w:rsid w:val="00873622"/>
  </w:style>
  <w:style w:type="character" w:customStyle="1" w:styleId="afff7">
    <w:name w:val="Текст концевой сноски Знак"/>
    <w:basedOn w:val="a2"/>
    <w:link w:val="afff8"/>
    <w:semiHidden/>
    <w:rsid w:val="00873622"/>
    <w:rPr>
      <w:rFonts w:ascii="Arial" w:hAnsi="Arial"/>
      <w:lang w:eastAsia="ru-RU"/>
    </w:rPr>
  </w:style>
  <w:style w:type="paragraph" w:styleId="afff8">
    <w:name w:val="endnote text"/>
    <w:basedOn w:val="a1"/>
    <w:link w:val="afff7"/>
    <w:semiHidden/>
    <w:unhideWhenUsed/>
    <w:rsid w:val="00873622"/>
    <w:pPr>
      <w:widowControl w:val="0"/>
      <w:overflowPunct w:val="0"/>
      <w:autoSpaceDE w:val="0"/>
      <w:autoSpaceDN w:val="0"/>
      <w:adjustRightInd w:val="0"/>
      <w:spacing w:after="0" w:line="259" w:lineRule="auto"/>
      <w:ind w:firstLine="560"/>
      <w:jc w:val="both"/>
    </w:pPr>
    <w:rPr>
      <w:rFonts w:ascii="Arial" w:hAnsi="Arial"/>
      <w:lang w:eastAsia="ru-RU"/>
    </w:rPr>
  </w:style>
  <w:style w:type="character" w:customStyle="1" w:styleId="18">
    <w:name w:val="Текст концевой сноски Знак1"/>
    <w:basedOn w:val="a2"/>
    <w:uiPriority w:val="99"/>
    <w:semiHidden/>
    <w:rsid w:val="00873622"/>
    <w:rPr>
      <w:sz w:val="20"/>
      <w:szCs w:val="20"/>
    </w:rPr>
  </w:style>
  <w:style w:type="paragraph" w:customStyle="1" w:styleId="FR1">
    <w:name w:val="FR1"/>
    <w:rsid w:val="00873622"/>
    <w:pPr>
      <w:widowControl w:val="0"/>
      <w:overflowPunct w:val="0"/>
      <w:autoSpaceDE w:val="0"/>
      <w:autoSpaceDN w:val="0"/>
      <w:adjustRightInd w:val="0"/>
      <w:spacing w:after="0" w:line="240" w:lineRule="auto"/>
      <w:ind w:firstLine="560"/>
      <w:jc w:val="both"/>
    </w:pPr>
    <w:rPr>
      <w:rFonts w:ascii="Arial" w:eastAsia="Times New Roman" w:hAnsi="Arial" w:cs="Times New Roman"/>
      <w:sz w:val="20"/>
      <w:szCs w:val="20"/>
      <w:lang w:eastAsia="ru-RU"/>
    </w:rPr>
  </w:style>
  <w:style w:type="table" w:customStyle="1" w:styleId="19">
    <w:name w:val="Сетка таблицы1"/>
    <w:basedOn w:val="a3"/>
    <w:next w:val="a5"/>
    <w:uiPriority w:val="59"/>
    <w:rsid w:val="0087362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Заголовок оглавления1"/>
    <w:basedOn w:val="1"/>
    <w:next w:val="a1"/>
    <w:uiPriority w:val="39"/>
    <w:semiHidden/>
    <w:unhideWhenUsed/>
    <w:qFormat/>
    <w:rsid w:val="00873622"/>
    <w:pPr>
      <w:keepLines/>
      <w:numPr>
        <w:numId w:val="0"/>
      </w:numPr>
      <w:spacing w:before="480" w:after="0" w:line="276" w:lineRule="auto"/>
      <w:outlineLvl w:val="9"/>
    </w:pPr>
    <w:rPr>
      <w:rFonts w:ascii="Cambria" w:hAnsi="Cambria"/>
      <w:bCs/>
      <w:color w:val="365F91"/>
      <w:kern w:val="0"/>
      <w:sz w:val="28"/>
      <w:szCs w:val="28"/>
      <w:u w:val="none"/>
      <w:lang w:eastAsia="en-US"/>
    </w:rPr>
  </w:style>
  <w:style w:type="paragraph" w:customStyle="1" w:styleId="FR5">
    <w:name w:val="FR5"/>
    <w:rsid w:val="00873622"/>
    <w:pPr>
      <w:widowControl w:val="0"/>
      <w:overflowPunct w:val="0"/>
      <w:autoSpaceDE w:val="0"/>
      <w:autoSpaceDN w:val="0"/>
      <w:adjustRightInd w:val="0"/>
      <w:spacing w:before="120" w:after="0" w:line="240" w:lineRule="auto"/>
      <w:jc w:val="right"/>
    </w:pPr>
    <w:rPr>
      <w:rFonts w:ascii="Arial" w:eastAsia="Times New Roman" w:hAnsi="Arial" w:cs="Times New Roman"/>
      <w:sz w:val="16"/>
      <w:szCs w:val="20"/>
      <w:lang w:eastAsia="ru-RU"/>
    </w:rPr>
  </w:style>
  <w:style w:type="paragraph" w:styleId="afff9">
    <w:name w:val="TOC Heading"/>
    <w:basedOn w:val="1"/>
    <w:next w:val="a1"/>
    <w:uiPriority w:val="39"/>
    <w:unhideWhenUsed/>
    <w:qFormat/>
    <w:rsid w:val="00182C6D"/>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Number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B7800"/>
  </w:style>
  <w:style w:type="paragraph" w:styleId="1">
    <w:name w:val="heading 1"/>
    <w:basedOn w:val="a1"/>
    <w:next w:val="a1"/>
    <w:link w:val="10"/>
    <w:qFormat/>
    <w:rsid w:val="00307C17"/>
    <w:pPr>
      <w:keepNext/>
      <w:numPr>
        <w:numId w:val="1"/>
      </w:numPr>
      <w:spacing w:before="240" w:after="60" w:line="240" w:lineRule="auto"/>
      <w:outlineLvl w:val="0"/>
    </w:pPr>
    <w:rPr>
      <w:rFonts w:ascii="Times New Roman" w:eastAsia="Times New Roman" w:hAnsi="Times New Roman" w:cs="Times New Roman"/>
      <w:b/>
      <w:kern w:val="28"/>
      <w:sz w:val="24"/>
      <w:szCs w:val="24"/>
      <w:u w:val="single"/>
      <w:lang w:eastAsia="ru-RU"/>
    </w:rPr>
  </w:style>
  <w:style w:type="paragraph" w:styleId="2">
    <w:name w:val="heading 2"/>
    <w:basedOn w:val="a1"/>
    <w:next w:val="a1"/>
    <w:link w:val="21"/>
    <w:qFormat/>
    <w:rsid w:val="00307C17"/>
    <w:pPr>
      <w:keepNext/>
      <w:numPr>
        <w:ilvl w:val="1"/>
        <w:numId w:val="1"/>
      </w:numPr>
      <w:spacing w:before="240" w:after="60" w:line="240" w:lineRule="auto"/>
      <w:outlineLvl w:val="1"/>
    </w:pPr>
    <w:rPr>
      <w:rFonts w:ascii="Times New Roman" w:eastAsia="Times New Roman" w:hAnsi="Times New Roman" w:cs="Times New Roman"/>
      <w:sz w:val="24"/>
      <w:szCs w:val="24"/>
      <w:lang w:eastAsia="ru-RU"/>
    </w:rPr>
  </w:style>
  <w:style w:type="paragraph" w:styleId="3">
    <w:name w:val="heading 3"/>
    <w:basedOn w:val="2"/>
    <w:next w:val="a1"/>
    <w:link w:val="30"/>
    <w:qFormat/>
    <w:rsid w:val="00307C17"/>
    <w:pPr>
      <w:numPr>
        <w:ilvl w:val="0"/>
        <w:numId w:val="0"/>
      </w:numPr>
      <w:jc w:val="center"/>
      <w:outlineLvl w:val="2"/>
    </w:pPr>
    <w:rPr>
      <w:b/>
      <w:szCs w:val="20"/>
    </w:rPr>
  </w:style>
  <w:style w:type="paragraph" w:styleId="4">
    <w:name w:val="heading 4"/>
    <w:basedOn w:val="a1"/>
    <w:next w:val="a1"/>
    <w:link w:val="40"/>
    <w:qFormat/>
    <w:rsid w:val="00307C17"/>
    <w:pPr>
      <w:keepNext/>
      <w:numPr>
        <w:ilvl w:val="3"/>
        <w:numId w:val="1"/>
      </w:numPr>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1"/>
    <w:next w:val="a1"/>
    <w:link w:val="50"/>
    <w:qFormat/>
    <w:rsid w:val="00307C17"/>
    <w:pPr>
      <w:numPr>
        <w:ilvl w:val="4"/>
        <w:numId w:val="1"/>
      </w:numPr>
      <w:spacing w:before="240" w:after="60" w:line="240" w:lineRule="auto"/>
      <w:outlineLvl w:val="4"/>
    </w:pPr>
    <w:rPr>
      <w:rFonts w:ascii="Arial" w:eastAsia="Times New Roman" w:hAnsi="Arial" w:cs="Times New Roman"/>
      <w:szCs w:val="20"/>
      <w:lang w:eastAsia="ru-RU"/>
    </w:rPr>
  </w:style>
  <w:style w:type="paragraph" w:styleId="6">
    <w:name w:val="heading 6"/>
    <w:basedOn w:val="a1"/>
    <w:next w:val="a1"/>
    <w:link w:val="60"/>
    <w:qFormat/>
    <w:rsid w:val="00307C17"/>
    <w:pPr>
      <w:numPr>
        <w:ilvl w:val="5"/>
        <w:numId w:val="1"/>
      </w:num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307C17"/>
    <w:pPr>
      <w:keepNext/>
      <w:numPr>
        <w:ilvl w:val="6"/>
        <w:numId w:val="1"/>
      </w:numPr>
      <w:spacing w:before="60" w:after="0" w:line="360" w:lineRule="auto"/>
      <w:jc w:val="center"/>
      <w:outlineLvl w:val="6"/>
    </w:pPr>
    <w:rPr>
      <w:rFonts w:ascii="Arial" w:eastAsia="Times New Roman" w:hAnsi="Arial" w:cs="Times New Roman"/>
      <w:b/>
      <w:sz w:val="28"/>
      <w:szCs w:val="20"/>
      <w:lang w:eastAsia="ru-RU"/>
    </w:rPr>
  </w:style>
  <w:style w:type="paragraph" w:styleId="8">
    <w:name w:val="heading 8"/>
    <w:basedOn w:val="a1"/>
    <w:next w:val="a1"/>
    <w:link w:val="80"/>
    <w:qFormat/>
    <w:rsid w:val="00307C17"/>
    <w:pPr>
      <w:numPr>
        <w:ilvl w:val="7"/>
        <w:numId w:val="1"/>
      </w:num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07C17"/>
    <w:pPr>
      <w:numPr>
        <w:ilvl w:val="8"/>
        <w:numId w:val="1"/>
      </w:numPr>
      <w:spacing w:before="240" w:after="60" w:line="240" w:lineRule="auto"/>
      <w:outlineLvl w:val="8"/>
    </w:pPr>
    <w:rPr>
      <w:rFonts w:ascii="Arial" w:eastAsia="Times New Roman" w:hAnsi="Arial" w:cs="Times New Roman"/>
      <w:b/>
      <w:i/>
      <w:sz w:val="18"/>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07C17"/>
    <w:rPr>
      <w:rFonts w:ascii="Times New Roman" w:eastAsia="Times New Roman" w:hAnsi="Times New Roman" w:cs="Times New Roman"/>
      <w:b/>
      <w:kern w:val="28"/>
      <w:sz w:val="24"/>
      <w:szCs w:val="24"/>
      <w:u w:val="single"/>
      <w:lang w:eastAsia="ru-RU"/>
    </w:rPr>
  </w:style>
  <w:style w:type="character" w:customStyle="1" w:styleId="21">
    <w:name w:val="Заголовок 2 Знак"/>
    <w:basedOn w:val="a2"/>
    <w:link w:val="2"/>
    <w:rsid w:val="00307C17"/>
    <w:rPr>
      <w:rFonts w:ascii="Times New Roman" w:eastAsia="Times New Roman" w:hAnsi="Times New Roman" w:cs="Times New Roman"/>
      <w:sz w:val="24"/>
      <w:szCs w:val="24"/>
      <w:lang w:eastAsia="ru-RU"/>
    </w:rPr>
  </w:style>
  <w:style w:type="character" w:customStyle="1" w:styleId="30">
    <w:name w:val="Заголовок 3 Знак"/>
    <w:basedOn w:val="a2"/>
    <w:link w:val="3"/>
    <w:rsid w:val="00307C17"/>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307C17"/>
    <w:rPr>
      <w:rFonts w:ascii="Arial" w:eastAsia="Times New Roman" w:hAnsi="Arial" w:cs="Times New Roman"/>
      <w:b/>
      <w:sz w:val="24"/>
      <w:szCs w:val="20"/>
      <w:lang w:eastAsia="ru-RU"/>
    </w:rPr>
  </w:style>
  <w:style w:type="character" w:customStyle="1" w:styleId="50">
    <w:name w:val="Заголовок 5 Знак"/>
    <w:basedOn w:val="a2"/>
    <w:link w:val="5"/>
    <w:rsid w:val="00307C17"/>
    <w:rPr>
      <w:rFonts w:ascii="Arial" w:eastAsia="Times New Roman" w:hAnsi="Arial" w:cs="Times New Roman"/>
      <w:szCs w:val="20"/>
      <w:lang w:eastAsia="ru-RU"/>
    </w:rPr>
  </w:style>
  <w:style w:type="character" w:customStyle="1" w:styleId="60">
    <w:name w:val="Заголовок 6 Знак"/>
    <w:basedOn w:val="a2"/>
    <w:link w:val="6"/>
    <w:rsid w:val="00307C17"/>
    <w:rPr>
      <w:rFonts w:ascii="Times New Roman" w:eastAsia="Times New Roman" w:hAnsi="Times New Roman" w:cs="Times New Roman"/>
      <w:i/>
      <w:szCs w:val="20"/>
      <w:lang w:eastAsia="ru-RU"/>
    </w:rPr>
  </w:style>
  <w:style w:type="character" w:customStyle="1" w:styleId="70">
    <w:name w:val="Заголовок 7 Знак"/>
    <w:basedOn w:val="a2"/>
    <w:link w:val="7"/>
    <w:rsid w:val="00307C17"/>
    <w:rPr>
      <w:rFonts w:ascii="Arial" w:eastAsia="Times New Roman" w:hAnsi="Arial" w:cs="Times New Roman"/>
      <w:b/>
      <w:sz w:val="28"/>
      <w:szCs w:val="20"/>
      <w:lang w:eastAsia="ru-RU"/>
    </w:rPr>
  </w:style>
  <w:style w:type="character" w:customStyle="1" w:styleId="80">
    <w:name w:val="Заголовок 8 Знак"/>
    <w:basedOn w:val="a2"/>
    <w:link w:val="8"/>
    <w:rsid w:val="00307C17"/>
    <w:rPr>
      <w:rFonts w:ascii="Arial" w:eastAsia="Times New Roman" w:hAnsi="Arial" w:cs="Times New Roman"/>
      <w:i/>
      <w:sz w:val="20"/>
      <w:szCs w:val="20"/>
      <w:lang w:eastAsia="ru-RU"/>
    </w:rPr>
  </w:style>
  <w:style w:type="character" w:customStyle="1" w:styleId="90">
    <w:name w:val="Заголовок 9 Знак"/>
    <w:basedOn w:val="a2"/>
    <w:link w:val="9"/>
    <w:rsid w:val="00307C17"/>
    <w:rPr>
      <w:rFonts w:ascii="Arial" w:eastAsia="Times New Roman" w:hAnsi="Arial" w:cs="Times New Roman"/>
      <w:b/>
      <w:i/>
      <w:sz w:val="18"/>
      <w:szCs w:val="20"/>
      <w:lang w:eastAsia="ru-RU"/>
    </w:rPr>
  </w:style>
  <w:style w:type="numbering" w:customStyle="1" w:styleId="11">
    <w:name w:val="Нет списка1"/>
    <w:next w:val="a4"/>
    <w:semiHidden/>
    <w:rsid w:val="00307C17"/>
  </w:style>
  <w:style w:type="table" w:styleId="a5">
    <w:name w:val="Table Grid"/>
    <w:basedOn w:val="a3"/>
    <w:uiPriority w:val="59"/>
    <w:rsid w:val="00307C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1"/>
    <w:link w:val="a7"/>
    <w:uiPriority w:val="99"/>
    <w:rsid w:val="00307C17"/>
    <w:pPr>
      <w:tabs>
        <w:tab w:val="center" w:pos="4677"/>
        <w:tab w:val="right" w:pos="9355"/>
      </w:tabs>
      <w:spacing w:before="60"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2"/>
    <w:link w:val="a6"/>
    <w:uiPriority w:val="99"/>
    <w:rsid w:val="00307C17"/>
    <w:rPr>
      <w:rFonts w:ascii="Times New Roman" w:eastAsia="Times New Roman" w:hAnsi="Times New Roman" w:cs="Times New Roman"/>
      <w:sz w:val="24"/>
      <w:szCs w:val="24"/>
      <w:lang w:eastAsia="ru-RU"/>
    </w:rPr>
  </w:style>
  <w:style w:type="character" w:styleId="a8">
    <w:name w:val="page number"/>
    <w:basedOn w:val="a2"/>
    <w:rsid w:val="00307C17"/>
  </w:style>
  <w:style w:type="paragraph" w:styleId="a9">
    <w:name w:val="header"/>
    <w:basedOn w:val="a1"/>
    <w:link w:val="aa"/>
    <w:rsid w:val="00307C17"/>
    <w:pPr>
      <w:tabs>
        <w:tab w:val="center" w:pos="4677"/>
        <w:tab w:val="right" w:pos="9355"/>
      </w:tabs>
      <w:spacing w:before="60"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2"/>
    <w:link w:val="a9"/>
    <w:rsid w:val="00307C17"/>
    <w:rPr>
      <w:rFonts w:ascii="Times New Roman" w:eastAsia="Times New Roman" w:hAnsi="Times New Roman" w:cs="Times New Roman"/>
      <w:sz w:val="24"/>
      <w:szCs w:val="24"/>
      <w:lang w:eastAsia="ru-RU"/>
    </w:rPr>
  </w:style>
  <w:style w:type="paragraph" w:customStyle="1" w:styleId="12">
    <w:name w:val="Стиль1"/>
    <w:basedOn w:val="a1"/>
    <w:rsid w:val="00307C17"/>
    <w:pPr>
      <w:spacing w:before="120" w:after="0" w:line="240" w:lineRule="auto"/>
      <w:ind w:firstLine="720"/>
    </w:pPr>
    <w:rPr>
      <w:rFonts w:ascii="Arial" w:eastAsia="Times New Roman" w:hAnsi="Arial" w:cs="Times New Roman"/>
      <w:sz w:val="24"/>
      <w:szCs w:val="20"/>
      <w:lang w:eastAsia="ru-RU"/>
    </w:rPr>
  </w:style>
  <w:style w:type="paragraph" w:styleId="13">
    <w:name w:val="toc 1"/>
    <w:basedOn w:val="a1"/>
    <w:next w:val="a1"/>
    <w:autoRedefine/>
    <w:uiPriority w:val="39"/>
    <w:rsid w:val="00307C17"/>
    <w:pPr>
      <w:spacing w:before="240" w:after="120" w:line="240" w:lineRule="auto"/>
    </w:pPr>
    <w:rPr>
      <w:rFonts w:ascii="Times New Roman" w:eastAsia="Times New Roman" w:hAnsi="Times New Roman" w:cs="Times New Roman"/>
      <w:b/>
      <w:bCs/>
      <w:sz w:val="24"/>
      <w:szCs w:val="20"/>
      <w:lang w:eastAsia="ru-RU"/>
    </w:rPr>
  </w:style>
  <w:style w:type="paragraph" w:styleId="22">
    <w:name w:val="toc 2"/>
    <w:basedOn w:val="a1"/>
    <w:next w:val="a1"/>
    <w:autoRedefine/>
    <w:uiPriority w:val="39"/>
    <w:rsid w:val="00307C17"/>
    <w:pPr>
      <w:spacing w:before="120" w:after="0" w:line="240" w:lineRule="auto"/>
      <w:ind w:left="240"/>
    </w:pPr>
    <w:rPr>
      <w:rFonts w:ascii="Times New Roman" w:eastAsia="Times New Roman" w:hAnsi="Times New Roman" w:cs="Times New Roman"/>
      <w:i/>
      <w:iCs/>
      <w:sz w:val="24"/>
      <w:szCs w:val="20"/>
      <w:lang w:eastAsia="ru-RU"/>
    </w:rPr>
  </w:style>
  <w:style w:type="paragraph" w:customStyle="1" w:styleId="ab">
    <w:name w:val="Знак"/>
    <w:basedOn w:val="a1"/>
    <w:rsid w:val="00307C17"/>
    <w:pPr>
      <w:spacing w:after="160" w:line="240" w:lineRule="exact"/>
    </w:pPr>
    <w:rPr>
      <w:rFonts w:ascii="Verdana" w:eastAsia="Times New Roman" w:hAnsi="Verdana" w:cs="Verdana"/>
      <w:sz w:val="20"/>
      <w:szCs w:val="20"/>
      <w:lang w:val="en-US"/>
    </w:rPr>
  </w:style>
  <w:style w:type="character" w:styleId="ac">
    <w:name w:val="Hyperlink"/>
    <w:uiPriority w:val="99"/>
    <w:rsid w:val="00307C17"/>
    <w:rPr>
      <w:color w:val="0000FF"/>
      <w:u w:val="single"/>
    </w:rPr>
  </w:style>
  <w:style w:type="paragraph" w:styleId="ad">
    <w:name w:val="Balloon Text"/>
    <w:basedOn w:val="a1"/>
    <w:link w:val="ae"/>
    <w:uiPriority w:val="99"/>
    <w:rsid w:val="00307C17"/>
    <w:pPr>
      <w:spacing w:before="60" w:after="0" w:line="240" w:lineRule="auto"/>
    </w:pPr>
    <w:rPr>
      <w:rFonts w:ascii="Tahoma" w:eastAsia="Times New Roman" w:hAnsi="Tahoma" w:cs="Tahoma"/>
      <w:sz w:val="16"/>
      <w:szCs w:val="16"/>
      <w:lang w:eastAsia="ru-RU"/>
    </w:rPr>
  </w:style>
  <w:style w:type="character" w:customStyle="1" w:styleId="ae">
    <w:name w:val="Текст выноски Знак"/>
    <w:basedOn w:val="a2"/>
    <w:link w:val="ad"/>
    <w:uiPriority w:val="99"/>
    <w:rsid w:val="00307C17"/>
    <w:rPr>
      <w:rFonts w:ascii="Tahoma" w:eastAsia="Times New Roman" w:hAnsi="Tahoma" w:cs="Tahoma"/>
      <w:sz w:val="16"/>
      <w:szCs w:val="16"/>
      <w:lang w:eastAsia="ru-RU"/>
    </w:rPr>
  </w:style>
  <w:style w:type="paragraph" w:styleId="af">
    <w:name w:val="Body Text"/>
    <w:basedOn w:val="a1"/>
    <w:link w:val="af0"/>
    <w:rsid w:val="00307C17"/>
    <w:pPr>
      <w:spacing w:after="120" w:line="240" w:lineRule="auto"/>
    </w:pPr>
    <w:rPr>
      <w:rFonts w:ascii="Times New Roman" w:eastAsia="Times New Roman" w:hAnsi="Times New Roman" w:cs="Times New Roman"/>
      <w:sz w:val="24"/>
      <w:szCs w:val="20"/>
      <w:lang w:eastAsia="ru-RU"/>
    </w:rPr>
  </w:style>
  <w:style w:type="character" w:customStyle="1" w:styleId="af0">
    <w:name w:val="Основной текст Знак"/>
    <w:basedOn w:val="a2"/>
    <w:link w:val="af"/>
    <w:rsid w:val="00307C17"/>
    <w:rPr>
      <w:rFonts w:ascii="Times New Roman" w:eastAsia="Times New Roman" w:hAnsi="Times New Roman" w:cs="Times New Roman"/>
      <w:sz w:val="24"/>
      <w:szCs w:val="20"/>
      <w:lang w:eastAsia="ru-RU"/>
    </w:rPr>
  </w:style>
  <w:style w:type="paragraph" w:styleId="31">
    <w:name w:val="Body Text 3"/>
    <w:basedOn w:val="a1"/>
    <w:link w:val="32"/>
    <w:rsid w:val="00307C17"/>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rsid w:val="00307C17"/>
    <w:rPr>
      <w:rFonts w:ascii="Times New Roman" w:eastAsia="Times New Roman" w:hAnsi="Times New Roman" w:cs="Times New Roman"/>
      <w:sz w:val="16"/>
      <w:szCs w:val="16"/>
      <w:lang w:eastAsia="ru-RU"/>
    </w:rPr>
  </w:style>
  <w:style w:type="paragraph" w:styleId="af1">
    <w:name w:val="Body Text Indent"/>
    <w:basedOn w:val="a1"/>
    <w:link w:val="af2"/>
    <w:rsid w:val="00307C17"/>
    <w:pPr>
      <w:spacing w:before="60"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2"/>
    <w:link w:val="af1"/>
    <w:rsid w:val="00307C17"/>
    <w:rPr>
      <w:rFonts w:ascii="Times New Roman" w:eastAsia="Times New Roman" w:hAnsi="Times New Roman" w:cs="Times New Roman"/>
      <w:sz w:val="24"/>
      <w:szCs w:val="24"/>
      <w:lang w:eastAsia="ru-RU"/>
    </w:rPr>
  </w:style>
  <w:style w:type="paragraph" w:customStyle="1" w:styleId="Oaeno">
    <w:name w:val="Oaeno"/>
    <w:basedOn w:val="a1"/>
    <w:rsid w:val="00307C17"/>
    <w:pPr>
      <w:spacing w:after="0" w:line="240" w:lineRule="auto"/>
    </w:pPr>
    <w:rPr>
      <w:rFonts w:ascii="Courier New" w:eastAsia="Times New Roman" w:hAnsi="Courier New" w:cs="Times New Roman"/>
      <w:sz w:val="20"/>
      <w:szCs w:val="20"/>
      <w:lang w:eastAsia="ru-RU"/>
    </w:rPr>
  </w:style>
  <w:style w:type="paragraph" w:styleId="af3">
    <w:name w:val="Plain Text"/>
    <w:basedOn w:val="a1"/>
    <w:link w:val="af4"/>
    <w:rsid w:val="00307C17"/>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2"/>
    <w:link w:val="af3"/>
    <w:rsid w:val="00307C17"/>
    <w:rPr>
      <w:rFonts w:ascii="Courier New" w:eastAsia="Times New Roman" w:hAnsi="Courier New" w:cs="Times New Roman"/>
      <w:sz w:val="20"/>
      <w:szCs w:val="20"/>
      <w:lang w:eastAsia="ru-RU"/>
    </w:rPr>
  </w:style>
  <w:style w:type="paragraph" w:customStyle="1" w:styleId="af5">
    <w:name w:val="???????"/>
    <w:rsid w:val="00307C17"/>
    <w:pPr>
      <w:widowControl w:val="0"/>
      <w:overflowPunct w:val="0"/>
      <w:autoSpaceDE w:val="0"/>
      <w:autoSpaceDN w:val="0"/>
      <w:adjustRightInd w:val="0"/>
      <w:spacing w:after="0"/>
      <w:ind w:firstLine="260"/>
      <w:jc w:val="both"/>
    </w:pPr>
    <w:rPr>
      <w:rFonts w:ascii="Arial" w:eastAsia="Times New Roman" w:hAnsi="Arial" w:cs="Times New Roman"/>
      <w:sz w:val="20"/>
      <w:szCs w:val="20"/>
      <w:lang w:eastAsia="ru-RU"/>
    </w:rPr>
  </w:style>
  <w:style w:type="paragraph" w:customStyle="1" w:styleId="npb">
    <w:name w:val="npb"/>
    <w:basedOn w:val="a1"/>
    <w:rsid w:val="00307C17"/>
    <w:pPr>
      <w:spacing w:before="15" w:after="15" w:line="240" w:lineRule="auto"/>
      <w:jc w:val="center"/>
    </w:pPr>
    <w:rPr>
      <w:rFonts w:ascii="Times New Roman" w:eastAsia="Times New Roman" w:hAnsi="Times New Roman" w:cs="Times New Roman"/>
      <w:b/>
      <w:bCs/>
      <w:color w:val="800000"/>
      <w:sz w:val="28"/>
      <w:szCs w:val="28"/>
      <w:lang w:eastAsia="ru-RU"/>
    </w:rPr>
  </w:style>
  <w:style w:type="paragraph" w:customStyle="1" w:styleId="14">
    <w:name w:val="Цитата1"/>
    <w:basedOn w:val="a1"/>
    <w:next w:val="af6"/>
    <w:link w:val="af7"/>
    <w:rsid w:val="00307C17"/>
    <w:pPr>
      <w:widowControl w:val="0"/>
      <w:spacing w:after="0" w:line="240" w:lineRule="auto"/>
      <w:ind w:left="-567" w:right="-625"/>
      <w:jc w:val="center"/>
    </w:pPr>
    <w:rPr>
      <w:rFonts w:ascii="Times New Roman" w:eastAsia="Times New Roman" w:hAnsi="Times New Roman" w:cs="Times New Roman"/>
      <w:sz w:val="28"/>
      <w:szCs w:val="20"/>
      <w:lang w:eastAsia="ru-RU"/>
    </w:rPr>
  </w:style>
  <w:style w:type="character" w:customStyle="1" w:styleId="af7">
    <w:name w:val="Цитата Знак"/>
    <w:link w:val="14"/>
    <w:rsid w:val="00307C17"/>
    <w:rPr>
      <w:rFonts w:ascii="Times New Roman" w:eastAsia="Times New Roman" w:hAnsi="Times New Roman" w:cs="Times New Roman"/>
      <w:sz w:val="28"/>
      <w:szCs w:val="20"/>
      <w:lang w:eastAsia="ru-RU"/>
    </w:rPr>
  </w:style>
  <w:style w:type="paragraph" w:customStyle="1" w:styleId="23">
    <w:name w:val="заголовок 2"/>
    <w:basedOn w:val="a1"/>
    <w:next w:val="a1"/>
    <w:rsid w:val="00307C17"/>
    <w:pPr>
      <w:keepNext/>
      <w:spacing w:after="0" w:line="240" w:lineRule="auto"/>
      <w:outlineLvl w:val="1"/>
    </w:pPr>
    <w:rPr>
      <w:rFonts w:ascii="Times New Roman" w:eastAsia="Times New Roman" w:hAnsi="Times New Roman" w:cs="Times New Roman"/>
      <w:snapToGrid w:val="0"/>
      <w:sz w:val="24"/>
      <w:szCs w:val="20"/>
      <w:lang w:eastAsia="ru-RU"/>
    </w:rPr>
  </w:style>
  <w:style w:type="paragraph" w:styleId="af6">
    <w:name w:val="Block Text"/>
    <w:basedOn w:val="a1"/>
    <w:rsid w:val="00307C17"/>
    <w:pPr>
      <w:spacing w:before="60" w:after="120" w:line="240" w:lineRule="auto"/>
      <w:ind w:left="1440" w:right="1440"/>
    </w:pPr>
    <w:rPr>
      <w:rFonts w:ascii="Times New Roman" w:eastAsia="Times New Roman" w:hAnsi="Times New Roman" w:cs="Times New Roman"/>
      <w:sz w:val="24"/>
      <w:szCs w:val="24"/>
      <w:lang w:eastAsia="ru-RU"/>
    </w:rPr>
  </w:style>
  <w:style w:type="paragraph" w:customStyle="1" w:styleId="15">
    <w:name w:val="Абзац списка1"/>
    <w:basedOn w:val="a1"/>
    <w:rsid w:val="00307C1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6">
    <w:name w:val="Обычный1"/>
    <w:rsid w:val="00307C17"/>
    <w:pPr>
      <w:widowControl w:val="0"/>
      <w:spacing w:after="0" w:line="316" w:lineRule="auto"/>
      <w:ind w:firstLine="500"/>
      <w:jc w:val="both"/>
    </w:pPr>
    <w:rPr>
      <w:rFonts w:ascii="Courier New" w:eastAsia="Times New Roman" w:hAnsi="Courier New" w:cs="Times New Roman"/>
      <w:sz w:val="18"/>
      <w:szCs w:val="20"/>
      <w:lang w:eastAsia="ru-RU"/>
    </w:rPr>
  </w:style>
  <w:style w:type="paragraph" w:styleId="24">
    <w:name w:val="Body Text Indent 2"/>
    <w:basedOn w:val="a1"/>
    <w:link w:val="25"/>
    <w:rsid w:val="00307C17"/>
    <w:pPr>
      <w:spacing w:before="60"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07C17"/>
    <w:rPr>
      <w:rFonts w:ascii="Times New Roman" w:eastAsia="Times New Roman" w:hAnsi="Times New Roman" w:cs="Times New Roman"/>
      <w:sz w:val="24"/>
      <w:szCs w:val="24"/>
      <w:lang w:eastAsia="ru-RU"/>
    </w:rPr>
  </w:style>
  <w:style w:type="paragraph" w:styleId="26">
    <w:name w:val="Body Text 2"/>
    <w:basedOn w:val="a1"/>
    <w:link w:val="27"/>
    <w:rsid w:val="00307C17"/>
    <w:pPr>
      <w:spacing w:before="60"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2"/>
    <w:link w:val="26"/>
    <w:rsid w:val="00307C17"/>
    <w:rPr>
      <w:rFonts w:ascii="Times New Roman" w:eastAsia="Times New Roman" w:hAnsi="Times New Roman" w:cs="Times New Roman"/>
      <w:sz w:val="24"/>
      <w:szCs w:val="24"/>
      <w:lang w:eastAsia="ru-RU"/>
    </w:rPr>
  </w:style>
  <w:style w:type="paragraph" w:styleId="33">
    <w:name w:val="Body Text Indent 3"/>
    <w:basedOn w:val="a1"/>
    <w:link w:val="34"/>
    <w:rsid w:val="00307C17"/>
    <w:pPr>
      <w:spacing w:after="0" w:line="240" w:lineRule="auto"/>
      <w:ind w:left="-567" w:firstLine="567"/>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2"/>
    <w:link w:val="33"/>
    <w:rsid w:val="00307C17"/>
    <w:rPr>
      <w:rFonts w:ascii="Times New Roman" w:eastAsia="Times New Roman" w:hAnsi="Times New Roman" w:cs="Times New Roman"/>
      <w:sz w:val="28"/>
      <w:szCs w:val="20"/>
      <w:lang w:eastAsia="ru-RU"/>
    </w:rPr>
  </w:style>
  <w:style w:type="paragraph" w:styleId="af8">
    <w:name w:val="Title"/>
    <w:basedOn w:val="a1"/>
    <w:link w:val="af9"/>
    <w:qFormat/>
    <w:rsid w:val="00307C17"/>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Название Знак"/>
    <w:basedOn w:val="a2"/>
    <w:link w:val="af8"/>
    <w:rsid w:val="00307C17"/>
    <w:rPr>
      <w:rFonts w:ascii="Times New Roman" w:eastAsia="Times New Roman" w:hAnsi="Times New Roman" w:cs="Times New Roman"/>
      <w:b/>
      <w:sz w:val="32"/>
      <w:szCs w:val="20"/>
      <w:lang w:eastAsia="ru-RU"/>
    </w:rPr>
  </w:style>
  <w:style w:type="paragraph" w:styleId="afa">
    <w:name w:val="Subtitle"/>
    <w:basedOn w:val="a1"/>
    <w:link w:val="afb"/>
    <w:qFormat/>
    <w:rsid w:val="00307C17"/>
    <w:pPr>
      <w:spacing w:after="0" w:line="240" w:lineRule="auto"/>
      <w:jc w:val="center"/>
    </w:pPr>
    <w:rPr>
      <w:rFonts w:ascii="Times New Roman" w:eastAsia="Times New Roman" w:hAnsi="Times New Roman" w:cs="Times New Roman"/>
      <w:b/>
      <w:sz w:val="28"/>
      <w:szCs w:val="20"/>
      <w:lang w:eastAsia="ru-RU"/>
    </w:rPr>
  </w:style>
  <w:style w:type="character" w:customStyle="1" w:styleId="afb">
    <w:name w:val="Подзаголовок Знак"/>
    <w:basedOn w:val="a2"/>
    <w:link w:val="afa"/>
    <w:rsid w:val="00307C17"/>
    <w:rPr>
      <w:rFonts w:ascii="Times New Roman" w:eastAsia="Times New Roman" w:hAnsi="Times New Roman" w:cs="Times New Roman"/>
      <w:b/>
      <w:sz w:val="28"/>
      <w:szCs w:val="20"/>
      <w:lang w:eastAsia="ru-RU"/>
    </w:rPr>
  </w:style>
  <w:style w:type="character" w:customStyle="1" w:styleId="35">
    <w:name w:val="Знак Знак3"/>
    <w:locked/>
    <w:rsid w:val="00307C17"/>
    <w:rPr>
      <w:sz w:val="24"/>
      <w:lang w:val="ru-RU" w:eastAsia="ru-RU" w:bidi="ar-SA"/>
    </w:rPr>
  </w:style>
  <w:style w:type="paragraph" w:customStyle="1" w:styleId="afc">
    <w:name w:val="текст"/>
    <w:link w:val="afd"/>
    <w:autoRedefine/>
    <w:rsid w:val="00307C17"/>
    <w:pPr>
      <w:tabs>
        <w:tab w:val="left" w:pos="851"/>
      </w:tabs>
      <w:spacing w:after="0" w:line="240" w:lineRule="auto"/>
      <w:ind w:firstLine="720"/>
      <w:jc w:val="both"/>
    </w:pPr>
    <w:rPr>
      <w:rFonts w:ascii="Times New Roman" w:eastAsia="Times New Roman" w:hAnsi="Times New Roman" w:cs="Times New Roman"/>
      <w:b/>
      <w:color w:val="000000"/>
      <w:sz w:val="28"/>
      <w:szCs w:val="24"/>
      <w:lang w:eastAsia="ru-RU"/>
    </w:rPr>
  </w:style>
  <w:style w:type="character" w:customStyle="1" w:styleId="afd">
    <w:name w:val="текст Знак"/>
    <w:link w:val="afc"/>
    <w:locked/>
    <w:rsid w:val="00307C17"/>
    <w:rPr>
      <w:rFonts w:ascii="Times New Roman" w:eastAsia="Times New Roman" w:hAnsi="Times New Roman" w:cs="Times New Roman"/>
      <w:b/>
      <w:color w:val="000000"/>
      <w:sz w:val="28"/>
      <w:szCs w:val="24"/>
      <w:lang w:eastAsia="ru-RU"/>
    </w:rPr>
  </w:style>
  <w:style w:type="paragraph" w:customStyle="1" w:styleId="afe">
    <w:name w:val="Прижатый влево"/>
    <w:basedOn w:val="a1"/>
    <w:next w:val="a1"/>
    <w:rsid w:val="00307C17"/>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
    <w:name w:val="Normal (Web)"/>
    <w:basedOn w:val="a1"/>
    <w:rsid w:val="00307C17"/>
    <w:pPr>
      <w:spacing w:before="100" w:after="100" w:line="240" w:lineRule="auto"/>
      <w:ind w:left="100" w:right="100"/>
    </w:pPr>
    <w:rPr>
      <w:rFonts w:ascii="Times New Roman" w:eastAsia="Times New Roman" w:hAnsi="Times New Roman" w:cs="Times New Roman"/>
      <w:color w:val="000033"/>
      <w:sz w:val="24"/>
      <w:szCs w:val="24"/>
      <w:lang w:eastAsia="ru-RU"/>
    </w:rPr>
  </w:style>
  <w:style w:type="paragraph" w:customStyle="1" w:styleId="aff0">
    <w:name w:val="список с точками"/>
    <w:basedOn w:val="a1"/>
    <w:rsid w:val="00307C17"/>
    <w:pPr>
      <w:tabs>
        <w:tab w:val="num" w:pos="756"/>
      </w:tabs>
      <w:spacing w:after="0" w:line="312" w:lineRule="auto"/>
      <w:ind w:left="756"/>
      <w:jc w:val="both"/>
    </w:pPr>
    <w:rPr>
      <w:rFonts w:ascii="Times New Roman" w:eastAsia="Times New Roman" w:hAnsi="Times New Roman" w:cs="Times New Roman"/>
      <w:sz w:val="24"/>
      <w:szCs w:val="24"/>
      <w:lang w:eastAsia="ru-RU"/>
    </w:rPr>
  </w:style>
  <w:style w:type="character" w:customStyle="1" w:styleId="FontStyle70">
    <w:name w:val="Font Style70"/>
    <w:rsid w:val="00307C17"/>
    <w:rPr>
      <w:rFonts w:ascii="Times New Roman" w:hAnsi="Times New Roman" w:cs="Times New Roman" w:hint="default"/>
      <w:b/>
      <w:bCs/>
      <w:sz w:val="20"/>
      <w:szCs w:val="20"/>
    </w:rPr>
  </w:style>
  <w:style w:type="paragraph" w:customStyle="1" w:styleId="17">
    <w:name w:val="Абзац списка1"/>
    <w:basedOn w:val="a1"/>
    <w:rsid w:val="00307C17"/>
    <w:pPr>
      <w:spacing w:after="0" w:line="240" w:lineRule="auto"/>
      <w:ind w:left="720"/>
      <w:contextualSpacing/>
    </w:pPr>
    <w:rPr>
      <w:rFonts w:ascii="Times New Roman" w:eastAsia="Times New Roman" w:hAnsi="Times New Roman" w:cs="Times New Roman"/>
      <w:sz w:val="24"/>
      <w:szCs w:val="24"/>
      <w:lang w:eastAsia="ru-RU"/>
    </w:rPr>
  </w:style>
  <w:style w:type="paragraph" w:styleId="aff1">
    <w:name w:val="List Paragraph"/>
    <w:basedOn w:val="a1"/>
    <w:uiPriority w:val="34"/>
    <w:qFormat/>
    <w:rsid w:val="00307C17"/>
    <w:pPr>
      <w:spacing w:before="60"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rsid w:val="00307C17"/>
  </w:style>
  <w:style w:type="character" w:customStyle="1" w:styleId="apple-style-span">
    <w:name w:val="apple-style-span"/>
    <w:rsid w:val="00307C17"/>
  </w:style>
  <w:style w:type="paragraph" w:styleId="aff2">
    <w:name w:val="Revision"/>
    <w:hidden/>
    <w:uiPriority w:val="99"/>
    <w:semiHidden/>
    <w:rsid w:val="00307C17"/>
    <w:pPr>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307C17"/>
    <w:pPr>
      <w:widowControl w:val="0"/>
      <w:autoSpaceDE w:val="0"/>
      <w:autoSpaceDN w:val="0"/>
      <w:adjustRightInd w:val="0"/>
      <w:spacing w:after="0" w:line="314" w:lineRule="exact"/>
      <w:ind w:firstLine="701"/>
      <w:jc w:val="both"/>
    </w:pPr>
    <w:rPr>
      <w:rFonts w:ascii="Times New Roman" w:eastAsia="Times New Roman" w:hAnsi="Times New Roman" w:cs="Times New Roman"/>
      <w:sz w:val="24"/>
      <w:szCs w:val="24"/>
      <w:lang w:eastAsia="ru-RU"/>
    </w:rPr>
  </w:style>
  <w:style w:type="character" w:customStyle="1" w:styleId="FontStyle81">
    <w:name w:val="Font Style81"/>
    <w:rsid w:val="00307C17"/>
    <w:rPr>
      <w:rFonts w:ascii="Times New Roman" w:hAnsi="Times New Roman" w:cs="Times New Roman" w:hint="default"/>
      <w:sz w:val="26"/>
      <w:szCs w:val="26"/>
    </w:rPr>
  </w:style>
  <w:style w:type="paragraph" w:customStyle="1" w:styleId="ConsPlusNormal">
    <w:name w:val="ConsPlusNormal"/>
    <w:rsid w:val="00307C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3">
    <w:name w:val="caption"/>
    <w:basedOn w:val="a1"/>
    <w:next w:val="a1"/>
    <w:qFormat/>
    <w:rsid w:val="00307C17"/>
    <w:pPr>
      <w:spacing w:after="0" w:line="240" w:lineRule="auto"/>
      <w:jc w:val="center"/>
    </w:pPr>
    <w:rPr>
      <w:rFonts w:ascii="Times New Roman" w:eastAsia="Times New Roman" w:hAnsi="Times New Roman" w:cs="Times New Roman"/>
      <w:b/>
      <w:bCs/>
      <w:color w:val="000000"/>
      <w:sz w:val="24"/>
      <w:szCs w:val="24"/>
      <w:lang w:eastAsia="ru-RU"/>
    </w:rPr>
  </w:style>
  <w:style w:type="numbering" w:customStyle="1" w:styleId="110">
    <w:name w:val="Нет списка11"/>
    <w:next w:val="a4"/>
    <w:semiHidden/>
    <w:unhideWhenUsed/>
    <w:rsid w:val="00307C17"/>
  </w:style>
  <w:style w:type="paragraph" w:customStyle="1" w:styleId="28">
    <w:name w:val="Обычный2"/>
    <w:rsid w:val="00307C17"/>
    <w:pPr>
      <w:spacing w:after="0" w:line="240" w:lineRule="auto"/>
    </w:pPr>
    <w:rPr>
      <w:rFonts w:ascii="Times New Roman" w:eastAsia="Times New Roman" w:hAnsi="Times New Roman" w:cs="Times New Roman"/>
      <w:snapToGrid w:val="0"/>
      <w:sz w:val="20"/>
      <w:szCs w:val="20"/>
      <w:lang w:eastAsia="ru-RU"/>
    </w:rPr>
  </w:style>
  <w:style w:type="paragraph" w:styleId="aff4">
    <w:name w:val="Document Map"/>
    <w:basedOn w:val="a1"/>
    <w:link w:val="aff5"/>
    <w:uiPriority w:val="99"/>
    <w:rsid w:val="00307C17"/>
    <w:pPr>
      <w:shd w:val="clear" w:color="auto" w:fill="000080"/>
      <w:spacing w:after="0" w:line="240" w:lineRule="auto"/>
    </w:pPr>
    <w:rPr>
      <w:rFonts w:ascii="Tahoma" w:eastAsia="Times New Roman" w:hAnsi="Tahoma" w:cs="Tahoma"/>
      <w:sz w:val="20"/>
      <w:szCs w:val="20"/>
      <w:lang w:eastAsia="ru-RU"/>
    </w:rPr>
  </w:style>
  <w:style w:type="character" w:customStyle="1" w:styleId="aff5">
    <w:name w:val="Схема документа Знак"/>
    <w:basedOn w:val="a2"/>
    <w:link w:val="aff4"/>
    <w:uiPriority w:val="99"/>
    <w:rsid w:val="00307C17"/>
    <w:rPr>
      <w:rFonts w:ascii="Tahoma" w:eastAsia="Times New Roman" w:hAnsi="Tahoma" w:cs="Tahoma"/>
      <w:sz w:val="20"/>
      <w:szCs w:val="20"/>
      <w:shd w:val="clear" w:color="auto" w:fill="000080"/>
      <w:lang w:eastAsia="ru-RU"/>
    </w:rPr>
  </w:style>
  <w:style w:type="paragraph" w:styleId="aff6">
    <w:name w:val="List"/>
    <w:basedOn w:val="a1"/>
    <w:rsid w:val="00307C17"/>
    <w:pPr>
      <w:spacing w:after="0" w:line="240" w:lineRule="auto"/>
      <w:ind w:left="283" w:hanging="283"/>
    </w:pPr>
    <w:rPr>
      <w:rFonts w:ascii="Times New Roman" w:eastAsia="Times New Roman" w:hAnsi="Times New Roman" w:cs="Times New Roman"/>
      <w:sz w:val="20"/>
      <w:szCs w:val="20"/>
      <w:lang w:eastAsia="ru-RU"/>
    </w:rPr>
  </w:style>
  <w:style w:type="paragraph" w:styleId="29">
    <w:name w:val="List 2"/>
    <w:basedOn w:val="a1"/>
    <w:rsid w:val="00307C17"/>
    <w:pPr>
      <w:spacing w:after="0" w:line="240" w:lineRule="auto"/>
      <w:ind w:left="566" w:hanging="283"/>
    </w:pPr>
    <w:rPr>
      <w:rFonts w:ascii="Times New Roman" w:eastAsia="Times New Roman" w:hAnsi="Times New Roman" w:cs="Times New Roman"/>
      <w:sz w:val="20"/>
      <w:szCs w:val="20"/>
      <w:lang w:eastAsia="ru-RU"/>
    </w:rPr>
  </w:style>
  <w:style w:type="paragraph" w:styleId="aff7">
    <w:name w:val="Closing"/>
    <w:basedOn w:val="a1"/>
    <w:link w:val="aff8"/>
    <w:rsid w:val="00307C17"/>
    <w:pPr>
      <w:spacing w:after="0" w:line="240" w:lineRule="auto"/>
      <w:ind w:left="4252"/>
    </w:pPr>
    <w:rPr>
      <w:rFonts w:ascii="Times New Roman" w:eastAsia="Times New Roman" w:hAnsi="Times New Roman" w:cs="Times New Roman"/>
      <w:sz w:val="20"/>
      <w:szCs w:val="20"/>
      <w:lang w:eastAsia="ru-RU"/>
    </w:rPr>
  </w:style>
  <w:style w:type="character" w:customStyle="1" w:styleId="aff8">
    <w:name w:val="Прощание Знак"/>
    <w:basedOn w:val="a2"/>
    <w:link w:val="aff7"/>
    <w:rsid w:val="00307C17"/>
    <w:rPr>
      <w:rFonts w:ascii="Times New Roman" w:eastAsia="Times New Roman" w:hAnsi="Times New Roman" w:cs="Times New Roman"/>
      <w:sz w:val="20"/>
      <w:szCs w:val="20"/>
      <w:lang w:eastAsia="ru-RU"/>
    </w:rPr>
  </w:style>
  <w:style w:type="paragraph" w:styleId="aff9">
    <w:name w:val="Signature"/>
    <w:basedOn w:val="a1"/>
    <w:link w:val="affa"/>
    <w:rsid w:val="00307C17"/>
    <w:pPr>
      <w:spacing w:after="0" w:line="240" w:lineRule="auto"/>
      <w:ind w:left="4252"/>
    </w:pPr>
    <w:rPr>
      <w:rFonts w:ascii="Times New Roman" w:eastAsia="Times New Roman" w:hAnsi="Times New Roman" w:cs="Times New Roman"/>
      <w:sz w:val="20"/>
      <w:szCs w:val="20"/>
      <w:lang w:eastAsia="ru-RU"/>
    </w:rPr>
  </w:style>
  <w:style w:type="character" w:customStyle="1" w:styleId="affa">
    <w:name w:val="Подпись Знак"/>
    <w:basedOn w:val="a2"/>
    <w:link w:val="aff9"/>
    <w:rsid w:val="00307C17"/>
    <w:rPr>
      <w:rFonts w:ascii="Times New Roman" w:eastAsia="Times New Roman" w:hAnsi="Times New Roman" w:cs="Times New Roman"/>
      <w:sz w:val="20"/>
      <w:szCs w:val="20"/>
      <w:lang w:eastAsia="ru-RU"/>
    </w:rPr>
  </w:style>
  <w:style w:type="paragraph" w:customStyle="1" w:styleId="affb">
    <w:name w:val="Должность в подписи"/>
    <w:basedOn w:val="aff9"/>
    <w:rsid w:val="00307C17"/>
  </w:style>
  <w:style w:type="paragraph" w:customStyle="1" w:styleId="affc">
    <w:name w:val="Название предприятия в подписи"/>
    <w:basedOn w:val="aff9"/>
    <w:rsid w:val="00307C17"/>
  </w:style>
  <w:style w:type="paragraph" w:customStyle="1" w:styleId="affd">
    <w:name w:val="Краткий обратный адрес"/>
    <w:basedOn w:val="a1"/>
    <w:rsid w:val="00307C17"/>
    <w:pPr>
      <w:spacing w:after="0" w:line="240" w:lineRule="auto"/>
    </w:pPr>
    <w:rPr>
      <w:rFonts w:ascii="Times New Roman" w:eastAsia="Times New Roman" w:hAnsi="Times New Roman" w:cs="Times New Roman"/>
      <w:sz w:val="20"/>
      <w:szCs w:val="20"/>
      <w:lang w:eastAsia="ru-RU"/>
    </w:rPr>
  </w:style>
  <w:style w:type="paragraph" w:customStyle="1" w:styleId="PP">
    <w:name w:val="Строка PP"/>
    <w:basedOn w:val="aff9"/>
    <w:rsid w:val="00307C17"/>
  </w:style>
  <w:style w:type="paragraph" w:styleId="affe">
    <w:name w:val="Body Text First Indent"/>
    <w:basedOn w:val="af"/>
    <w:link w:val="afff"/>
    <w:rsid w:val="00307C17"/>
    <w:pPr>
      <w:ind w:firstLine="210"/>
    </w:pPr>
    <w:rPr>
      <w:sz w:val="20"/>
    </w:rPr>
  </w:style>
  <w:style w:type="character" w:customStyle="1" w:styleId="afff">
    <w:name w:val="Красная строка Знак"/>
    <w:basedOn w:val="af0"/>
    <w:link w:val="affe"/>
    <w:rsid w:val="00307C17"/>
    <w:rPr>
      <w:rFonts w:ascii="Times New Roman" w:eastAsia="Times New Roman" w:hAnsi="Times New Roman" w:cs="Times New Roman"/>
      <w:sz w:val="20"/>
      <w:szCs w:val="20"/>
      <w:lang w:eastAsia="ru-RU"/>
    </w:rPr>
  </w:style>
  <w:style w:type="paragraph" w:styleId="2a">
    <w:name w:val="Body Text First Indent 2"/>
    <w:basedOn w:val="af1"/>
    <w:link w:val="2b"/>
    <w:rsid w:val="00307C17"/>
    <w:pPr>
      <w:spacing w:before="0"/>
      <w:ind w:firstLine="210"/>
    </w:pPr>
    <w:rPr>
      <w:sz w:val="20"/>
      <w:szCs w:val="20"/>
    </w:rPr>
  </w:style>
  <w:style w:type="character" w:customStyle="1" w:styleId="2b">
    <w:name w:val="Красная строка 2 Знак"/>
    <w:basedOn w:val="af2"/>
    <w:link w:val="2a"/>
    <w:rsid w:val="00307C17"/>
    <w:rPr>
      <w:rFonts w:ascii="Times New Roman" w:eastAsia="Times New Roman" w:hAnsi="Times New Roman" w:cs="Times New Roman"/>
      <w:sz w:val="20"/>
      <w:szCs w:val="20"/>
      <w:lang w:eastAsia="ru-RU"/>
    </w:rPr>
  </w:style>
  <w:style w:type="character" w:styleId="afff0">
    <w:name w:val="FollowedHyperlink"/>
    <w:uiPriority w:val="99"/>
    <w:unhideWhenUsed/>
    <w:rsid w:val="00307C17"/>
    <w:rPr>
      <w:color w:val="800080"/>
      <w:u w:val="single"/>
    </w:rPr>
  </w:style>
  <w:style w:type="paragraph" w:styleId="a">
    <w:name w:val="List Bullet"/>
    <w:basedOn w:val="a1"/>
    <w:autoRedefine/>
    <w:rsid w:val="00307C17"/>
    <w:pPr>
      <w:keepLines/>
      <w:numPr>
        <w:numId w:val="13"/>
      </w:numPr>
      <w:tabs>
        <w:tab w:val="clear" w:pos="360"/>
        <w:tab w:val="num" w:pos="709"/>
      </w:tabs>
      <w:spacing w:after="0" w:line="360" w:lineRule="auto"/>
      <w:ind w:left="0" w:firstLine="454"/>
      <w:jc w:val="both"/>
    </w:pPr>
    <w:rPr>
      <w:rFonts w:ascii="Times New Roman" w:eastAsia="Times New Roman" w:hAnsi="Times New Roman" w:cs="Times New Roman"/>
      <w:sz w:val="24"/>
      <w:szCs w:val="20"/>
      <w:lang w:eastAsia="ru-RU"/>
    </w:rPr>
  </w:style>
  <w:style w:type="character" w:styleId="afff1">
    <w:name w:val="footnote reference"/>
    <w:rsid w:val="00307C17"/>
    <w:rPr>
      <w:vertAlign w:val="superscript"/>
    </w:rPr>
  </w:style>
  <w:style w:type="paragraph" w:customStyle="1" w:styleId="Web">
    <w:name w:val="Обычный (Web)"/>
    <w:basedOn w:val="a1"/>
    <w:rsid w:val="00307C17"/>
    <w:pPr>
      <w:spacing w:before="100" w:after="100" w:line="240" w:lineRule="auto"/>
    </w:pPr>
    <w:rPr>
      <w:rFonts w:ascii="Arial Unicode MS" w:eastAsia="Arial Unicode MS" w:hAnsi="Arial Unicode MS" w:cs="Times New Roman"/>
      <w:color w:val="000000"/>
      <w:sz w:val="24"/>
      <w:szCs w:val="20"/>
      <w:lang w:eastAsia="ru-RU"/>
    </w:rPr>
  </w:style>
  <w:style w:type="paragraph" w:styleId="afff2">
    <w:name w:val="footnote text"/>
    <w:basedOn w:val="a1"/>
    <w:link w:val="afff3"/>
    <w:rsid w:val="00307C17"/>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2"/>
    <w:link w:val="afff2"/>
    <w:rsid w:val="00307C17"/>
    <w:rPr>
      <w:rFonts w:ascii="Times New Roman" w:eastAsia="Times New Roman" w:hAnsi="Times New Roman" w:cs="Times New Roman"/>
      <w:sz w:val="20"/>
      <w:szCs w:val="20"/>
      <w:lang w:eastAsia="ru-RU"/>
    </w:rPr>
  </w:style>
  <w:style w:type="paragraph" w:styleId="20">
    <w:name w:val="List Number 2"/>
    <w:basedOn w:val="a1"/>
    <w:rsid w:val="00307C17"/>
    <w:pPr>
      <w:numPr>
        <w:numId w:val="3"/>
      </w:numPr>
      <w:tabs>
        <w:tab w:val="num" w:pos="567"/>
      </w:tabs>
      <w:spacing w:after="0" w:line="360" w:lineRule="auto"/>
      <w:ind w:left="567" w:hanging="567"/>
      <w:jc w:val="both"/>
    </w:pPr>
    <w:rPr>
      <w:rFonts w:ascii="Times New Roman" w:eastAsia="Times New Roman" w:hAnsi="Times New Roman" w:cs="Times New Roman"/>
      <w:sz w:val="24"/>
      <w:szCs w:val="20"/>
      <w:lang w:eastAsia="ru-RU"/>
    </w:rPr>
  </w:style>
  <w:style w:type="paragraph" w:styleId="a0">
    <w:name w:val="List Number"/>
    <w:basedOn w:val="a1"/>
    <w:rsid w:val="00307C17"/>
    <w:pPr>
      <w:keepLines/>
      <w:numPr>
        <w:numId w:val="2"/>
      </w:numPr>
      <w:tabs>
        <w:tab w:val="num" w:pos="927"/>
      </w:tabs>
      <w:spacing w:after="0" w:line="360" w:lineRule="auto"/>
      <w:ind w:firstLine="567"/>
      <w:jc w:val="both"/>
    </w:pPr>
    <w:rPr>
      <w:rFonts w:ascii="Times New Roman" w:eastAsia="Times New Roman" w:hAnsi="Times New Roman" w:cs="Times New Roman"/>
      <w:sz w:val="24"/>
      <w:szCs w:val="20"/>
      <w:lang w:eastAsia="ru-RU"/>
    </w:rPr>
  </w:style>
  <w:style w:type="paragraph" w:styleId="2c">
    <w:name w:val="List Bullet 2"/>
    <w:basedOn w:val="a1"/>
    <w:autoRedefine/>
    <w:rsid w:val="00307C17"/>
    <w:pPr>
      <w:spacing w:after="0" w:line="360" w:lineRule="auto"/>
    </w:pPr>
    <w:rPr>
      <w:rFonts w:ascii="Times New Roman" w:eastAsia="Times New Roman" w:hAnsi="Times New Roman" w:cs="Times New Roman"/>
      <w:noProof/>
      <w:sz w:val="24"/>
      <w:szCs w:val="20"/>
      <w:lang w:eastAsia="ru-RU"/>
    </w:rPr>
  </w:style>
  <w:style w:type="paragraph" w:customStyle="1" w:styleId="210">
    <w:name w:val="Основной текст с отступом 21"/>
    <w:basedOn w:val="a1"/>
    <w:rsid w:val="00307C17"/>
    <w:pPr>
      <w:spacing w:after="0" w:line="360" w:lineRule="auto"/>
      <w:ind w:firstLine="709"/>
      <w:jc w:val="both"/>
    </w:pPr>
    <w:rPr>
      <w:rFonts w:ascii="Arial" w:eastAsia="Times New Roman" w:hAnsi="Arial" w:cs="Times New Roman"/>
      <w:sz w:val="24"/>
      <w:szCs w:val="20"/>
      <w:lang w:eastAsia="ru-RU"/>
    </w:rPr>
  </w:style>
  <w:style w:type="paragraph" w:styleId="36">
    <w:name w:val="toc 3"/>
    <w:basedOn w:val="a1"/>
    <w:next w:val="a1"/>
    <w:autoRedefine/>
    <w:uiPriority w:val="39"/>
    <w:rsid w:val="00307C17"/>
    <w:pPr>
      <w:spacing w:after="0" w:line="240" w:lineRule="auto"/>
      <w:ind w:left="560"/>
    </w:pPr>
    <w:rPr>
      <w:rFonts w:ascii="Times New Roman" w:eastAsia="Times New Roman" w:hAnsi="Times New Roman" w:cs="Times New Roman"/>
      <w:w w:val="90"/>
      <w:sz w:val="28"/>
      <w:szCs w:val="20"/>
      <w:lang w:eastAsia="ru-RU"/>
    </w:rPr>
  </w:style>
  <w:style w:type="paragraph" w:styleId="afff4">
    <w:name w:val="No Spacing"/>
    <w:link w:val="afff5"/>
    <w:uiPriority w:val="1"/>
    <w:qFormat/>
    <w:rsid w:val="003808E9"/>
    <w:pPr>
      <w:spacing w:after="0" w:line="240" w:lineRule="auto"/>
    </w:pPr>
    <w:rPr>
      <w:rFonts w:eastAsiaTheme="minorEastAsia"/>
      <w:lang w:eastAsia="ru-RU"/>
    </w:rPr>
  </w:style>
  <w:style w:type="character" w:customStyle="1" w:styleId="afff5">
    <w:name w:val="Без интервала Знак"/>
    <w:basedOn w:val="a2"/>
    <w:link w:val="afff4"/>
    <w:uiPriority w:val="1"/>
    <w:rsid w:val="003808E9"/>
    <w:rPr>
      <w:rFonts w:eastAsiaTheme="minorEastAsia"/>
      <w:lang w:eastAsia="ru-RU"/>
    </w:rPr>
  </w:style>
  <w:style w:type="paragraph" w:customStyle="1" w:styleId="formattext">
    <w:name w:val="formattext"/>
    <w:basedOn w:val="a1"/>
    <w:rsid w:val="00CB4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1"/>
    <w:rsid w:val="004017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1"/>
    <w:rsid w:val="00401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6">
    <w:name w:val="Placeholder Text"/>
    <w:basedOn w:val="a2"/>
    <w:uiPriority w:val="99"/>
    <w:semiHidden/>
    <w:rsid w:val="00FE6C1B"/>
    <w:rPr>
      <w:color w:val="808080"/>
    </w:rPr>
  </w:style>
  <w:style w:type="numbering" w:customStyle="1" w:styleId="2d">
    <w:name w:val="Нет списка2"/>
    <w:next w:val="a4"/>
    <w:uiPriority w:val="99"/>
    <w:semiHidden/>
    <w:unhideWhenUsed/>
    <w:rsid w:val="00873622"/>
  </w:style>
  <w:style w:type="character" w:customStyle="1" w:styleId="afff7">
    <w:name w:val="Текст концевой сноски Знак"/>
    <w:basedOn w:val="a2"/>
    <w:link w:val="afff8"/>
    <w:semiHidden/>
    <w:rsid w:val="00873622"/>
    <w:rPr>
      <w:rFonts w:ascii="Arial" w:hAnsi="Arial"/>
      <w:lang w:eastAsia="ru-RU"/>
    </w:rPr>
  </w:style>
  <w:style w:type="paragraph" w:styleId="afff8">
    <w:name w:val="endnote text"/>
    <w:basedOn w:val="a1"/>
    <w:link w:val="afff7"/>
    <w:semiHidden/>
    <w:unhideWhenUsed/>
    <w:rsid w:val="00873622"/>
    <w:pPr>
      <w:widowControl w:val="0"/>
      <w:overflowPunct w:val="0"/>
      <w:autoSpaceDE w:val="0"/>
      <w:autoSpaceDN w:val="0"/>
      <w:adjustRightInd w:val="0"/>
      <w:spacing w:after="0" w:line="259" w:lineRule="auto"/>
      <w:ind w:firstLine="560"/>
      <w:jc w:val="both"/>
    </w:pPr>
    <w:rPr>
      <w:rFonts w:ascii="Arial" w:hAnsi="Arial"/>
      <w:lang w:eastAsia="ru-RU"/>
    </w:rPr>
  </w:style>
  <w:style w:type="character" w:customStyle="1" w:styleId="18">
    <w:name w:val="Текст концевой сноски Знак1"/>
    <w:basedOn w:val="a2"/>
    <w:uiPriority w:val="99"/>
    <w:semiHidden/>
    <w:rsid w:val="00873622"/>
    <w:rPr>
      <w:sz w:val="20"/>
      <w:szCs w:val="20"/>
    </w:rPr>
  </w:style>
  <w:style w:type="paragraph" w:customStyle="1" w:styleId="FR1">
    <w:name w:val="FR1"/>
    <w:rsid w:val="00873622"/>
    <w:pPr>
      <w:widowControl w:val="0"/>
      <w:overflowPunct w:val="0"/>
      <w:autoSpaceDE w:val="0"/>
      <w:autoSpaceDN w:val="0"/>
      <w:adjustRightInd w:val="0"/>
      <w:spacing w:after="0" w:line="240" w:lineRule="auto"/>
      <w:ind w:firstLine="560"/>
      <w:jc w:val="both"/>
    </w:pPr>
    <w:rPr>
      <w:rFonts w:ascii="Arial" w:eastAsia="Times New Roman" w:hAnsi="Arial" w:cs="Times New Roman"/>
      <w:sz w:val="20"/>
      <w:szCs w:val="20"/>
      <w:lang w:eastAsia="ru-RU"/>
    </w:rPr>
  </w:style>
  <w:style w:type="table" w:customStyle="1" w:styleId="19">
    <w:name w:val="Сетка таблицы1"/>
    <w:basedOn w:val="a3"/>
    <w:next w:val="a5"/>
    <w:uiPriority w:val="59"/>
    <w:rsid w:val="0087362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Заголовок оглавления1"/>
    <w:basedOn w:val="1"/>
    <w:next w:val="a1"/>
    <w:uiPriority w:val="39"/>
    <w:semiHidden/>
    <w:unhideWhenUsed/>
    <w:qFormat/>
    <w:rsid w:val="00873622"/>
    <w:pPr>
      <w:keepLines/>
      <w:numPr>
        <w:numId w:val="0"/>
      </w:numPr>
      <w:spacing w:before="480" w:after="0" w:line="276" w:lineRule="auto"/>
      <w:outlineLvl w:val="9"/>
    </w:pPr>
    <w:rPr>
      <w:rFonts w:ascii="Cambria" w:hAnsi="Cambria"/>
      <w:bCs/>
      <w:color w:val="365F91"/>
      <w:kern w:val="0"/>
      <w:sz w:val="28"/>
      <w:szCs w:val="28"/>
      <w:u w:val="none"/>
      <w:lang w:eastAsia="en-US"/>
    </w:rPr>
  </w:style>
  <w:style w:type="paragraph" w:customStyle="1" w:styleId="FR5">
    <w:name w:val="FR5"/>
    <w:rsid w:val="00873622"/>
    <w:pPr>
      <w:widowControl w:val="0"/>
      <w:overflowPunct w:val="0"/>
      <w:autoSpaceDE w:val="0"/>
      <w:autoSpaceDN w:val="0"/>
      <w:adjustRightInd w:val="0"/>
      <w:spacing w:before="120" w:after="0" w:line="240" w:lineRule="auto"/>
      <w:jc w:val="right"/>
    </w:pPr>
    <w:rPr>
      <w:rFonts w:ascii="Arial" w:eastAsia="Times New Roman" w:hAnsi="Arial" w:cs="Times New Roman"/>
      <w:sz w:val="16"/>
      <w:szCs w:val="20"/>
      <w:lang w:eastAsia="ru-RU"/>
    </w:rPr>
  </w:style>
  <w:style w:type="paragraph" w:styleId="afff9">
    <w:name w:val="TOC Heading"/>
    <w:basedOn w:val="1"/>
    <w:next w:val="a1"/>
    <w:uiPriority w:val="39"/>
    <w:unhideWhenUsed/>
    <w:qFormat/>
    <w:rsid w:val="00182C6D"/>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28328">
      <w:bodyDiv w:val="1"/>
      <w:marLeft w:val="0"/>
      <w:marRight w:val="0"/>
      <w:marTop w:val="0"/>
      <w:marBottom w:val="0"/>
      <w:divBdr>
        <w:top w:val="none" w:sz="0" w:space="0" w:color="auto"/>
        <w:left w:val="none" w:sz="0" w:space="0" w:color="auto"/>
        <w:bottom w:val="none" w:sz="0" w:space="0" w:color="auto"/>
        <w:right w:val="none" w:sz="0" w:space="0" w:color="auto"/>
      </w:divBdr>
    </w:div>
    <w:div w:id="1209338588">
      <w:bodyDiv w:val="1"/>
      <w:marLeft w:val="0"/>
      <w:marRight w:val="0"/>
      <w:marTop w:val="0"/>
      <w:marBottom w:val="0"/>
      <w:divBdr>
        <w:top w:val="none" w:sz="0" w:space="0" w:color="auto"/>
        <w:left w:val="none" w:sz="0" w:space="0" w:color="auto"/>
        <w:bottom w:val="none" w:sz="0" w:space="0" w:color="auto"/>
        <w:right w:val="none" w:sz="0" w:space="0" w:color="auto"/>
      </w:divBdr>
    </w:div>
    <w:div w:id="1907032606">
      <w:bodyDiv w:val="1"/>
      <w:marLeft w:val="0"/>
      <w:marRight w:val="0"/>
      <w:marTop w:val="0"/>
      <w:marBottom w:val="0"/>
      <w:divBdr>
        <w:top w:val="none" w:sz="0" w:space="0" w:color="auto"/>
        <w:left w:val="none" w:sz="0" w:space="0" w:color="auto"/>
        <w:bottom w:val="none" w:sz="0" w:space="0" w:color="auto"/>
        <w:right w:val="none" w:sz="0" w:space="0" w:color="auto"/>
      </w:divBdr>
    </w:div>
    <w:div w:id="196989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fontTable" Target="fontTable.xml"/><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7.wmf"/><Relationship Id="rId84" Type="http://schemas.openxmlformats.org/officeDocument/2006/relationships/image" Target="media/image65.wmf"/><Relationship Id="rId89" Type="http://schemas.openxmlformats.org/officeDocument/2006/relationships/oleObject" Target="embeddings/oleObject13.bin"/><Relationship Id="rId112" Type="http://schemas.openxmlformats.org/officeDocument/2006/relationships/image" Target="media/image79.wmf"/><Relationship Id="rId16" Type="http://schemas.openxmlformats.org/officeDocument/2006/relationships/image" Target="media/image7.wmf"/><Relationship Id="rId107" Type="http://schemas.openxmlformats.org/officeDocument/2006/relationships/oleObject" Target="embeddings/oleObject22.bin"/><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6.wmf"/><Relationship Id="rId74" Type="http://schemas.openxmlformats.org/officeDocument/2006/relationships/image" Target="media/image60.wmf"/><Relationship Id="rId79" Type="http://schemas.openxmlformats.org/officeDocument/2006/relationships/oleObject" Target="embeddings/oleObject8.bin"/><Relationship Id="rId87" Type="http://schemas.openxmlformats.org/officeDocument/2006/relationships/oleObject" Target="embeddings/oleObject12.bin"/><Relationship Id="rId102" Type="http://schemas.openxmlformats.org/officeDocument/2006/relationships/image" Target="media/image74.wmf"/><Relationship Id="rId110" Type="http://schemas.openxmlformats.org/officeDocument/2006/relationships/image" Target="media/image78.wmf"/><Relationship Id="rId115" Type="http://schemas.openxmlformats.org/officeDocument/2006/relationships/oleObject" Target="embeddings/oleObject26.bin"/><Relationship Id="rId5" Type="http://schemas.microsoft.com/office/2007/relationships/stylesWithEffects" Target="stylesWithEffects.xml"/><Relationship Id="rId61" Type="http://schemas.openxmlformats.org/officeDocument/2006/relationships/image" Target="media/image52.wmf"/><Relationship Id="rId82" Type="http://schemas.openxmlformats.org/officeDocument/2006/relationships/image" Target="media/image64.wmf"/><Relationship Id="rId90" Type="http://schemas.openxmlformats.org/officeDocument/2006/relationships/image" Target="media/image68.wmf"/><Relationship Id="rId95" Type="http://schemas.openxmlformats.org/officeDocument/2006/relationships/oleObject" Target="embeddings/oleObject16.bin"/><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oleObject" Target="embeddings/oleObject3.bin"/><Relationship Id="rId77" Type="http://schemas.openxmlformats.org/officeDocument/2006/relationships/oleObject" Target="embeddings/oleObject7.bin"/><Relationship Id="rId100" Type="http://schemas.openxmlformats.org/officeDocument/2006/relationships/image" Target="media/image73.wmf"/><Relationship Id="rId105" Type="http://schemas.openxmlformats.org/officeDocument/2006/relationships/oleObject" Target="embeddings/oleObject21.bin"/><Relationship Id="rId113" Type="http://schemas.openxmlformats.org/officeDocument/2006/relationships/oleObject" Target="embeddings/oleObject25.bin"/><Relationship Id="rId118"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42.wmf"/><Relationship Id="rId72" Type="http://schemas.openxmlformats.org/officeDocument/2006/relationships/image" Target="media/image59.wmf"/><Relationship Id="rId80" Type="http://schemas.openxmlformats.org/officeDocument/2006/relationships/image" Target="media/image63.wmf"/><Relationship Id="rId85" Type="http://schemas.openxmlformats.org/officeDocument/2006/relationships/oleObject" Target="embeddings/oleObject11.bin"/><Relationship Id="rId93" Type="http://schemas.openxmlformats.org/officeDocument/2006/relationships/oleObject" Target="embeddings/oleObject15.bin"/><Relationship Id="rId98" Type="http://schemas.openxmlformats.org/officeDocument/2006/relationships/image" Target="media/image72.wmf"/><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oleObject" Target="embeddings/oleObject2.bin"/><Relationship Id="rId103" Type="http://schemas.openxmlformats.org/officeDocument/2006/relationships/oleObject" Target="embeddings/oleObject20.bin"/><Relationship Id="rId108" Type="http://schemas.openxmlformats.org/officeDocument/2006/relationships/image" Target="media/image77.wmf"/><Relationship Id="rId116" Type="http://schemas.openxmlformats.org/officeDocument/2006/relationships/footer" Target="footer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58.wmf"/><Relationship Id="rId75" Type="http://schemas.openxmlformats.org/officeDocument/2006/relationships/oleObject" Target="embeddings/oleObject6.bin"/><Relationship Id="rId83" Type="http://schemas.openxmlformats.org/officeDocument/2006/relationships/oleObject" Target="embeddings/oleObject10.bin"/><Relationship Id="rId88" Type="http://schemas.openxmlformats.org/officeDocument/2006/relationships/image" Target="media/image67.wmf"/><Relationship Id="rId91" Type="http://schemas.openxmlformats.org/officeDocument/2006/relationships/oleObject" Target="embeddings/oleObject14.bin"/><Relationship Id="rId96" Type="http://schemas.openxmlformats.org/officeDocument/2006/relationships/image" Target="media/image71.wmf"/><Relationship Id="rId111"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6" Type="http://schemas.openxmlformats.org/officeDocument/2006/relationships/image" Target="media/image76.wmf"/><Relationship Id="rId114" Type="http://schemas.openxmlformats.org/officeDocument/2006/relationships/image" Target="media/image80.wmf"/><Relationship Id="rId10" Type="http://schemas.openxmlformats.org/officeDocument/2006/relationships/image" Target="media/image1.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oleObject" Target="embeddings/oleObject1.bin"/><Relationship Id="rId73" Type="http://schemas.openxmlformats.org/officeDocument/2006/relationships/oleObject" Target="embeddings/oleObject5.bin"/><Relationship Id="rId78" Type="http://schemas.openxmlformats.org/officeDocument/2006/relationships/image" Target="media/image62.wmf"/><Relationship Id="rId81" Type="http://schemas.openxmlformats.org/officeDocument/2006/relationships/oleObject" Target="embeddings/oleObject9.bin"/><Relationship Id="rId86" Type="http://schemas.openxmlformats.org/officeDocument/2006/relationships/image" Target="media/image66.wmf"/><Relationship Id="rId94" Type="http://schemas.openxmlformats.org/officeDocument/2006/relationships/image" Target="media/image70.wmf"/><Relationship Id="rId99" Type="http://schemas.openxmlformats.org/officeDocument/2006/relationships/oleObject" Target="embeddings/oleObject18.bin"/><Relationship Id="rId101" Type="http://schemas.openxmlformats.org/officeDocument/2006/relationships/oleObject" Target="embeddings/oleObject19.bin"/><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109" Type="http://schemas.openxmlformats.org/officeDocument/2006/relationships/oleObject" Target="embeddings/oleObject23.bin"/><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1.wmf"/><Relationship Id="rId97" Type="http://schemas.openxmlformats.org/officeDocument/2006/relationships/oleObject" Target="embeddings/oleObject17.bin"/><Relationship Id="rId104" Type="http://schemas.openxmlformats.org/officeDocument/2006/relationships/image" Target="media/image75.wmf"/><Relationship Id="rId7" Type="http://schemas.openxmlformats.org/officeDocument/2006/relationships/webSettings" Target="webSettings.xml"/><Relationship Id="rId71" Type="http://schemas.openxmlformats.org/officeDocument/2006/relationships/oleObject" Target="embeddings/oleObject4.bin"/><Relationship Id="rId92" Type="http://schemas.openxmlformats.org/officeDocument/2006/relationships/image" Target="media/image69.wmf"/><Relationship Id="rId2" Type="http://schemas.openxmlformats.org/officeDocument/2006/relationships/customXml" Target="../customXml/item2.xml"/><Relationship Id="rId29"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41F4CB-7741-4E6B-880C-C590F4AC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63</Pages>
  <Words>14360</Words>
  <Characters>81858</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Пожарная безопасность технологических процессов:</vt:lpstr>
    </vt:vector>
  </TitlesOfParts>
  <Company>САНКТ-ПЕТЕРБУРГСКИЙ УНИВЕРСИТЕТ ГОСУДАРСТВЕННОЙ ПРОТИВОПОЖАРНОЙ СЛУЖБЫ МЧС РОССИИ</Company>
  <LinksUpToDate>false</LinksUpToDate>
  <CharactersWithSpaces>96026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 технологических процессов:</dc:title>
  <dc:subject>методические указания по выполнению контрольной работы</dc:subject>
  <dc:creator>Владелец</dc:creator>
  <cp:lastModifiedBy>Владелец</cp:lastModifiedBy>
  <cp:revision>4</cp:revision>
  <dcterms:created xsi:type="dcterms:W3CDTF">2017-07-06T14:48:00Z</dcterms:created>
  <dcterms:modified xsi:type="dcterms:W3CDTF">2017-07-10T08:51:00Z</dcterms:modified>
</cp:coreProperties>
</file>